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1DA8F11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w:t>
      </w:r>
      <w:r w:rsidR="009C6F49">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5AAEA81" w14:textId="5146DBE8" w:rsidR="009C6F49" w:rsidRDefault="00D546A8" w:rsidP="009C6F49">
      <w:pPr>
        <w:contextualSpacing/>
        <w:jc w:val="center"/>
        <w:rPr>
          <w:bCs/>
          <w:i/>
        </w:rPr>
      </w:pPr>
      <w:r>
        <w:rPr>
          <w:bCs/>
          <w:i/>
        </w:rPr>
        <w:t xml:space="preserve">на </w:t>
      </w:r>
      <w:r w:rsidR="009C6F49" w:rsidRPr="009C6F49">
        <w:rPr>
          <w:bCs/>
          <w:i/>
        </w:rPr>
        <w:t xml:space="preserve">выполнение </w:t>
      </w:r>
      <w:r w:rsidR="008D70B5" w:rsidRPr="008D70B5">
        <w:rPr>
          <w:bCs/>
          <w:i/>
        </w:rPr>
        <w:t>проектно-изыскательских и строительно-монтажных работ по объекту: "Реконструкция котельной, расположенной по адресу: Республика Крым, г. Керчь, ул. Ученическая, 15"</w:t>
      </w:r>
    </w:p>
    <w:p w14:paraId="238D5492" w14:textId="13F19B1D" w:rsidR="00E56462" w:rsidRPr="009C56BE" w:rsidRDefault="009C56BE" w:rsidP="009C6F49">
      <w:pPr>
        <w:contextualSpacing/>
        <w:jc w:val="center"/>
      </w:pPr>
      <w:r w:rsidRPr="009C56BE">
        <w:rPr>
          <w:b/>
          <w:bCs/>
        </w:rPr>
        <w:t xml:space="preserve">(номер закупки – </w:t>
      </w:r>
      <w:r w:rsidR="00D546A8">
        <w:rPr>
          <w:b/>
          <w:bCs/>
        </w:rPr>
        <w:t>1</w:t>
      </w:r>
      <w:r w:rsidR="008D70B5">
        <w:rPr>
          <w:b/>
          <w:bCs/>
        </w:rPr>
        <w:t>3</w:t>
      </w:r>
      <w:r w:rsidR="008D4E65">
        <w:rPr>
          <w:b/>
          <w:bCs/>
        </w:rPr>
        <w:t>/2022</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F16450"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F16450"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F16450"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FDD7ED6" w:rsidR="00E56462" w:rsidRPr="001735D1" w:rsidRDefault="00B84571" w:rsidP="00DE342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DE3426">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D546A8">
              <w:rPr>
                <w:sz w:val="20"/>
                <w:szCs w:val="20"/>
              </w:rPr>
              <w:t>2</w:t>
            </w:r>
            <w:r w:rsidR="00DE3426">
              <w:rPr>
                <w:sz w:val="20"/>
                <w:szCs w:val="20"/>
              </w:rPr>
              <w:t>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74861CA" w:rsidR="0059596D" w:rsidRPr="00BB67D4" w:rsidRDefault="009C6F49" w:rsidP="00D546A8">
            <w:pPr>
              <w:contextualSpacing/>
              <w:rPr>
                <w:i/>
                <w:color w:val="000000"/>
                <w:sz w:val="20"/>
                <w:szCs w:val="20"/>
              </w:rPr>
            </w:pPr>
            <w:r w:rsidRPr="009C6F49">
              <w:rPr>
                <w:bCs/>
                <w:i/>
                <w:sz w:val="20"/>
                <w:szCs w:val="20"/>
              </w:rPr>
              <w:t xml:space="preserve">Выполнение </w:t>
            </w:r>
            <w:r w:rsidR="008D70B5" w:rsidRPr="008D70B5">
              <w:rPr>
                <w:bCs/>
                <w:i/>
                <w:sz w:val="20"/>
                <w:szCs w:val="20"/>
              </w:rPr>
              <w:t>проектно-изыскательских и строительно-монтажных работ по объекту: "Реконструкция котельной, расположенной по адресу: Республика Крым, г. Керчь, ул. Ученическая, 15"</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84271E8" w14:textId="77777777" w:rsidR="001A2C7F" w:rsidRPr="001A2C7F" w:rsidRDefault="001A2C7F" w:rsidP="001A2C7F">
            <w:pPr>
              <w:contextualSpacing/>
              <w:jc w:val="both"/>
              <w:rPr>
                <w:sz w:val="20"/>
                <w:szCs w:val="20"/>
              </w:rPr>
            </w:pPr>
            <w:r w:rsidRPr="001A2C7F">
              <w:rPr>
                <w:sz w:val="20"/>
                <w:szCs w:val="20"/>
              </w:rPr>
              <w:t xml:space="preserve">Российская Федерация, Республика Крым, г. Керчь, </w:t>
            </w:r>
          </w:p>
          <w:p w14:paraId="0A3EDDC4" w14:textId="4A432CF6" w:rsidR="00E56462" w:rsidRPr="008D70B5" w:rsidRDefault="001A2C7F" w:rsidP="001A2C7F">
            <w:pPr>
              <w:contextualSpacing/>
              <w:jc w:val="both"/>
              <w:rPr>
                <w:bCs/>
                <w:sz w:val="20"/>
                <w:szCs w:val="20"/>
                <w:highlight w:val="yellow"/>
              </w:rPr>
            </w:pPr>
            <w:r>
              <w:rPr>
                <w:sz w:val="20"/>
                <w:szCs w:val="20"/>
              </w:rPr>
              <w:t>ул. Ученическая, 15</w:t>
            </w: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8D70B5" w:rsidRDefault="00D546A8" w:rsidP="001A2C7F">
            <w:pPr>
              <w:contextualSpacing/>
              <w:jc w:val="both"/>
              <w:rPr>
                <w:bCs/>
                <w:sz w:val="20"/>
                <w:szCs w:val="20"/>
                <w:highlight w:val="yellow"/>
              </w:rPr>
            </w:pPr>
            <w:r w:rsidRPr="001A2C7F">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085679C" w14:textId="77777777" w:rsidR="001A2C7F" w:rsidRPr="001A2C7F" w:rsidRDefault="001A2C7F" w:rsidP="001A2C7F">
            <w:pPr>
              <w:pStyle w:val="aff8"/>
              <w:ind w:left="62" w:firstLine="430"/>
              <w:jc w:val="both"/>
              <w:rPr>
                <w:sz w:val="20"/>
                <w:szCs w:val="20"/>
              </w:rPr>
            </w:pPr>
            <w:r w:rsidRPr="001A2C7F">
              <w:rPr>
                <w:sz w:val="20"/>
                <w:szCs w:val="20"/>
              </w:rPr>
              <w:t>- проектно-изыскательские работы - с момента заключения Контракта по «30» июня 2023 года (с учетом времени необходимого на сопровождение прохождения государственной экспертизы проектно-сметной документации);</w:t>
            </w:r>
          </w:p>
          <w:p w14:paraId="49337A37" w14:textId="38E49FBE" w:rsidR="00E56462" w:rsidRPr="008D70B5" w:rsidRDefault="001A2C7F" w:rsidP="001A2C7F">
            <w:pPr>
              <w:pStyle w:val="aff8"/>
              <w:ind w:left="62" w:firstLine="430"/>
              <w:rPr>
                <w:sz w:val="20"/>
                <w:szCs w:val="20"/>
                <w:highlight w:val="yellow"/>
              </w:rPr>
            </w:pPr>
            <w:r w:rsidRPr="001A2C7F">
              <w:rPr>
                <w:sz w:val="20"/>
                <w:szCs w:val="20"/>
              </w:rPr>
              <w:t>- строительно-монтажные работы - с «01» июля 2023 года по «15» января 2024 года.</w:t>
            </w: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B4CAC28" w:rsidR="00E56462" w:rsidRPr="008D70B5" w:rsidRDefault="001A2C7F" w:rsidP="001A2C7F">
            <w:pPr>
              <w:ind w:firstLine="351"/>
              <w:contextualSpacing/>
              <w:jc w:val="both"/>
              <w:rPr>
                <w:bCs/>
                <w:sz w:val="20"/>
                <w:szCs w:val="20"/>
                <w:highlight w:val="yellow"/>
              </w:rPr>
            </w:pPr>
            <w:r w:rsidRPr="001A2C7F">
              <w:rPr>
                <w:b/>
                <w:sz w:val="20"/>
                <w:szCs w:val="20"/>
              </w:rPr>
              <w:t>42 458 000.0</w:t>
            </w:r>
            <w:r w:rsidR="009C6F49" w:rsidRPr="001A2C7F">
              <w:rPr>
                <w:b/>
                <w:sz w:val="20"/>
                <w:szCs w:val="20"/>
              </w:rPr>
              <w:t xml:space="preserve">0 </w:t>
            </w:r>
            <w:r w:rsidR="00141099" w:rsidRPr="001A2C7F">
              <w:rPr>
                <w:b/>
                <w:sz w:val="20"/>
                <w:szCs w:val="20"/>
              </w:rPr>
              <w:t>руб. (</w:t>
            </w:r>
            <w:r w:rsidRPr="001A2C7F">
              <w:rPr>
                <w:b/>
                <w:sz w:val="20"/>
                <w:szCs w:val="20"/>
              </w:rPr>
              <w:t xml:space="preserve">сорок два </w:t>
            </w:r>
            <w:r w:rsidR="00141099" w:rsidRPr="001A2C7F">
              <w:rPr>
                <w:b/>
                <w:sz w:val="20"/>
                <w:szCs w:val="20"/>
              </w:rPr>
              <w:t>миллион</w:t>
            </w:r>
            <w:r w:rsidRPr="001A2C7F">
              <w:rPr>
                <w:b/>
                <w:sz w:val="20"/>
                <w:szCs w:val="20"/>
              </w:rPr>
              <w:t xml:space="preserve">а четыреста пятьдесят восемь </w:t>
            </w:r>
            <w:r w:rsidR="00141099" w:rsidRPr="001A2C7F">
              <w:rPr>
                <w:b/>
                <w:sz w:val="20"/>
                <w:szCs w:val="20"/>
              </w:rPr>
              <w:t>тысяч</w:t>
            </w:r>
            <w:r w:rsidR="00DE3426" w:rsidRPr="001A2C7F">
              <w:rPr>
                <w:b/>
                <w:sz w:val="20"/>
                <w:szCs w:val="20"/>
              </w:rPr>
              <w:t xml:space="preserve"> </w:t>
            </w:r>
            <w:r w:rsidR="00141099" w:rsidRPr="001A2C7F">
              <w:rPr>
                <w:b/>
                <w:sz w:val="20"/>
                <w:szCs w:val="20"/>
              </w:rPr>
              <w:t>рублей 00 коп.)</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4EBE574"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8CE6ACF" w14:textId="77777777" w:rsidR="00DE3426" w:rsidRPr="00DE3426" w:rsidRDefault="00DE3426" w:rsidP="00DE3426">
            <w:pPr>
              <w:ind w:firstLine="492"/>
              <w:contextualSpacing/>
              <w:jc w:val="both"/>
              <w:rPr>
                <w:snapToGrid w:val="0"/>
                <w:sz w:val="20"/>
                <w:szCs w:val="20"/>
              </w:rPr>
            </w:pPr>
            <w:r w:rsidRPr="00DE3426">
              <w:rPr>
                <w:snapToGrid w:val="0"/>
                <w:sz w:val="20"/>
                <w:szCs w:val="20"/>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708BF58E" w:rsidR="00E56462" w:rsidRDefault="00141099" w:rsidP="003C73B1">
            <w:pPr>
              <w:contextualSpacing/>
              <w:jc w:val="both"/>
              <w:rPr>
                <w:sz w:val="20"/>
                <w:szCs w:val="20"/>
              </w:rPr>
            </w:pPr>
            <w:r>
              <w:rPr>
                <w:sz w:val="20"/>
                <w:szCs w:val="20"/>
              </w:rPr>
              <w:t xml:space="preserve">КВР - </w:t>
            </w:r>
            <w:r w:rsidR="00EF5CDF">
              <w:rPr>
                <w:sz w:val="20"/>
                <w:szCs w:val="20"/>
              </w:rPr>
              <w:t>244</w:t>
            </w:r>
          </w:p>
          <w:p w14:paraId="74545171" w14:textId="6EC5847D" w:rsidR="005B2106" w:rsidRPr="001735D1" w:rsidRDefault="005B2106" w:rsidP="003C73B1">
            <w:pPr>
              <w:contextualSpacing/>
              <w:jc w:val="both"/>
              <w:rPr>
                <w:sz w:val="20"/>
                <w:szCs w:val="20"/>
              </w:rPr>
            </w:pPr>
            <w:r w:rsidRPr="009631CB">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DE3204B" w:rsidR="00721029" w:rsidRPr="00587E76" w:rsidRDefault="005B2106" w:rsidP="005B2106">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Pr="00010142">
              <w:rPr>
                <w:sz w:val="20"/>
                <w:szCs w:val="20"/>
              </w:rPr>
              <w:t>настояще</w:t>
            </w:r>
            <w:r>
              <w:rPr>
                <w:sz w:val="20"/>
                <w:szCs w:val="20"/>
              </w:rPr>
              <w:t>му</w:t>
            </w:r>
            <w:r w:rsidRPr="00010142">
              <w:rPr>
                <w:sz w:val="20"/>
                <w:szCs w:val="20"/>
              </w:rPr>
              <w:t xml:space="preserve"> </w:t>
            </w:r>
            <w:r>
              <w:rPr>
                <w:sz w:val="20"/>
                <w:szCs w:val="20"/>
              </w:rPr>
              <w:t>извещению</w:t>
            </w:r>
            <w:r w:rsidRPr="00010142">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16584EB" w:rsidR="00F00E03" w:rsidRPr="006D32F2" w:rsidRDefault="00141099" w:rsidP="0060624B">
            <w:pPr>
              <w:contextualSpacing/>
              <w:jc w:val="both"/>
              <w:rPr>
                <w:bCs/>
                <w:sz w:val="20"/>
                <w:szCs w:val="20"/>
              </w:rPr>
            </w:pPr>
            <w:r w:rsidRPr="00141099">
              <w:rPr>
                <w:sz w:val="20"/>
                <w:szCs w:val="20"/>
              </w:rPr>
              <w:t xml:space="preserve">Аванс в размере </w:t>
            </w:r>
            <w:r w:rsidR="003C73B1">
              <w:rPr>
                <w:sz w:val="20"/>
                <w:szCs w:val="20"/>
              </w:rPr>
              <w:t>1</w:t>
            </w:r>
            <w:r w:rsidRPr="00141099">
              <w:rPr>
                <w:sz w:val="20"/>
                <w:szCs w:val="20"/>
              </w:rPr>
              <w:t>% (</w:t>
            </w:r>
            <w:r w:rsidR="006D32F2">
              <w:rPr>
                <w:sz w:val="20"/>
                <w:szCs w:val="20"/>
              </w:rPr>
              <w:t>один</w:t>
            </w:r>
            <w:r w:rsidRPr="00141099">
              <w:rPr>
                <w:sz w:val="20"/>
                <w:szCs w:val="20"/>
              </w:rPr>
              <w:t xml:space="preserve">) от цены Контракта, </w:t>
            </w:r>
            <w:r w:rsidR="006D32F2" w:rsidRPr="006D32F2">
              <w:rPr>
                <w:bCs/>
                <w:sz w:val="20"/>
                <w:szCs w:val="20"/>
              </w:rPr>
              <w:t xml:space="preserve">после предоставления Подрядчиком счёта на перечисление аванса. Перечисление авансовых платежей осуществляется в течение </w:t>
            </w:r>
            <w:r w:rsidR="0060624B">
              <w:rPr>
                <w:bCs/>
                <w:sz w:val="20"/>
                <w:szCs w:val="20"/>
              </w:rPr>
              <w:t>1</w:t>
            </w:r>
            <w:r w:rsidR="006D32F2" w:rsidRPr="006D32F2">
              <w:rPr>
                <w:bCs/>
                <w:sz w:val="20"/>
                <w:szCs w:val="20"/>
              </w:rPr>
              <w:t>0 (</w:t>
            </w:r>
            <w:r w:rsidR="0060624B">
              <w:rPr>
                <w:bCs/>
                <w:sz w:val="20"/>
                <w:szCs w:val="20"/>
              </w:rPr>
              <w:t>десяти</w:t>
            </w:r>
            <w:r w:rsidR="006D32F2" w:rsidRPr="006D32F2">
              <w:rPr>
                <w:bCs/>
                <w:sz w:val="20"/>
                <w:szCs w:val="20"/>
              </w:rPr>
              <w:t>)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006D32F2" w:rsidRPr="006D32F2">
              <w:rPr>
                <w:sz w:val="20"/>
                <w:szCs w:val="20"/>
              </w:rPr>
              <w:t>Акт сдачи-приемки работ по проектированию</w:t>
            </w:r>
            <w:r w:rsidR="006D32F2" w:rsidRPr="006D32F2">
              <w:rPr>
                <w:bCs/>
                <w:sz w:val="20"/>
                <w:szCs w:val="20"/>
              </w:rPr>
              <w:t>) до 30 июня 2023 года.</w:t>
            </w:r>
            <w:r w:rsidR="006D32F2" w:rsidRPr="006D32F2">
              <w:rPr>
                <w:sz w:val="20"/>
                <w:szCs w:val="20"/>
              </w:rPr>
              <w:t xml:space="preserve"> </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2903FD23"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5B2106" w:rsidRPr="00010142">
              <w:rPr>
                <w:sz w:val="20"/>
                <w:szCs w:val="20"/>
              </w:rPr>
              <w:t>настояще</w:t>
            </w:r>
            <w:r w:rsidR="005B2106">
              <w:rPr>
                <w:sz w:val="20"/>
                <w:szCs w:val="20"/>
              </w:rPr>
              <w:t>му</w:t>
            </w:r>
            <w:r w:rsidR="005B2106" w:rsidRPr="00010142">
              <w:rPr>
                <w:sz w:val="20"/>
                <w:szCs w:val="20"/>
              </w:rPr>
              <w:t xml:space="preserve"> </w:t>
            </w:r>
            <w:r w:rsidR="005B2106">
              <w:rPr>
                <w:sz w:val="20"/>
                <w:szCs w:val="20"/>
              </w:rPr>
              <w:t>извещению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15B4A326"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r w:rsidR="00F16450">
              <w:rPr>
                <w:bCs/>
                <w:sz w:val="20"/>
                <w:szCs w:val="20"/>
              </w:rPr>
              <w:t xml:space="preserve"> не требуется.</w:t>
            </w:r>
            <w:bookmarkStart w:id="0" w:name="_GoBack"/>
            <w:bookmarkEnd w:id="0"/>
          </w:p>
          <w:p w14:paraId="255F28BA" w14:textId="21F175B7" w:rsidR="002A1AD0" w:rsidRPr="001735D1" w:rsidRDefault="002A1AD0" w:rsidP="00703359">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1735D1">
              <w:rPr>
                <w:bCs/>
                <w:sz w:val="20"/>
                <w:szCs w:val="20"/>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w:t>
            </w:r>
            <w:r w:rsidRPr="0030308E">
              <w:rPr>
                <w:bCs/>
                <w:i/>
                <w:sz w:val="20"/>
                <w:szCs w:val="20"/>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0"/>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 xml:space="preserve">наименование, фирменное наименование (при наличии), место нахождения (для </w:t>
            </w:r>
            <w:r w:rsidR="000B461A" w:rsidRPr="001735D1">
              <w:rPr>
                <w:sz w:val="20"/>
                <w:szCs w:val="20"/>
              </w:rPr>
              <w:lastRenderedPageBreak/>
              <w:t>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DC5E4E">
              <w:rPr>
                <w:sz w:val="20"/>
                <w:szCs w:val="20"/>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w:t>
            </w:r>
            <w:r w:rsidR="00DC5E4E" w:rsidRPr="00DC5E4E">
              <w:rPr>
                <w:sz w:val="20"/>
                <w:szCs w:val="20"/>
              </w:rPr>
              <w:lastRenderedPageBreak/>
              <w:t xml:space="preserve">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lastRenderedPageBreak/>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7DE69FE" w:rsidR="00252ECD" w:rsidRPr="001735D1" w:rsidRDefault="00A40F7B" w:rsidP="00DF32BC">
            <w:pPr>
              <w:contextualSpacing/>
              <w:jc w:val="both"/>
              <w:rPr>
                <w:sz w:val="20"/>
                <w:szCs w:val="20"/>
              </w:rPr>
            </w:pPr>
            <w:r w:rsidRPr="002756CE">
              <w:rPr>
                <w:sz w:val="20"/>
                <w:szCs w:val="20"/>
                <w:highlight w:val="lightGray"/>
              </w:rPr>
              <w:t xml:space="preserve">До </w:t>
            </w:r>
            <w:r w:rsidR="003B035A">
              <w:rPr>
                <w:sz w:val="20"/>
                <w:szCs w:val="20"/>
                <w:highlight w:val="lightGray"/>
              </w:rPr>
              <w:t>17</w:t>
            </w:r>
            <w:r w:rsidRPr="002756CE">
              <w:rPr>
                <w:sz w:val="20"/>
                <w:szCs w:val="20"/>
                <w:highlight w:val="lightGray"/>
              </w:rPr>
              <w:t>:</w:t>
            </w:r>
            <w:r w:rsidR="006D32F2">
              <w:rPr>
                <w:sz w:val="20"/>
                <w:szCs w:val="20"/>
                <w:highlight w:val="lightGray"/>
              </w:rPr>
              <w:t>0</w:t>
            </w:r>
            <w:r w:rsidR="003B035A">
              <w:rPr>
                <w:sz w:val="20"/>
                <w:szCs w:val="20"/>
                <w:highlight w:val="lightGray"/>
              </w:rPr>
              <w:t>2</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6D32F2">
              <w:rPr>
                <w:sz w:val="20"/>
                <w:szCs w:val="20"/>
                <w:highlight w:val="lightGray"/>
              </w:rPr>
              <w:t>8</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728E9D" w:rsidR="00E56462" w:rsidRPr="001735D1" w:rsidRDefault="006D32F2"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5B2106"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1735D1" w:rsidRDefault="005B2106" w:rsidP="005B2106">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1735D1" w:rsidRDefault="005B2106" w:rsidP="005B2106">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1735D1" w:rsidRDefault="005B2106" w:rsidP="005B2106">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5B2106"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1735D1" w:rsidRDefault="005B2106" w:rsidP="005B2106">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1735D1" w:rsidRDefault="005B2106" w:rsidP="005B2106">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1735D1" w:rsidRDefault="005B2106" w:rsidP="005B2106">
            <w:pPr>
              <w:contextualSpacing/>
              <w:jc w:val="both"/>
              <w:rPr>
                <w:sz w:val="20"/>
                <w:szCs w:val="20"/>
              </w:rPr>
            </w:pPr>
            <w:r w:rsidRPr="008B6C04">
              <w:rPr>
                <w:sz w:val="20"/>
                <w:szCs w:val="20"/>
              </w:rPr>
              <w:t>В соответствии с Разделом III. «ПРОЕКТ КОНТРАКТА» к настояще</w:t>
            </w:r>
            <w:r>
              <w:rPr>
                <w:sz w:val="20"/>
                <w:szCs w:val="20"/>
              </w:rPr>
              <w:t>му</w:t>
            </w:r>
            <w:r w:rsidRPr="008B6C04">
              <w:rPr>
                <w:sz w:val="20"/>
                <w:szCs w:val="20"/>
              </w:rPr>
              <w:t xml:space="preserve"> </w:t>
            </w:r>
            <w:r w:rsidRPr="00EE6B8E">
              <w:rPr>
                <w:sz w:val="20"/>
                <w:szCs w:val="20"/>
              </w:rPr>
              <w:t>извещени</w:t>
            </w:r>
            <w:r>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CF3DCA1" w14:textId="7F72C34B" w:rsidR="009A11CD" w:rsidRDefault="004E10E7" w:rsidP="00FF1140">
            <w:pPr>
              <w:widowControl w:val="0"/>
              <w:jc w:val="both"/>
              <w:rPr>
                <w:sz w:val="20"/>
                <w:szCs w:val="20"/>
              </w:rPr>
            </w:pPr>
            <w:r>
              <w:rPr>
                <w:sz w:val="20"/>
                <w:szCs w:val="20"/>
              </w:rPr>
              <w:t>Не установлено</w:t>
            </w:r>
          </w:p>
          <w:p w14:paraId="30E92F43" w14:textId="77777777" w:rsidR="004E10E7" w:rsidRDefault="004E10E7" w:rsidP="00FF1140">
            <w:pPr>
              <w:widowControl w:val="0"/>
              <w:jc w:val="both"/>
              <w:rPr>
                <w:sz w:val="20"/>
                <w:szCs w:val="20"/>
              </w:rPr>
            </w:pPr>
          </w:p>
          <w:p w14:paraId="7608A845" w14:textId="77777777" w:rsidR="004E10E7" w:rsidRDefault="004E10E7" w:rsidP="00FF1140">
            <w:pPr>
              <w:widowControl w:val="0"/>
              <w:jc w:val="both"/>
              <w:rPr>
                <w:sz w:val="20"/>
                <w:szCs w:val="20"/>
              </w:rPr>
            </w:pPr>
          </w:p>
          <w:p w14:paraId="52556B8E" w14:textId="77777777" w:rsidR="004E10E7" w:rsidRDefault="004E10E7" w:rsidP="00FF1140">
            <w:pPr>
              <w:widowControl w:val="0"/>
              <w:jc w:val="both"/>
              <w:rPr>
                <w:sz w:val="20"/>
                <w:szCs w:val="20"/>
              </w:rPr>
            </w:pPr>
          </w:p>
          <w:p w14:paraId="11370A3F" w14:textId="77777777" w:rsidR="004E10E7" w:rsidRDefault="004E10E7" w:rsidP="00FF1140">
            <w:pPr>
              <w:widowControl w:val="0"/>
              <w:jc w:val="both"/>
              <w:rPr>
                <w:sz w:val="20"/>
                <w:szCs w:val="20"/>
              </w:rPr>
            </w:pPr>
          </w:p>
          <w:p w14:paraId="5ABA3110" w14:textId="77777777" w:rsidR="004E10E7" w:rsidRDefault="004E10E7" w:rsidP="00FF1140">
            <w:pPr>
              <w:widowControl w:val="0"/>
              <w:jc w:val="both"/>
              <w:rPr>
                <w:sz w:val="20"/>
                <w:szCs w:val="20"/>
              </w:rPr>
            </w:pPr>
          </w:p>
          <w:p w14:paraId="78AE6310" w14:textId="77777777" w:rsidR="004E10E7" w:rsidRDefault="004E10E7" w:rsidP="00FF1140">
            <w:pPr>
              <w:widowControl w:val="0"/>
              <w:jc w:val="both"/>
              <w:rPr>
                <w:sz w:val="20"/>
                <w:szCs w:val="20"/>
              </w:rPr>
            </w:pPr>
          </w:p>
          <w:p w14:paraId="16255045" w14:textId="77777777" w:rsidR="004E10E7" w:rsidRDefault="004E10E7" w:rsidP="00FF1140">
            <w:pPr>
              <w:widowControl w:val="0"/>
              <w:jc w:val="both"/>
              <w:rPr>
                <w:sz w:val="20"/>
                <w:szCs w:val="20"/>
              </w:rPr>
            </w:pPr>
          </w:p>
          <w:p w14:paraId="7D77B6BE" w14:textId="77777777" w:rsidR="004E10E7" w:rsidRDefault="004E10E7" w:rsidP="00FF1140">
            <w:pPr>
              <w:widowControl w:val="0"/>
              <w:jc w:val="both"/>
              <w:rPr>
                <w:sz w:val="20"/>
                <w:szCs w:val="20"/>
              </w:rPr>
            </w:pPr>
          </w:p>
          <w:p w14:paraId="4E5BCA8B" w14:textId="77777777" w:rsidR="004E10E7" w:rsidRDefault="004E10E7" w:rsidP="00FF1140">
            <w:pPr>
              <w:widowControl w:val="0"/>
              <w:jc w:val="both"/>
              <w:rPr>
                <w:sz w:val="20"/>
                <w:szCs w:val="20"/>
              </w:rPr>
            </w:pPr>
          </w:p>
          <w:p w14:paraId="79F55B87" w14:textId="77777777" w:rsidR="004E10E7" w:rsidRDefault="004E10E7" w:rsidP="00FF1140">
            <w:pPr>
              <w:widowControl w:val="0"/>
              <w:jc w:val="both"/>
              <w:rPr>
                <w:sz w:val="20"/>
                <w:szCs w:val="20"/>
              </w:rPr>
            </w:pPr>
          </w:p>
          <w:p w14:paraId="2D84FE3E" w14:textId="77777777" w:rsidR="004E10E7" w:rsidRDefault="004E10E7" w:rsidP="00FF1140">
            <w:pPr>
              <w:widowControl w:val="0"/>
              <w:jc w:val="both"/>
              <w:rPr>
                <w:sz w:val="20"/>
                <w:szCs w:val="20"/>
              </w:rPr>
            </w:pPr>
          </w:p>
          <w:p w14:paraId="27364893" w14:textId="77777777" w:rsidR="004E10E7" w:rsidRDefault="004E10E7" w:rsidP="00FF1140">
            <w:pPr>
              <w:widowControl w:val="0"/>
              <w:jc w:val="both"/>
              <w:rPr>
                <w:sz w:val="20"/>
                <w:szCs w:val="20"/>
              </w:rPr>
            </w:pPr>
          </w:p>
          <w:p w14:paraId="37E30D39" w14:textId="77777777" w:rsidR="004E10E7" w:rsidRDefault="004E10E7" w:rsidP="00FF1140">
            <w:pPr>
              <w:widowControl w:val="0"/>
              <w:jc w:val="both"/>
              <w:rPr>
                <w:sz w:val="20"/>
                <w:szCs w:val="20"/>
              </w:rPr>
            </w:pPr>
          </w:p>
          <w:p w14:paraId="5786DBB2" w14:textId="688B0245" w:rsidR="004E10E7" w:rsidRPr="001735D1" w:rsidRDefault="004E10E7" w:rsidP="00FF1140">
            <w:pPr>
              <w:widowControl w:val="0"/>
              <w:jc w:val="both"/>
              <w:rPr>
                <w:sz w:val="20"/>
                <w:szCs w:val="20"/>
              </w:rPr>
            </w:pP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C0A690D" w:rsidR="009A11CD" w:rsidRPr="00CC2441" w:rsidRDefault="006D32F2" w:rsidP="00DF32BC">
            <w:pPr>
              <w:pStyle w:val="aff8"/>
              <w:ind w:left="0"/>
              <w:jc w:val="both"/>
              <w:rPr>
                <w:b/>
                <w:sz w:val="20"/>
                <w:szCs w:val="20"/>
              </w:rPr>
            </w:pPr>
            <w:r>
              <w:rPr>
                <w:sz w:val="20"/>
                <w:szCs w:val="20"/>
                <w:lang w:eastAsia="en-US"/>
              </w:rPr>
              <w:t>2</w:t>
            </w:r>
            <w:r w:rsidRPr="005922F8">
              <w:rPr>
                <w:sz w:val="20"/>
                <w:szCs w:val="20"/>
                <w:lang w:eastAsia="en-US"/>
              </w:rPr>
              <w:t>% от цены контракта</w:t>
            </w:r>
            <w:r>
              <w:rPr>
                <w:sz w:val="20"/>
                <w:szCs w:val="20"/>
                <w:lang w:eastAsia="en-US"/>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FFEC17" w14:textId="77777777" w:rsidR="006D32F2" w:rsidRPr="00377718" w:rsidRDefault="006D32F2" w:rsidP="006D32F2">
            <w:pPr>
              <w:contextualSpacing/>
              <w:jc w:val="both"/>
              <w:rPr>
                <w:sz w:val="20"/>
                <w:szCs w:val="20"/>
              </w:rPr>
            </w:pPr>
            <w:r w:rsidRPr="00377718">
              <w:rPr>
                <w:sz w:val="20"/>
                <w:szCs w:val="20"/>
              </w:rPr>
              <w:t>Получатель:</w:t>
            </w:r>
          </w:p>
          <w:p w14:paraId="6810D7B7" w14:textId="77777777" w:rsidR="006D32F2" w:rsidRPr="00377718" w:rsidRDefault="006D32F2" w:rsidP="006D32F2">
            <w:pPr>
              <w:contextualSpacing/>
              <w:jc w:val="both"/>
              <w:rPr>
                <w:sz w:val="20"/>
                <w:szCs w:val="20"/>
              </w:rPr>
            </w:pPr>
            <w:r w:rsidRPr="00377718">
              <w:rPr>
                <w:sz w:val="20"/>
                <w:szCs w:val="20"/>
              </w:rPr>
              <w:t>ГУП РК «Крымтеплокоммунэнерго»</w:t>
            </w:r>
          </w:p>
          <w:p w14:paraId="69306B82" w14:textId="77777777" w:rsidR="006D32F2" w:rsidRPr="00377718" w:rsidRDefault="006D32F2" w:rsidP="006D32F2">
            <w:pPr>
              <w:contextualSpacing/>
              <w:jc w:val="both"/>
              <w:rPr>
                <w:sz w:val="20"/>
                <w:szCs w:val="20"/>
              </w:rPr>
            </w:pPr>
            <w:r w:rsidRPr="00377718">
              <w:rPr>
                <w:sz w:val="20"/>
                <w:szCs w:val="20"/>
              </w:rPr>
              <w:t>ИНН 9102028499</w:t>
            </w:r>
          </w:p>
          <w:p w14:paraId="019946E0" w14:textId="77777777" w:rsidR="006D32F2" w:rsidRPr="00377718" w:rsidRDefault="006D32F2" w:rsidP="006D32F2">
            <w:pPr>
              <w:contextualSpacing/>
              <w:jc w:val="both"/>
              <w:rPr>
                <w:sz w:val="20"/>
                <w:szCs w:val="20"/>
              </w:rPr>
            </w:pPr>
            <w:r w:rsidRPr="00377718">
              <w:rPr>
                <w:sz w:val="20"/>
                <w:szCs w:val="20"/>
              </w:rPr>
              <w:t>КПП 910201001</w:t>
            </w:r>
          </w:p>
          <w:p w14:paraId="7040C162" w14:textId="77777777" w:rsidR="006D32F2" w:rsidRPr="00377718" w:rsidRDefault="006D32F2" w:rsidP="006D32F2">
            <w:pPr>
              <w:contextualSpacing/>
              <w:jc w:val="both"/>
              <w:rPr>
                <w:sz w:val="20"/>
                <w:szCs w:val="20"/>
              </w:rPr>
            </w:pPr>
            <w:r w:rsidRPr="00377718">
              <w:rPr>
                <w:sz w:val="20"/>
                <w:szCs w:val="20"/>
              </w:rPr>
              <w:t>ОГРН 1149102047962</w:t>
            </w:r>
          </w:p>
          <w:p w14:paraId="7F47CDC7" w14:textId="77777777" w:rsidR="006D32F2" w:rsidRPr="00377718" w:rsidRDefault="006D32F2" w:rsidP="006D32F2">
            <w:pPr>
              <w:contextualSpacing/>
              <w:jc w:val="both"/>
              <w:rPr>
                <w:sz w:val="20"/>
                <w:szCs w:val="20"/>
              </w:rPr>
            </w:pPr>
            <w:r w:rsidRPr="00377718">
              <w:rPr>
                <w:sz w:val="20"/>
                <w:szCs w:val="20"/>
              </w:rPr>
              <w:t>АО «Банк ЧБРР»</w:t>
            </w:r>
          </w:p>
          <w:p w14:paraId="00AE365F" w14:textId="77777777" w:rsidR="006D32F2" w:rsidRPr="00377718" w:rsidRDefault="006D32F2" w:rsidP="006D32F2">
            <w:pPr>
              <w:contextualSpacing/>
              <w:jc w:val="both"/>
              <w:rPr>
                <w:sz w:val="20"/>
                <w:szCs w:val="20"/>
              </w:rPr>
            </w:pPr>
            <w:r w:rsidRPr="00377718">
              <w:rPr>
                <w:sz w:val="20"/>
                <w:szCs w:val="20"/>
              </w:rPr>
              <w:t xml:space="preserve">расчетный счет: 40602810400004012116, </w:t>
            </w:r>
          </w:p>
          <w:p w14:paraId="36687D5B" w14:textId="77777777" w:rsidR="006D32F2" w:rsidRPr="00377718" w:rsidRDefault="006D32F2" w:rsidP="006D32F2">
            <w:pPr>
              <w:contextualSpacing/>
              <w:jc w:val="both"/>
              <w:rPr>
                <w:sz w:val="20"/>
                <w:szCs w:val="20"/>
              </w:rPr>
            </w:pPr>
            <w:r w:rsidRPr="00377718">
              <w:rPr>
                <w:sz w:val="20"/>
                <w:szCs w:val="20"/>
              </w:rPr>
              <w:t>кор. счет: 30101810035100000101</w:t>
            </w:r>
          </w:p>
          <w:p w14:paraId="619DD14B" w14:textId="77777777" w:rsidR="006D32F2" w:rsidRPr="00377718" w:rsidRDefault="006D32F2" w:rsidP="006D32F2">
            <w:pPr>
              <w:contextualSpacing/>
              <w:jc w:val="both"/>
              <w:rPr>
                <w:sz w:val="20"/>
                <w:szCs w:val="20"/>
              </w:rPr>
            </w:pPr>
            <w:r w:rsidRPr="00377718">
              <w:rPr>
                <w:sz w:val="20"/>
                <w:szCs w:val="20"/>
              </w:rPr>
              <w:t>(ИНН банка 9102019769, КПП 910201001,</w:t>
            </w:r>
          </w:p>
          <w:p w14:paraId="7E730940" w14:textId="77777777" w:rsidR="006D32F2" w:rsidRPr="00377718" w:rsidRDefault="006D32F2" w:rsidP="006D32F2">
            <w:pPr>
              <w:contextualSpacing/>
              <w:jc w:val="both"/>
              <w:rPr>
                <w:sz w:val="20"/>
                <w:szCs w:val="20"/>
              </w:rPr>
            </w:pPr>
            <w:r w:rsidRPr="00377718">
              <w:rPr>
                <w:sz w:val="20"/>
                <w:szCs w:val="20"/>
              </w:rPr>
              <w:t>ОГРН 1149102030186, БИК Банка: 043510101)</w:t>
            </w:r>
          </w:p>
          <w:p w14:paraId="434FA361" w14:textId="1E36E8BE" w:rsidR="009A11CD" w:rsidRPr="00703359" w:rsidRDefault="006D32F2" w:rsidP="006D32F2">
            <w:pPr>
              <w:contextualSpacing/>
              <w:jc w:val="both"/>
              <w:rPr>
                <w:sz w:val="20"/>
                <w:szCs w:val="20"/>
              </w:rPr>
            </w:pPr>
            <w:r w:rsidRPr="00377718">
              <w:rPr>
                <w:sz w:val="20"/>
                <w:szCs w:val="20"/>
              </w:rPr>
              <w:lastRenderedPageBreak/>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5B2106"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AA0E8D" w:rsidRDefault="005B2106" w:rsidP="005B2106">
            <w:pPr>
              <w:contextualSpacing/>
              <w:jc w:val="center"/>
              <w:rPr>
                <w:sz w:val="20"/>
                <w:szCs w:val="20"/>
              </w:rPr>
            </w:pPr>
            <w:r>
              <w:rPr>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1735D1" w:rsidRDefault="005B2106" w:rsidP="005B2106">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Default="005B2106" w:rsidP="005B2106">
            <w:pPr>
              <w:contextualSpacing/>
              <w:jc w:val="both"/>
              <w:rPr>
                <w:sz w:val="20"/>
                <w:szCs w:val="20"/>
              </w:rPr>
            </w:pPr>
            <w:r>
              <w:rPr>
                <w:sz w:val="20"/>
                <w:szCs w:val="20"/>
              </w:rPr>
              <w:t>Установлено.</w:t>
            </w:r>
            <w:r>
              <w:t xml:space="preserve"> </w:t>
            </w:r>
            <w:r w:rsidRPr="00010142">
              <w:rPr>
                <w:sz w:val="20"/>
                <w:szCs w:val="20"/>
              </w:rPr>
              <w:t>В соответствии с Разделом III. «ПРОЕКТ КОНТРАКТА» к настояще</w:t>
            </w:r>
            <w:r>
              <w:rPr>
                <w:sz w:val="20"/>
                <w:szCs w:val="20"/>
              </w:rPr>
              <w:t>го</w:t>
            </w:r>
            <w:r w:rsidRPr="00010142">
              <w:rPr>
                <w:sz w:val="20"/>
                <w:szCs w:val="20"/>
              </w:rPr>
              <w:t xml:space="preserve"> </w:t>
            </w:r>
            <w:r>
              <w:rPr>
                <w:sz w:val="20"/>
                <w:szCs w:val="20"/>
              </w:rPr>
              <w:t>извещения</w:t>
            </w:r>
            <w:r w:rsidRPr="00010142">
              <w:rPr>
                <w:sz w:val="20"/>
                <w:szCs w:val="20"/>
              </w:rPr>
              <w:t xml:space="preserve"> (Статья </w:t>
            </w:r>
            <w:r>
              <w:rPr>
                <w:sz w:val="20"/>
                <w:szCs w:val="20"/>
              </w:rPr>
              <w:t>13</w:t>
            </w:r>
            <w:r w:rsidRPr="00010142">
              <w:rPr>
                <w:sz w:val="20"/>
                <w:szCs w:val="20"/>
              </w:rPr>
              <w:t xml:space="preserve">. </w:t>
            </w:r>
            <w:r>
              <w:rPr>
                <w:sz w:val="20"/>
                <w:szCs w:val="20"/>
              </w:rPr>
              <w:t>Казначейское сопровождение по контракту</w:t>
            </w:r>
            <w:r w:rsidRPr="00010142">
              <w:rPr>
                <w:sz w:val="20"/>
                <w:szCs w:val="20"/>
              </w:rPr>
              <w:t>).</w:t>
            </w:r>
          </w:p>
          <w:p w14:paraId="02AC8B4E" w14:textId="374631F6" w:rsidR="005B2106" w:rsidRPr="001735D1" w:rsidRDefault="005B2106" w:rsidP="005B2106">
            <w:pPr>
              <w:contextualSpacing/>
              <w:jc w:val="both"/>
              <w:rPr>
                <w:sz w:val="20"/>
                <w:szCs w:val="20"/>
              </w:rPr>
            </w:pPr>
          </w:p>
        </w:tc>
      </w:tr>
      <w:tr w:rsidR="005B2106"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1735D1" w:rsidRDefault="005B2106" w:rsidP="005B2106">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1735D1" w:rsidRDefault="005B2106" w:rsidP="005B2106">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1735D1" w:rsidRDefault="005B2106" w:rsidP="005B2106">
            <w:pPr>
              <w:contextualSpacing/>
              <w:jc w:val="both"/>
              <w:rPr>
                <w:sz w:val="20"/>
                <w:szCs w:val="20"/>
              </w:rPr>
            </w:pPr>
            <w:r w:rsidRPr="001735D1">
              <w:rPr>
                <w:sz w:val="20"/>
                <w:szCs w:val="20"/>
              </w:rPr>
              <w:t>Допускается.</w:t>
            </w:r>
          </w:p>
          <w:p w14:paraId="4F341DFA" w14:textId="77777777" w:rsidR="005B2106" w:rsidRPr="001735D1" w:rsidRDefault="005B2106" w:rsidP="005B2106">
            <w:pPr>
              <w:contextualSpacing/>
              <w:jc w:val="both"/>
              <w:rPr>
                <w:sz w:val="20"/>
                <w:szCs w:val="20"/>
              </w:rPr>
            </w:pPr>
          </w:p>
        </w:tc>
      </w:tr>
      <w:tr w:rsidR="005B2106"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1735D1" w:rsidRDefault="005B2106" w:rsidP="005B2106">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1735D1" w:rsidRDefault="005B2106" w:rsidP="005B2106">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1735D1" w:rsidRDefault="005B2106" w:rsidP="005B2106">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5B2106"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1735D1" w:rsidRDefault="005B2106" w:rsidP="005B2106">
            <w:pPr>
              <w:contextualSpacing/>
              <w:jc w:val="center"/>
              <w:rPr>
                <w:sz w:val="20"/>
                <w:szCs w:val="20"/>
              </w:rPr>
            </w:pPr>
            <w:r w:rsidRPr="001735D1">
              <w:rPr>
                <w:sz w:val="20"/>
                <w:szCs w:val="20"/>
              </w:rPr>
              <w:t>4</w:t>
            </w:r>
            <w:r>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1735D1" w:rsidRDefault="005B2106" w:rsidP="005B2106">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1735D1" w:rsidRDefault="005B2106" w:rsidP="005B2106">
            <w:pPr>
              <w:contextualSpacing/>
              <w:jc w:val="both"/>
              <w:rPr>
                <w:sz w:val="20"/>
                <w:szCs w:val="20"/>
              </w:rPr>
            </w:pPr>
            <w:r w:rsidRPr="001735D1">
              <w:rPr>
                <w:sz w:val="20"/>
                <w:szCs w:val="20"/>
              </w:rPr>
              <w:t>Предусмотрено.</w:t>
            </w:r>
          </w:p>
          <w:p w14:paraId="0EA260EC" w14:textId="77777777" w:rsidR="005B2106" w:rsidRPr="001735D1" w:rsidRDefault="005B2106" w:rsidP="005B2106">
            <w:pPr>
              <w:contextualSpacing/>
              <w:jc w:val="both"/>
              <w:rPr>
                <w:sz w:val="20"/>
                <w:szCs w:val="20"/>
              </w:rPr>
            </w:pPr>
          </w:p>
        </w:tc>
      </w:tr>
      <w:tr w:rsidR="005B2106"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1735D1" w:rsidRDefault="005B2106" w:rsidP="005B2106">
            <w:pPr>
              <w:contextualSpacing/>
              <w:jc w:val="center"/>
              <w:rPr>
                <w:sz w:val="20"/>
                <w:szCs w:val="20"/>
              </w:rPr>
            </w:pPr>
            <w:r w:rsidRPr="001735D1">
              <w:rPr>
                <w:sz w:val="20"/>
                <w:szCs w:val="20"/>
              </w:rPr>
              <w:t>4</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1735D1" w:rsidRDefault="005B2106" w:rsidP="005B2106">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1735D1" w:rsidRDefault="005B2106" w:rsidP="005B2106">
            <w:pPr>
              <w:contextualSpacing/>
              <w:jc w:val="both"/>
              <w:rPr>
                <w:sz w:val="20"/>
                <w:szCs w:val="20"/>
              </w:rPr>
            </w:pPr>
            <w:r>
              <w:rPr>
                <w:sz w:val="20"/>
                <w:szCs w:val="20"/>
              </w:rPr>
              <w:t>Не п</w:t>
            </w:r>
            <w:r w:rsidRPr="001735D1">
              <w:rPr>
                <w:sz w:val="20"/>
                <w:szCs w:val="20"/>
              </w:rPr>
              <w:t>редусмотрено.</w:t>
            </w:r>
          </w:p>
          <w:p w14:paraId="23D3C470" w14:textId="77777777" w:rsidR="005B2106" w:rsidRPr="001735D1" w:rsidRDefault="005B2106" w:rsidP="005B2106">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4C679CFE" w14:textId="2D957C35" w:rsidR="00286F15" w:rsidRDefault="005D4FBD" w:rsidP="00286F15">
      <w:pPr>
        <w:jc w:val="both"/>
        <w:rPr>
          <w:color w:val="000000"/>
          <w:sz w:val="28"/>
          <w:szCs w:val="28"/>
        </w:rPr>
      </w:pPr>
      <w:r w:rsidRPr="00F829FA">
        <w:rPr>
          <w:color w:val="000000"/>
          <w:sz w:val="28"/>
          <w:szCs w:val="28"/>
          <w:u w:val="single"/>
        </w:rPr>
        <w:t>Объект закупки:</w:t>
      </w:r>
      <w:r w:rsidR="00286F15" w:rsidRPr="00286F15">
        <w:rPr>
          <w:color w:val="000000"/>
          <w:sz w:val="28"/>
          <w:szCs w:val="28"/>
        </w:rPr>
        <w:t xml:space="preserve"> Выполнение </w:t>
      </w:r>
      <w:r w:rsidR="008D70B5" w:rsidRPr="008D70B5">
        <w:rPr>
          <w:color w:val="000000"/>
          <w:sz w:val="28"/>
          <w:szCs w:val="28"/>
        </w:rPr>
        <w:t>проектно-изыскательских и строительно-монтажных работ по объекту: "Реконструкция котельной, расположенной по адресу: Республика Крым, г. Керчь, ул. Ученическая, 15"</w:t>
      </w:r>
      <w:r w:rsidR="00286F15" w:rsidRPr="00286F15">
        <w:rPr>
          <w:color w:val="000000"/>
          <w:sz w:val="28"/>
          <w:szCs w:val="28"/>
        </w:rPr>
        <w:t>.</w:t>
      </w:r>
    </w:p>
    <w:p w14:paraId="4282E15E" w14:textId="30C9E51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6C7F4FCD" w14:textId="34CD2C0A" w:rsidR="00286F15" w:rsidRDefault="001A2C7F"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1A2C7F">
        <w:rPr>
          <w:b/>
          <w:color w:val="000000"/>
          <w:sz w:val="28"/>
          <w:szCs w:val="28"/>
        </w:rPr>
        <w:t>42 458 000.00 руб. (сорок два миллиона четыреста пятьдесят восемь тысяч рублей 00 коп.)</w:t>
      </w:r>
    </w:p>
    <w:p w14:paraId="384B67AD"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FD53176"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E53C394" w14:textId="77777777" w:rsidR="005B2106"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6B82913C" w14:textId="11644264" w:rsidR="005D4FBD" w:rsidRPr="005D4FBD"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332BDF92"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286F15" w:rsidRPr="00286F15">
        <w:rPr>
          <w:color w:val="000000"/>
          <w:sz w:val="28"/>
          <w:szCs w:val="28"/>
          <w:u w:val="single"/>
        </w:rPr>
        <w:t>извещение_1</w:t>
      </w:r>
      <w:r w:rsidR="008D70B5">
        <w:rPr>
          <w:color w:val="000000"/>
          <w:sz w:val="28"/>
          <w:szCs w:val="28"/>
          <w:u w:val="single"/>
        </w:rPr>
        <w:t>3</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21CE6CC3" w:rsidR="005C1D63" w:rsidRDefault="005C1D63">
      <w:pPr>
        <w:spacing w:after="200" w:line="276" w:lineRule="auto"/>
        <w:rPr>
          <w:b/>
        </w:rPr>
      </w:pPr>
      <w:r>
        <w:rPr>
          <w:b/>
        </w:rPr>
        <w:br w:type="page"/>
      </w: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lastRenderedPageBreak/>
              <w:t>II</w:t>
            </w:r>
            <w:r w:rsidRPr="00BC624A">
              <w:rPr>
                <w:b/>
              </w:rPr>
              <w:t xml:space="preserve">. </w:t>
            </w:r>
            <w:r w:rsidRPr="000164AD">
              <w:rPr>
                <w:b/>
              </w:rPr>
              <w:t>ОПИСАНИЕ ОБЪЕКТ</w:t>
            </w:r>
            <w:r>
              <w:rPr>
                <w:b/>
              </w:rPr>
              <w:t>А</w:t>
            </w:r>
            <w:r w:rsidRPr="000164AD">
              <w:rPr>
                <w:b/>
              </w:rPr>
              <w:t xml:space="preserve"> ЗАКУПКИ</w:t>
            </w:r>
          </w:p>
          <w:p w14:paraId="603BCF38" w14:textId="77777777" w:rsidR="00664A76" w:rsidRPr="000164AD" w:rsidRDefault="00664A76" w:rsidP="00C93C92">
            <w:pPr>
              <w:jc w:val="center"/>
              <w:rPr>
                <w:b/>
              </w:rPr>
            </w:pPr>
            <w:r w:rsidRPr="000164AD">
              <w:rPr>
                <w:b/>
              </w:rPr>
              <w:t>(Техническое задание на выполнение работ (услуг))</w:t>
            </w:r>
          </w:p>
          <w:p w14:paraId="44CD1273" w14:textId="6647F0F4" w:rsidR="00664A76" w:rsidRPr="000164AD" w:rsidRDefault="00664A76" w:rsidP="00C93C92">
            <w:pPr>
              <w:jc w:val="center"/>
              <w:rPr>
                <w:b/>
                <w:u w:val="single"/>
              </w:rPr>
            </w:pPr>
            <w:r w:rsidRPr="000164AD">
              <w:rPr>
                <w:b/>
              </w:rPr>
              <w:t xml:space="preserve">на выполнение </w:t>
            </w:r>
            <w:r w:rsidR="008D70B5" w:rsidRPr="008D70B5">
              <w:rPr>
                <w:b/>
                <w:bCs/>
              </w:rPr>
              <w:t>проектно-изыскательских и строительно-монтажных работ по объекту: "Реконструкция котельной, расположенной по адресу: Республика Крым, г. Керчь, ул. Ученическая, 15"</w:t>
            </w:r>
            <w:r w:rsidR="00402ED1" w:rsidRPr="00402ED1">
              <w:rPr>
                <w:b/>
                <w:bCs/>
              </w:rPr>
              <w:t>.</w:t>
            </w:r>
          </w:p>
          <w:p w14:paraId="0A49AB02" w14:textId="77777777" w:rsidR="00664A76" w:rsidRPr="00291DAC" w:rsidRDefault="00664A76" w:rsidP="00C93C92">
            <w:pPr>
              <w:rPr>
                <w:b/>
                <w:sz w:val="10"/>
                <w:szCs w:val="10"/>
                <w:u w:val="single"/>
              </w:rPr>
            </w:pPr>
          </w:p>
        </w:tc>
      </w:tr>
      <w:tr w:rsidR="00664A76" w:rsidRPr="00291DAC" w14:paraId="7ADA6881" w14:textId="77777777" w:rsidTr="00C93C92">
        <w:trPr>
          <w:trHeight w:val="153"/>
          <w:jc w:val="center"/>
        </w:trPr>
        <w:tc>
          <w:tcPr>
            <w:tcW w:w="9657" w:type="dxa"/>
            <w:tcBorders>
              <w:top w:val="single" w:sz="4" w:space="0" w:color="auto"/>
            </w:tcBorders>
            <w:vAlign w:val="bottom"/>
          </w:tcPr>
          <w:p w14:paraId="6B2B654F" w14:textId="77777777" w:rsidR="00664A76" w:rsidRPr="00291DAC" w:rsidRDefault="00664A76"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6DD4FA8D" w14:textId="77777777" w:rsidR="005C1D63" w:rsidRDefault="005C1D63"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p>
    <w:p w14:paraId="7995DA87" w14:textId="77777777" w:rsidR="005C1D63" w:rsidRDefault="005C1D63">
      <w:pPr>
        <w:spacing w:after="200" w:line="276" w:lineRule="auto"/>
        <w:rPr>
          <w:b/>
          <w:sz w:val="20"/>
          <w:szCs w:val="20"/>
          <w:lang w:eastAsia="zh-CN" w:bidi="hi-IN"/>
        </w:rPr>
      </w:pPr>
      <w:r>
        <w:rPr>
          <w:bCs/>
          <w:sz w:val="20"/>
          <w:szCs w:val="20"/>
        </w:rPr>
        <w:br w:type="page"/>
      </w:r>
    </w:p>
    <w:p w14:paraId="408AC2BA" w14:textId="446BE0A4"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033757D1" w14:textId="77777777" w:rsidR="00B0502D" w:rsidRPr="001735D1" w:rsidRDefault="00B0502D"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073F0C11" w14:textId="77777777" w:rsidR="001A2C7F" w:rsidRPr="001A2C7F" w:rsidRDefault="008D70B5" w:rsidP="001A2C7F">
      <w:pPr>
        <w:spacing w:line="23" w:lineRule="atLeast"/>
        <w:ind w:firstLine="567"/>
        <w:jc w:val="center"/>
        <w:rPr>
          <w:b/>
        </w:rPr>
      </w:pPr>
      <w:r>
        <w:br w:type="page"/>
      </w:r>
      <w:r w:rsidR="001A2C7F" w:rsidRPr="001A2C7F">
        <w:rPr>
          <w:b/>
        </w:rPr>
        <w:lastRenderedPageBreak/>
        <w:t>КОНТРАКТ №_________</w:t>
      </w:r>
    </w:p>
    <w:p w14:paraId="18BE9775" w14:textId="77777777" w:rsidR="001A2C7F" w:rsidRPr="001A2C7F" w:rsidRDefault="001A2C7F" w:rsidP="001A2C7F">
      <w:pPr>
        <w:spacing w:line="23" w:lineRule="atLeast"/>
        <w:ind w:firstLine="567"/>
        <w:jc w:val="center"/>
        <w:rPr>
          <w:b/>
        </w:rPr>
      </w:pPr>
      <w:r w:rsidRPr="001A2C7F">
        <w:rPr>
          <w:b/>
        </w:rPr>
        <w:t xml:space="preserve">на выполнение проектно-изыскательских и строительно-монтажных работ по объекту: «Реконструкция котельной, расположенной по адресу: Республика Крым, </w:t>
      </w:r>
      <w:r w:rsidRPr="001A2C7F">
        <w:rPr>
          <w:b/>
        </w:rPr>
        <w:br/>
        <w:t>г. Керчь, ул. Ученическая, 15»</w:t>
      </w:r>
    </w:p>
    <w:p w14:paraId="62C52E95" w14:textId="77777777" w:rsidR="001A2C7F" w:rsidRPr="001A2C7F" w:rsidRDefault="001A2C7F" w:rsidP="001A2C7F">
      <w:pPr>
        <w:spacing w:line="23" w:lineRule="atLeast"/>
        <w:ind w:firstLine="567"/>
        <w:jc w:val="center"/>
        <w:rPr>
          <w:b/>
        </w:rPr>
      </w:pPr>
    </w:p>
    <w:p w14:paraId="4198E41E" w14:textId="77777777" w:rsidR="001A2C7F" w:rsidRPr="001A2C7F" w:rsidRDefault="001A2C7F" w:rsidP="001A2C7F">
      <w:pPr>
        <w:autoSpaceDE w:val="0"/>
        <w:autoSpaceDN w:val="0"/>
        <w:adjustRightInd w:val="0"/>
        <w:jc w:val="both"/>
      </w:pPr>
      <w:r w:rsidRPr="001A2C7F">
        <w:t>г. Симферополь</w:t>
      </w:r>
      <w:r w:rsidRPr="001A2C7F">
        <w:tab/>
      </w:r>
      <w:r w:rsidRPr="001A2C7F">
        <w:tab/>
      </w:r>
      <w:r w:rsidRPr="001A2C7F">
        <w:tab/>
      </w:r>
      <w:r w:rsidRPr="001A2C7F">
        <w:tab/>
        <w:t xml:space="preserve">                                                    «___» _______ 2022 г.</w:t>
      </w:r>
    </w:p>
    <w:p w14:paraId="21743282" w14:textId="77777777" w:rsidR="001A2C7F" w:rsidRPr="001A2C7F" w:rsidRDefault="001A2C7F" w:rsidP="001A2C7F">
      <w:pPr>
        <w:autoSpaceDE w:val="0"/>
        <w:autoSpaceDN w:val="0"/>
        <w:adjustRightInd w:val="0"/>
        <w:ind w:firstLine="567"/>
        <w:jc w:val="both"/>
      </w:pPr>
    </w:p>
    <w:p w14:paraId="01C27661" w14:textId="77777777" w:rsidR="001A2C7F" w:rsidRPr="001A2C7F" w:rsidRDefault="001A2C7F" w:rsidP="001A2C7F">
      <w:pPr>
        <w:autoSpaceDE w:val="0"/>
        <w:autoSpaceDN w:val="0"/>
        <w:adjustRightInd w:val="0"/>
        <w:ind w:firstLine="567"/>
        <w:jc w:val="both"/>
      </w:pPr>
      <w:r w:rsidRPr="001A2C7F">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1C440FDA" w14:textId="77777777" w:rsidR="001A2C7F" w:rsidRPr="001A2C7F" w:rsidRDefault="001A2C7F" w:rsidP="001A2C7F">
      <w:pPr>
        <w:jc w:val="center"/>
        <w:rPr>
          <w:b/>
          <w:bCs/>
        </w:rPr>
      </w:pPr>
    </w:p>
    <w:p w14:paraId="7A20E2E7" w14:textId="77777777" w:rsidR="001A2C7F" w:rsidRPr="001A2C7F" w:rsidRDefault="001A2C7F" w:rsidP="001A2C7F">
      <w:pPr>
        <w:jc w:val="center"/>
        <w:rPr>
          <w:b/>
          <w:bCs/>
        </w:rPr>
      </w:pPr>
      <w:r w:rsidRPr="001A2C7F">
        <w:rPr>
          <w:b/>
          <w:bCs/>
        </w:rPr>
        <w:t>Статья 1. Предмет Контракта</w:t>
      </w:r>
    </w:p>
    <w:p w14:paraId="5AADBE6A" w14:textId="77777777" w:rsidR="001A2C7F" w:rsidRPr="001A2C7F" w:rsidRDefault="001A2C7F" w:rsidP="001A2C7F">
      <w:pPr>
        <w:jc w:val="center"/>
        <w:rPr>
          <w:b/>
          <w:bCs/>
        </w:rPr>
      </w:pPr>
    </w:p>
    <w:p w14:paraId="566EC425" w14:textId="77777777" w:rsidR="001A2C7F" w:rsidRPr="001A2C7F" w:rsidRDefault="001A2C7F" w:rsidP="001A2C7F">
      <w:pPr>
        <w:ind w:firstLine="567"/>
        <w:jc w:val="both"/>
      </w:pPr>
      <w:r w:rsidRPr="001A2C7F">
        <w:t>1.1. По заданию Заказчика Подрядчик обязуется выполнить проектно-изыскательские и строительно-монтажные работы по объекту: «Реконструкция котельной, расположенной по адресу: Республика Крым, г. Керчь, ул. Ученическая, 15»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72679EE6" w14:textId="77777777" w:rsidR="001A2C7F" w:rsidRPr="001A2C7F" w:rsidRDefault="001A2C7F" w:rsidP="001A2C7F">
      <w:pPr>
        <w:ind w:firstLine="567"/>
        <w:jc w:val="both"/>
        <w:rPr>
          <w:bCs/>
        </w:rPr>
      </w:pPr>
      <w:r w:rsidRPr="001A2C7F">
        <w:t xml:space="preserve">1.2 </w:t>
      </w:r>
      <w:r w:rsidRPr="001A2C7F">
        <w:rPr>
          <w:bCs/>
        </w:rPr>
        <w:t>Место выполнения работ:</w:t>
      </w:r>
    </w:p>
    <w:p w14:paraId="0C47C722" w14:textId="77777777" w:rsidR="001A2C7F" w:rsidRPr="001A2C7F" w:rsidRDefault="001A2C7F" w:rsidP="001A2C7F">
      <w:pPr>
        <w:ind w:firstLine="567"/>
        <w:jc w:val="both"/>
      </w:pPr>
      <w:r w:rsidRPr="001A2C7F">
        <w:t xml:space="preserve">- изыскательские работы - Российская Федерация, Республика Крым, г. Керчь, </w:t>
      </w:r>
      <w:r w:rsidRPr="001A2C7F">
        <w:br/>
        <w:t>ул. Ученическая, 15;</w:t>
      </w:r>
    </w:p>
    <w:p w14:paraId="38AF1448" w14:textId="77777777" w:rsidR="001A2C7F" w:rsidRPr="001A2C7F" w:rsidRDefault="001A2C7F" w:rsidP="001A2C7F">
      <w:pPr>
        <w:ind w:firstLine="567"/>
        <w:jc w:val="both"/>
      </w:pPr>
      <w:r w:rsidRPr="001A2C7F">
        <w:t xml:space="preserve">- проектные работы - по месту нахождения Подрядчика. </w:t>
      </w:r>
    </w:p>
    <w:p w14:paraId="2FA9D916" w14:textId="77777777" w:rsidR="001A2C7F" w:rsidRPr="001A2C7F" w:rsidRDefault="001A2C7F" w:rsidP="001A2C7F">
      <w:pPr>
        <w:ind w:firstLine="567"/>
        <w:jc w:val="both"/>
        <w:rPr>
          <w:rFonts w:ascii="Calibri" w:hAnsi="Calibri"/>
          <w:sz w:val="22"/>
          <w:szCs w:val="22"/>
        </w:rPr>
      </w:pPr>
      <w:r w:rsidRPr="001A2C7F">
        <w:t xml:space="preserve">- строительно-монтажные работы - Российская Федерация, Республика Крым, г. Керчь, </w:t>
      </w:r>
      <w:r w:rsidRPr="001A2C7F">
        <w:br/>
        <w:t>ул. Ученическая, 15.</w:t>
      </w:r>
    </w:p>
    <w:p w14:paraId="21F9ED0C" w14:textId="77777777" w:rsidR="001A2C7F" w:rsidRPr="001A2C7F" w:rsidRDefault="001A2C7F" w:rsidP="001A2C7F">
      <w:pPr>
        <w:ind w:firstLine="567"/>
        <w:jc w:val="both"/>
      </w:pPr>
      <w:r w:rsidRPr="001A2C7F">
        <w:t>1.3. Работы по настоящему контракту выполняются в 2 (две) очереди:</w:t>
      </w:r>
    </w:p>
    <w:p w14:paraId="0C07A6DA" w14:textId="77777777" w:rsidR="001A2C7F" w:rsidRPr="001A2C7F" w:rsidRDefault="001A2C7F" w:rsidP="001A2C7F">
      <w:pPr>
        <w:ind w:firstLine="567"/>
        <w:jc w:val="both"/>
      </w:pPr>
      <w:r w:rsidRPr="001A2C7F">
        <w:t xml:space="preserve">1.3.1. Первая очередь - проектно-изыскательские работы выполняются в соответствии с Техническим заданием (Приложение № 1), заданием на </w:t>
      </w:r>
      <w:r w:rsidRPr="001A2C7F">
        <w:rPr>
          <w:rFonts w:eastAsia="Calibri"/>
          <w:bCs/>
          <w:lang w:eastAsia="en-US"/>
        </w:rPr>
        <w:t xml:space="preserve">проектирование объекта капитального строительства (Приложение №1.1.) </w:t>
      </w:r>
      <w:r w:rsidRPr="001A2C7F">
        <w:t xml:space="preserve">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w:t>
      </w:r>
      <w:r w:rsidRPr="001A2C7F">
        <w:lastRenderedPageBreak/>
        <w:t xml:space="preserve">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 175/пр). </w:t>
      </w:r>
    </w:p>
    <w:p w14:paraId="1C98A33C" w14:textId="77777777" w:rsidR="001A2C7F" w:rsidRPr="001A2C7F" w:rsidRDefault="001A2C7F" w:rsidP="001A2C7F">
      <w:pPr>
        <w:ind w:firstLine="567"/>
        <w:jc w:val="both"/>
      </w:pPr>
      <w:r w:rsidRPr="001A2C7F">
        <w:t>1.3.2. Вторая очередь:</w:t>
      </w:r>
    </w:p>
    <w:p w14:paraId="26BAE474" w14:textId="77777777" w:rsidR="001A2C7F" w:rsidRPr="001A2C7F" w:rsidRDefault="001A2C7F" w:rsidP="001A2C7F">
      <w:pPr>
        <w:ind w:firstLine="567"/>
        <w:jc w:val="both"/>
      </w:pPr>
      <w:r w:rsidRPr="001A2C7F">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6ADAFDB2" w14:textId="77777777" w:rsidR="001A2C7F" w:rsidRPr="001A2C7F" w:rsidRDefault="001A2C7F" w:rsidP="001A2C7F">
      <w:pPr>
        <w:ind w:firstLine="567"/>
        <w:jc w:val="both"/>
        <w:rPr>
          <w:bCs/>
        </w:rPr>
      </w:pPr>
      <w:r w:rsidRPr="001A2C7F">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6E438169" w14:textId="77777777" w:rsidR="001A2C7F" w:rsidRPr="001A2C7F" w:rsidRDefault="001A2C7F" w:rsidP="001A2C7F">
      <w:pPr>
        <w:ind w:firstLine="567"/>
        <w:jc w:val="both"/>
        <w:rPr>
          <w:i/>
        </w:rPr>
      </w:pPr>
      <w:r w:rsidRPr="001A2C7F">
        <w:rPr>
          <w:bCs/>
        </w:rPr>
        <w:t>1.5.</w:t>
      </w:r>
      <w:r w:rsidRPr="001A2C7F">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Республика Крым, г. Керчь, ул. Ученическая, 15»</w:t>
      </w:r>
      <w:r w:rsidRPr="001A2C7F">
        <w:rPr>
          <w:i/>
        </w:rPr>
        <w:t>.</w:t>
      </w:r>
    </w:p>
    <w:p w14:paraId="2EC87AC7" w14:textId="77777777" w:rsidR="001A2C7F" w:rsidRPr="001A2C7F" w:rsidRDefault="001A2C7F" w:rsidP="001A2C7F">
      <w:pPr>
        <w:ind w:firstLine="567"/>
        <w:jc w:val="both"/>
        <w:rPr>
          <w:iCs/>
        </w:rPr>
      </w:pPr>
      <w:r w:rsidRPr="001A2C7F">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5C1AF1D8" w14:textId="77777777" w:rsidR="001A2C7F" w:rsidRPr="001A2C7F" w:rsidRDefault="001A2C7F" w:rsidP="001A2C7F">
      <w:pPr>
        <w:ind w:firstLine="567"/>
        <w:jc w:val="both"/>
        <w:rPr>
          <w:iCs/>
        </w:rPr>
      </w:pPr>
      <w:r w:rsidRPr="001A2C7F">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10BCC53C" w14:textId="77777777" w:rsidR="001A2C7F" w:rsidRPr="001A2C7F" w:rsidRDefault="001A2C7F" w:rsidP="001A2C7F">
      <w:pPr>
        <w:ind w:firstLine="567"/>
        <w:jc w:val="both"/>
        <w:rPr>
          <w:iCs/>
        </w:rPr>
      </w:pPr>
      <w:r w:rsidRPr="001A2C7F">
        <w:rPr>
          <w:iCs/>
        </w:rPr>
        <w:t>1.8. Идентификационный код закупки: ________________________.</w:t>
      </w:r>
    </w:p>
    <w:p w14:paraId="34E75980" w14:textId="77777777" w:rsidR="001A2C7F" w:rsidRPr="001A2C7F" w:rsidRDefault="001A2C7F" w:rsidP="001A2C7F">
      <w:pPr>
        <w:ind w:firstLine="567"/>
        <w:jc w:val="both"/>
        <w:rPr>
          <w:iCs/>
        </w:rPr>
      </w:pPr>
    </w:p>
    <w:p w14:paraId="2A616103" w14:textId="77777777" w:rsidR="001A2C7F" w:rsidRPr="001A2C7F" w:rsidRDefault="001A2C7F" w:rsidP="001A2C7F">
      <w:pPr>
        <w:jc w:val="center"/>
        <w:rPr>
          <w:b/>
        </w:rPr>
      </w:pPr>
      <w:r w:rsidRPr="001A2C7F">
        <w:rPr>
          <w:b/>
        </w:rPr>
        <w:t>Статья 2. Цена Контракта и порядок расчетов</w:t>
      </w:r>
    </w:p>
    <w:p w14:paraId="74D37DF0" w14:textId="77777777" w:rsidR="001A2C7F" w:rsidRPr="001A2C7F" w:rsidRDefault="001A2C7F" w:rsidP="001A2C7F">
      <w:pPr>
        <w:jc w:val="center"/>
        <w:rPr>
          <w:b/>
        </w:rPr>
      </w:pPr>
    </w:p>
    <w:p w14:paraId="709355D3" w14:textId="77777777" w:rsidR="001A2C7F" w:rsidRPr="001A2C7F" w:rsidRDefault="001A2C7F" w:rsidP="001A2C7F">
      <w:pPr>
        <w:ind w:firstLine="567"/>
        <w:jc w:val="both"/>
        <w:rPr>
          <w:b/>
        </w:rPr>
      </w:pPr>
      <w:r w:rsidRPr="001A2C7F">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технологического и ценового аудита  в Крымском филиале </w:t>
      </w:r>
      <w:hyperlink r:id="rId14" w:history="1">
        <w:r w:rsidRPr="001A2C7F">
          <w:rPr>
            <w:u w:val="single"/>
          </w:rPr>
          <w:t>ФАУ «Главное управление государственной экспертизы»</w:t>
        </w:r>
      </w:hyperlink>
      <w:r w:rsidRPr="001A2C7F">
        <w:t xml:space="preserve">, проведение государственной экспертизы в ГАУ РК «Госстройэкспертиза», согласование проектов в компетентных органах, проведение авторского надзора и строительного контроля, стоимость материалов, оборудования, </w:t>
      </w:r>
      <w:r w:rsidRPr="001A2C7F">
        <w:lastRenderedPageBreak/>
        <w:t>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5F506062" w14:textId="77777777" w:rsidR="001A2C7F" w:rsidRPr="001A2C7F" w:rsidRDefault="001A2C7F" w:rsidP="001A2C7F">
      <w:pPr>
        <w:widowControl w:val="0"/>
        <w:autoSpaceDE w:val="0"/>
        <w:autoSpaceDN w:val="0"/>
        <w:ind w:firstLine="567"/>
        <w:jc w:val="both"/>
      </w:pPr>
      <w:r w:rsidRPr="001A2C7F">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298E7CA0" w14:textId="77777777" w:rsidR="001A2C7F" w:rsidRPr="001A2C7F" w:rsidRDefault="001A2C7F" w:rsidP="001A2C7F">
      <w:pPr>
        <w:widowControl w:val="0"/>
        <w:autoSpaceDE w:val="0"/>
        <w:autoSpaceDN w:val="0"/>
        <w:ind w:firstLine="567"/>
        <w:jc w:val="both"/>
        <w:rPr>
          <w:b/>
          <w:i/>
        </w:rPr>
      </w:pPr>
      <w:r w:rsidRPr="001A2C7F">
        <w:rPr>
          <w:i/>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  _____ (_____) рублей _____ (_____) копеек.</w:t>
      </w:r>
      <w:r w:rsidRPr="001A2C7F">
        <w:t xml:space="preserve"> </w:t>
      </w:r>
      <w:r w:rsidRPr="001A2C7F">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5A4FC49D" w14:textId="77777777" w:rsidR="001A2C7F" w:rsidRPr="001A2C7F" w:rsidRDefault="001A2C7F" w:rsidP="001A2C7F">
      <w:pPr>
        <w:ind w:firstLine="567"/>
        <w:contextualSpacing/>
        <w:jc w:val="both"/>
      </w:pPr>
      <w:r w:rsidRPr="001A2C7F">
        <w:t>Цена Контракта, с учетом коэффициента снижения ______, состоит из:</w:t>
      </w:r>
    </w:p>
    <w:p w14:paraId="4136A79B" w14:textId="77777777" w:rsidR="001A2C7F" w:rsidRPr="001A2C7F" w:rsidRDefault="001A2C7F" w:rsidP="001A2C7F">
      <w:pPr>
        <w:ind w:firstLine="567"/>
        <w:contextualSpacing/>
        <w:jc w:val="both"/>
      </w:pPr>
      <w:r w:rsidRPr="001A2C7F">
        <w:t>- стоимости проектно-изыскательских работ в размере _________;</w:t>
      </w:r>
    </w:p>
    <w:p w14:paraId="68C8C6B7" w14:textId="77777777" w:rsidR="001A2C7F" w:rsidRPr="001A2C7F" w:rsidRDefault="001A2C7F" w:rsidP="001A2C7F">
      <w:pPr>
        <w:ind w:firstLine="567"/>
        <w:contextualSpacing/>
        <w:jc w:val="both"/>
      </w:pPr>
      <w:r w:rsidRPr="001A2C7F">
        <w:t>- стоимости строительно-монтажных работ в размере __________.</w:t>
      </w:r>
    </w:p>
    <w:p w14:paraId="797C3969" w14:textId="77777777" w:rsidR="001A2C7F" w:rsidRPr="001A2C7F" w:rsidRDefault="001A2C7F" w:rsidP="001A2C7F">
      <w:pPr>
        <w:ind w:firstLine="567"/>
        <w:jc w:val="both"/>
      </w:pPr>
      <w:r w:rsidRPr="001A2C7F">
        <w:t>2.3. Оплата по Контракту осуществляется в рублях Российской Федерации.</w:t>
      </w:r>
    </w:p>
    <w:p w14:paraId="2DB376AB" w14:textId="77777777" w:rsidR="001A2C7F" w:rsidRPr="001A2C7F" w:rsidRDefault="001A2C7F" w:rsidP="001A2C7F">
      <w:pPr>
        <w:ind w:firstLine="567"/>
        <w:jc w:val="both"/>
      </w:pPr>
      <w:r w:rsidRPr="001A2C7F">
        <w:t xml:space="preserve">КВР - __________. </w:t>
      </w:r>
    </w:p>
    <w:p w14:paraId="58DC4BF8" w14:textId="77777777" w:rsidR="001A2C7F" w:rsidRPr="001A2C7F" w:rsidRDefault="001A2C7F" w:rsidP="001A2C7F">
      <w:pPr>
        <w:ind w:firstLine="567"/>
        <w:contextualSpacing/>
        <w:jc w:val="both"/>
      </w:pPr>
      <w:r w:rsidRPr="001A2C7F">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165B5EBC" w14:textId="77777777" w:rsidR="001A2C7F" w:rsidRPr="001A2C7F" w:rsidRDefault="001A2C7F" w:rsidP="001A2C7F">
      <w:pPr>
        <w:ind w:firstLine="567"/>
        <w:contextualSpacing/>
        <w:jc w:val="both"/>
      </w:pPr>
      <w:r w:rsidRPr="001A2C7F">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175/пр и Законом о контрактной системе в том числе, если при исполнении контракта:</w:t>
      </w:r>
    </w:p>
    <w:p w14:paraId="4A4E0C84" w14:textId="77777777" w:rsidR="001A2C7F" w:rsidRPr="001A2C7F" w:rsidRDefault="001A2C7F" w:rsidP="001A2C7F">
      <w:pPr>
        <w:ind w:firstLine="567"/>
        <w:contextualSpacing/>
        <w:jc w:val="both"/>
        <w:rPr>
          <w:rFonts w:eastAsia="Calibri"/>
          <w:lang w:eastAsia="en-US"/>
        </w:rPr>
      </w:pPr>
      <w:r w:rsidRPr="001A2C7F">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2F4302F7" w14:textId="77777777" w:rsidR="001A2C7F" w:rsidRPr="001A2C7F" w:rsidRDefault="001A2C7F" w:rsidP="001A2C7F">
      <w:pPr>
        <w:ind w:firstLine="567"/>
        <w:contextualSpacing/>
        <w:jc w:val="both"/>
        <w:rPr>
          <w:rFonts w:eastAsia="Calibri"/>
          <w:lang w:eastAsia="en-US"/>
        </w:rPr>
      </w:pPr>
      <w:r w:rsidRPr="001A2C7F">
        <w:rPr>
          <w:rFonts w:eastAsia="Calibri"/>
          <w:lang w:eastAsia="en-US"/>
        </w:rPr>
        <w:t xml:space="preserve">б) цена контракта превышает сметную стоимость строительства, реконструкции, капитального ремонта </w:t>
      </w:r>
      <w:r w:rsidRPr="001A2C7F">
        <w:t xml:space="preserve">Объекта </w:t>
      </w:r>
      <w:r w:rsidRPr="001A2C7F">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38D57D7F" w14:textId="77777777" w:rsidR="001A2C7F" w:rsidRPr="001A2C7F" w:rsidRDefault="001A2C7F" w:rsidP="001A2C7F">
      <w:pPr>
        <w:ind w:firstLine="567"/>
        <w:jc w:val="both"/>
      </w:pPr>
      <w:r w:rsidRPr="001A2C7F">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w:t>
      </w:r>
      <w:r w:rsidRPr="001A2C7F">
        <w:lastRenderedPageBreak/>
        <w:t xml:space="preserve">строительства и жилищно-коммунального хозяйства Российской Федерации 30.03.2020 </w:t>
      </w:r>
      <w:r w:rsidRPr="001A2C7F">
        <w:br/>
        <w:t>№ 175/пр.</w:t>
      </w:r>
    </w:p>
    <w:p w14:paraId="713C3AB7" w14:textId="77777777" w:rsidR="001A2C7F" w:rsidRPr="001A2C7F" w:rsidRDefault="001A2C7F" w:rsidP="001A2C7F">
      <w:pPr>
        <w:ind w:firstLine="567"/>
        <w:jc w:val="both"/>
      </w:pPr>
      <w:r w:rsidRPr="001A2C7F">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2EA5668F" w14:textId="77777777" w:rsidR="001A2C7F" w:rsidRPr="001A2C7F" w:rsidRDefault="001A2C7F" w:rsidP="001A2C7F">
      <w:pPr>
        <w:ind w:firstLine="567"/>
        <w:jc w:val="both"/>
        <w:rPr>
          <w:rFonts w:eastAsia="Calibri"/>
          <w:lang w:eastAsia="en-US"/>
        </w:rPr>
      </w:pPr>
      <w:r w:rsidRPr="001A2C7F">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1A2C7F">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1A5C3AF7" w14:textId="77777777" w:rsidR="001A2C7F" w:rsidRPr="001A2C7F" w:rsidRDefault="001A2C7F" w:rsidP="001A2C7F">
      <w:pPr>
        <w:ind w:firstLine="567"/>
        <w:jc w:val="both"/>
        <w:rPr>
          <w:rFonts w:eastAsia="Calibri"/>
          <w:lang w:eastAsia="en-US"/>
        </w:rPr>
      </w:pPr>
      <w:r w:rsidRPr="001A2C7F">
        <w:rPr>
          <w:rFonts w:eastAsia="Calibri"/>
          <w:lang w:eastAsia="en-US"/>
        </w:rPr>
        <w:t>Изменение цены Контракта оформляется дополнительным соглашением Сторон к Контракту.</w:t>
      </w:r>
    </w:p>
    <w:p w14:paraId="5F4EE65A" w14:textId="77777777" w:rsidR="001A2C7F" w:rsidRPr="001A2C7F" w:rsidRDefault="001A2C7F" w:rsidP="001A2C7F">
      <w:pPr>
        <w:ind w:firstLine="567"/>
        <w:jc w:val="both"/>
      </w:pPr>
      <w:r w:rsidRPr="001A2C7F">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1A2C7F">
        <w:t xml:space="preserve"> контракта согласно Приказу Минстроя России № 175/пр.</w:t>
      </w:r>
    </w:p>
    <w:p w14:paraId="70E7F59E" w14:textId="77777777" w:rsidR="001A2C7F" w:rsidRPr="001A2C7F" w:rsidRDefault="001A2C7F" w:rsidP="001A2C7F">
      <w:pPr>
        <w:ind w:left="567"/>
        <w:contextualSpacing/>
        <w:jc w:val="both"/>
      </w:pPr>
      <w:r w:rsidRPr="001A2C7F">
        <w:t>2.7. Изменение цены контракта осуществляется с применением:</w:t>
      </w:r>
    </w:p>
    <w:p w14:paraId="0DC68FF5" w14:textId="77777777" w:rsidR="001A2C7F" w:rsidRPr="001A2C7F" w:rsidRDefault="001A2C7F" w:rsidP="001A2C7F">
      <w:pPr>
        <w:ind w:firstLine="567"/>
        <w:contextualSpacing/>
        <w:jc w:val="both"/>
        <w:rPr>
          <w:rFonts w:eastAsia="Calibri"/>
          <w:lang w:eastAsia="en-US"/>
        </w:rPr>
      </w:pPr>
      <w:r w:rsidRPr="001A2C7F">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158D70AA" w14:textId="77777777" w:rsidR="001A2C7F" w:rsidRPr="001A2C7F" w:rsidRDefault="001A2C7F" w:rsidP="001A2C7F">
      <w:pPr>
        <w:ind w:firstLine="567"/>
        <w:contextualSpacing/>
        <w:jc w:val="both"/>
        <w:rPr>
          <w:rFonts w:eastAsia="Calibri"/>
          <w:lang w:eastAsia="en-US"/>
        </w:rPr>
      </w:pPr>
      <w:r w:rsidRPr="001A2C7F">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6E27E83F" w14:textId="77777777" w:rsidR="001A2C7F" w:rsidRPr="001A2C7F" w:rsidRDefault="001A2C7F" w:rsidP="001A2C7F">
      <w:pPr>
        <w:ind w:firstLine="567"/>
        <w:contextualSpacing/>
        <w:jc w:val="both"/>
      </w:pPr>
      <w:r w:rsidRPr="001A2C7F">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0C05A576" w14:textId="77777777" w:rsidR="001A2C7F" w:rsidRPr="001A2C7F" w:rsidRDefault="001A2C7F" w:rsidP="001A2C7F">
      <w:pPr>
        <w:ind w:left="567"/>
        <w:contextualSpacing/>
        <w:jc w:val="both"/>
      </w:pPr>
      <w:r w:rsidRPr="001A2C7F">
        <w:t>2.7.1. Изменение цены контракта осуществляется по следующей формуле (1):</w:t>
      </w:r>
    </w:p>
    <w:p w14:paraId="4FA95AFC" w14:textId="77777777" w:rsidR="001A2C7F" w:rsidRPr="001A2C7F" w:rsidRDefault="001A2C7F" w:rsidP="001A2C7F">
      <w:pPr>
        <w:ind w:firstLine="567"/>
        <w:contextualSpacing/>
        <w:jc w:val="both"/>
      </w:pPr>
      <w:r w:rsidRPr="001A2C7F">
        <w:t>Цк = ((СПИР / Кф ПИР) + (ССМР x Кп СМР) + (Соборуд x Кп обор)) x Ксниж, (1)</w:t>
      </w:r>
    </w:p>
    <w:p w14:paraId="2F145B73" w14:textId="77777777" w:rsidR="001A2C7F" w:rsidRPr="001A2C7F" w:rsidRDefault="001A2C7F" w:rsidP="001A2C7F">
      <w:pPr>
        <w:ind w:firstLine="567"/>
        <w:contextualSpacing/>
        <w:jc w:val="both"/>
      </w:pPr>
      <w:r w:rsidRPr="001A2C7F">
        <w:t>где,</w:t>
      </w:r>
    </w:p>
    <w:p w14:paraId="3B0525D1" w14:textId="77777777" w:rsidR="001A2C7F" w:rsidRPr="001A2C7F" w:rsidRDefault="001A2C7F" w:rsidP="001A2C7F">
      <w:pPr>
        <w:ind w:firstLine="567"/>
        <w:contextualSpacing/>
        <w:jc w:val="both"/>
      </w:pPr>
      <w:r w:rsidRPr="001A2C7F">
        <w:t>Цк - цена контракта;</w:t>
      </w:r>
    </w:p>
    <w:p w14:paraId="4F889100" w14:textId="77777777" w:rsidR="001A2C7F" w:rsidRPr="001A2C7F" w:rsidRDefault="001A2C7F" w:rsidP="001A2C7F">
      <w:pPr>
        <w:ind w:firstLine="567"/>
        <w:contextualSpacing/>
        <w:jc w:val="both"/>
      </w:pPr>
      <w:r w:rsidRPr="001A2C7F">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452F912E" w14:textId="77777777" w:rsidR="001A2C7F" w:rsidRPr="001A2C7F" w:rsidRDefault="001A2C7F" w:rsidP="001A2C7F">
      <w:pPr>
        <w:ind w:firstLine="567"/>
        <w:contextualSpacing/>
        <w:jc w:val="both"/>
      </w:pPr>
      <w:r w:rsidRPr="001A2C7F">
        <w:t>Кф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4CE165EE" w14:textId="77777777" w:rsidR="001A2C7F" w:rsidRPr="001A2C7F" w:rsidRDefault="001A2C7F" w:rsidP="001A2C7F">
      <w:pPr>
        <w:ind w:firstLine="567"/>
        <w:contextualSpacing/>
        <w:jc w:val="both"/>
      </w:pPr>
      <w:r w:rsidRPr="001A2C7F">
        <w:lastRenderedPageBreak/>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7E103B97" w14:textId="77777777" w:rsidR="001A2C7F" w:rsidRPr="001A2C7F" w:rsidRDefault="001A2C7F" w:rsidP="001A2C7F">
      <w:pPr>
        <w:ind w:firstLine="567"/>
        <w:contextualSpacing/>
        <w:jc w:val="both"/>
      </w:pPr>
      <w:r w:rsidRPr="001A2C7F">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4FCB11C8" w14:textId="77777777" w:rsidR="001A2C7F" w:rsidRPr="001A2C7F" w:rsidRDefault="001A2C7F" w:rsidP="001A2C7F">
      <w:pPr>
        <w:ind w:firstLine="567"/>
        <w:contextualSpacing/>
        <w:jc w:val="both"/>
      </w:pPr>
      <w:r w:rsidRPr="001A2C7F">
        <w:t>Соборуд - стоимость Оборудования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w:t>
      </w:r>
    </w:p>
    <w:p w14:paraId="3C75FE4C" w14:textId="77777777" w:rsidR="001A2C7F" w:rsidRPr="001A2C7F" w:rsidRDefault="001A2C7F" w:rsidP="001A2C7F">
      <w:pPr>
        <w:ind w:firstLine="567"/>
        <w:contextualSpacing/>
        <w:jc w:val="both"/>
      </w:pPr>
      <w:r w:rsidRPr="001A2C7F">
        <w:t>Кп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15A97EE1" w14:textId="77777777" w:rsidR="001A2C7F" w:rsidRPr="001A2C7F" w:rsidRDefault="001A2C7F" w:rsidP="001A2C7F">
      <w:pPr>
        <w:ind w:firstLine="567"/>
        <w:contextualSpacing/>
        <w:jc w:val="both"/>
      </w:pPr>
      <w:r w:rsidRPr="001A2C7F">
        <w:t>Кинфл СМР = Д1 x К1 + Д2 x К2 + Дi x Кi, (2)</w:t>
      </w:r>
    </w:p>
    <w:p w14:paraId="22754C57" w14:textId="77777777" w:rsidR="001A2C7F" w:rsidRPr="001A2C7F" w:rsidRDefault="001A2C7F" w:rsidP="001A2C7F">
      <w:pPr>
        <w:ind w:firstLine="567"/>
        <w:contextualSpacing/>
        <w:jc w:val="both"/>
      </w:pPr>
      <w:r w:rsidRPr="001A2C7F">
        <w:t>где</w:t>
      </w:r>
    </w:p>
    <w:p w14:paraId="08FE6DD7" w14:textId="77777777" w:rsidR="001A2C7F" w:rsidRPr="001A2C7F" w:rsidRDefault="001A2C7F" w:rsidP="001A2C7F">
      <w:pPr>
        <w:ind w:firstLine="567"/>
        <w:contextualSpacing/>
        <w:jc w:val="both"/>
      </w:pPr>
      <w:r w:rsidRPr="001A2C7F">
        <w:t>Д1, Д2, Дi - доля сметной стоимости подрядных работ, подлежащих выполнению подрядчиком соответственно в 1-й, 2-й, i-ый годы строительства Объекта (ов) с учетом сроков, установленных в контракте при его заключении;</w:t>
      </w:r>
    </w:p>
    <w:p w14:paraId="23C8887B" w14:textId="77777777" w:rsidR="001A2C7F" w:rsidRPr="001A2C7F" w:rsidRDefault="001A2C7F" w:rsidP="001A2C7F">
      <w:pPr>
        <w:ind w:firstLine="567"/>
        <w:contextualSpacing/>
        <w:jc w:val="both"/>
      </w:pPr>
      <w:r w:rsidRPr="001A2C7F">
        <w:t>i - год завершения строительства Объекта (ов);</w:t>
      </w:r>
    </w:p>
    <w:p w14:paraId="5F289313" w14:textId="77777777" w:rsidR="001A2C7F" w:rsidRPr="001A2C7F" w:rsidRDefault="001A2C7F" w:rsidP="001A2C7F">
      <w:pPr>
        <w:ind w:firstLine="567"/>
        <w:contextualSpacing/>
        <w:jc w:val="both"/>
      </w:pPr>
      <w:r w:rsidRPr="001A2C7F">
        <w:t>К1 - индекс прогнозной инфляции за первый год строительства Объекта (ов),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329F292E" w14:textId="77777777" w:rsidR="001A2C7F" w:rsidRPr="001A2C7F" w:rsidRDefault="001A2C7F" w:rsidP="001A2C7F">
      <w:pPr>
        <w:shd w:val="clear" w:color="auto" w:fill="FFFFFF"/>
        <w:ind w:firstLine="567"/>
        <w:contextualSpacing/>
        <w:jc w:val="both"/>
      </w:pPr>
      <w:r w:rsidRPr="001A2C7F">
        <w:t>К2 - индекс прогнозной инфляции, учитывающий инфляцию за первый и второй годы строительства Объекта (ов). Рассчитывается как произведение прогнозного коэффициента инфляции, устанавливаемого нарастающим итогом на первый год строительства Объекта (ов), и прогнозного индекса инфляции на второй год строительства Объекта (ов), определенного на середину периода выполнения работ во втором году строительства Объекта (ов) в соответствии со сроками, установленными в контракте при его заключении;</w:t>
      </w:r>
    </w:p>
    <w:p w14:paraId="1EFB850E" w14:textId="77777777" w:rsidR="001A2C7F" w:rsidRPr="001A2C7F" w:rsidRDefault="001A2C7F" w:rsidP="001A2C7F">
      <w:pPr>
        <w:shd w:val="clear" w:color="auto" w:fill="FFFFFF"/>
        <w:ind w:firstLine="567"/>
        <w:contextualSpacing/>
        <w:jc w:val="both"/>
      </w:pPr>
      <w:r w:rsidRPr="001A2C7F">
        <w:t>Кi - индекс прогнозной инфляции, учитывающий инфляцию за весь период строительства Объекта (ов).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(ов), и прогнозного индекса инфляции на последний год строительства Объекта (ов), определенного на середину периода выполнения работ в последнем году строительства Объекта (ов) в соответствии со сроками, установленными в контракте при его заключении.</w:t>
      </w:r>
    </w:p>
    <w:p w14:paraId="322C3E88" w14:textId="77777777" w:rsidR="001A2C7F" w:rsidRPr="001A2C7F" w:rsidRDefault="001A2C7F" w:rsidP="001A2C7F">
      <w:pPr>
        <w:shd w:val="clear" w:color="auto" w:fill="FFFFFF"/>
        <w:ind w:firstLine="567"/>
        <w:contextualSpacing/>
        <w:jc w:val="both"/>
      </w:pPr>
      <w:r w:rsidRPr="001A2C7F">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6667B614" w14:textId="1DA4EBEC" w:rsidR="001A2C7F" w:rsidRPr="001A2C7F" w:rsidRDefault="001A2C7F" w:rsidP="001A2C7F">
      <w:pPr>
        <w:shd w:val="clear" w:color="auto" w:fill="FFFFFF"/>
        <w:ind w:firstLine="567"/>
        <w:contextualSpacing/>
        <w:jc w:val="both"/>
      </w:pPr>
      <w:r w:rsidRPr="001A2C7F">
        <w:rPr>
          <w:noProof/>
          <w:position w:val="-12"/>
        </w:rPr>
        <w:drawing>
          <wp:inline distT="0" distB="0" distL="0" distR="0" wp14:anchorId="482D2707" wp14:editId="6FD3710D">
            <wp:extent cx="1802765" cy="301625"/>
            <wp:effectExtent l="0" t="0" r="698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2765" cy="301625"/>
                    </a:xfrm>
                    <a:prstGeom prst="rect">
                      <a:avLst/>
                    </a:prstGeom>
                    <a:noFill/>
                    <a:ln>
                      <a:noFill/>
                    </a:ln>
                  </pic:spPr>
                </pic:pic>
              </a:graphicData>
            </a:graphic>
          </wp:inline>
        </w:drawing>
      </w:r>
      <w:r w:rsidRPr="001A2C7F">
        <w:rPr>
          <w:noProof/>
          <w:position w:val="-12"/>
        </w:rPr>
        <w:t>,</w:t>
      </w:r>
      <w:r w:rsidRPr="001A2C7F">
        <w:t>где</w:t>
      </w:r>
    </w:p>
    <w:p w14:paraId="33C112D4" w14:textId="77777777" w:rsidR="001A2C7F" w:rsidRPr="001A2C7F" w:rsidRDefault="001A2C7F" w:rsidP="001A2C7F">
      <w:pPr>
        <w:shd w:val="clear" w:color="auto" w:fill="FFFFFF"/>
        <w:ind w:firstLine="567"/>
        <w:contextualSpacing/>
        <w:jc w:val="both"/>
      </w:pPr>
      <w:r w:rsidRPr="001A2C7F">
        <w:t>Кпи год - годовой индекс прогнозной инфляции.</w:t>
      </w:r>
    </w:p>
    <w:p w14:paraId="10FC28A2" w14:textId="77777777" w:rsidR="001A2C7F" w:rsidRPr="001A2C7F" w:rsidRDefault="001A2C7F" w:rsidP="001A2C7F">
      <w:pPr>
        <w:shd w:val="clear" w:color="auto" w:fill="FFFFFF"/>
        <w:ind w:firstLine="567"/>
        <w:contextualSpacing/>
        <w:jc w:val="both"/>
      </w:pPr>
      <w:r w:rsidRPr="001A2C7F">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34AF8B9F" w14:textId="77777777" w:rsidR="001A2C7F" w:rsidRPr="001A2C7F" w:rsidRDefault="001A2C7F" w:rsidP="001A2C7F">
      <w:pPr>
        <w:shd w:val="clear" w:color="auto" w:fill="FFFFFF"/>
        <w:ind w:firstLine="567"/>
        <w:contextualSpacing/>
        <w:jc w:val="both"/>
      </w:pPr>
      <w:r w:rsidRPr="001A2C7F">
        <w:t>Кинфл оборуд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(Кинфл СМР);</w:t>
      </w:r>
    </w:p>
    <w:p w14:paraId="4D8C1227" w14:textId="77777777" w:rsidR="001A2C7F" w:rsidRPr="001A2C7F" w:rsidRDefault="001A2C7F" w:rsidP="001A2C7F">
      <w:pPr>
        <w:shd w:val="clear" w:color="auto" w:fill="FFFFFF"/>
        <w:ind w:firstLine="567"/>
        <w:contextualSpacing/>
      </w:pPr>
      <w:r w:rsidRPr="001A2C7F">
        <w:t>Ксниж - коэффициент тендерного снижения начальной (максимальной) цены контракта (при наличии).</w:t>
      </w:r>
    </w:p>
    <w:p w14:paraId="11A12F46" w14:textId="77777777" w:rsidR="001A2C7F" w:rsidRPr="001A2C7F" w:rsidRDefault="001A2C7F" w:rsidP="001A2C7F">
      <w:pPr>
        <w:ind w:firstLine="567"/>
        <w:jc w:val="both"/>
      </w:pPr>
      <w:r w:rsidRPr="001A2C7F">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w:t>
      </w:r>
      <w:r w:rsidRPr="001A2C7F">
        <w:lastRenderedPageBreak/>
        <w:t xml:space="preserve">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6F9F4062" w14:textId="77777777" w:rsidR="001A2C7F" w:rsidRPr="001A2C7F" w:rsidRDefault="001A2C7F" w:rsidP="001A2C7F">
      <w:pPr>
        <w:ind w:firstLine="567"/>
        <w:jc w:val="both"/>
      </w:pPr>
      <w:bookmarkStart w:id="3" w:name="1fob9te"/>
      <w:bookmarkEnd w:id="3"/>
      <w:r w:rsidRPr="001A2C7F">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w:t>
      </w:r>
    </w:p>
    <w:p w14:paraId="4B75D308" w14:textId="77777777" w:rsidR="001A2C7F" w:rsidRPr="001A2C7F" w:rsidRDefault="001A2C7F" w:rsidP="001A2C7F">
      <w:pPr>
        <w:widowControl w:val="0"/>
        <w:suppressAutoHyphens/>
        <w:autoSpaceDE w:val="0"/>
        <w:autoSpaceDN w:val="0"/>
        <w:adjustRightInd w:val="0"/>
        <w:ind w:firstLine="567"/>
        <w:jc w:val="both"/>
        <w:rPr>
          <w:b/>
          <w:i/>
          <w:lang w:eastAsia="ar-SA"/>
        </w:rPr>
      </w:pPr>
      <w:r w:rsidRPr="001A2C7F">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022DB53F"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 xml:space="preserve">2.10. Заказчик производит авансирование в размере 1 % от цены Контракта, </w:t>
      </w:r>
      <w:r w:rsidRPr="001A2C7F">
        <w:rPr>
          <w:kern w:val="3"/>
          <w:lang w:eastAsia="zh-CN"/>
        </w:rPr>
        <w:t xml:space="preserve">что составляет </w:t>
      </w:r>
      <w:r w:rsidRPr="001A2C7F">
        <w:rPr>
          <w:b/>
          <w:i/>
          <w:kern w:val="3"/>
          <w:lang w:eastAsia="zh-CN"/>
        </w:rPr>
        <w:t xml:space="preserve">____________ рублей </w:t>
      </w:r>
      <w:r w:rsidRPr="001A2C7F">
        <w:rPr>
          <w:i/>
          <w:kern w:val="3"/>
          <w:lang w:eastAsia="zh-CN"/>
        </w:rPr>
        <w:t>(прописью)</w:t>
      </w:r>
      <w:r w:rsidRPr="001A2C7F">
        <w:rPr>
          <w:kern w:val="3"/>
          <w:lang w:eastAsia="zh-CN"/>
        </w:rPr>
        <w:t xml:space="preserve">, </w:t>
      </w:r>
      <w:r w:rsidRPr="001A2C7F">
        <w:rPr>
          <w:bCs/>
          <w:kern w:val="3"/>
          <w:lang w:eastAsia="zh-CN"/>
        </w:rPr>
        <w:t>после предоставления Подрядчиком счёта на перечисление аванса. Перечисление авансовых платежей осуществляется в течение 10 (десяти)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1A2C7F">
        <w:t>Акт сдачи-приемки работ по проектированию</w:t>
      </w:r>
      <w:r w:rsidRPr="001A2C7F">
        <w:rPr>
          <w:bCs/>
          <w:kern w:val="3"/>
          <w:lang w:eastAsia="zh-CN"/>
        </w:rPr>
        <w:t>) до 30 июня 2023 года.</w:t>
      </w:r>
      <w:r w:rsidRPr="001A2C7F">
        <w:t xml:space="preserve"> </w:t>
      </w:r>
    </w:p>
    <w:p w14:paraId="2E8EF579"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3D6BF6A8"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1A2C7F">
        <w:t>стоимости проектно –изыскательских работ, которая подтверждена</w:t>
      </w:r>
      <w:r w:rsidRPr="001A2C7F">
        <w:rPr>
          <w:bCs/>
          <w:lang w:eastAsia="ar-SA"/>
        </w:rPr>
        <w:t xml:space="preserve"> уполномоченным органом по проведению государственной экспертизы (в том числе</w:t>
      </w:r>
      <w:r w:rsidRPr="001A2C7F">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71E25163"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2.11. При расторжении Контракта по соглашению Сторон,</w:t>
      </w:r>
      <w:r w:rsidRPr="001A2C7F">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1A2C7F">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12593250"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02EBD78C"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ab/>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2CB8B6FB" w14:textId="77777777" w:rsidR="001A2C7F" w:rsidRPr="001A2C7F" w:rsidRDefault="001A2C7F" w:rsidP="001A2C7F">
      <w:pPr>
        <w:widowControl w:val="0"/>
        <w:tabs>
          <w:tab w:val="left" w:pos="0"/>
        </w:tabs>
        <w:suppressAutoHyphens/>
        <w:autoSpaceDN w:val="0"/>
        <w:ind w:right="-1" w:firstLine="567"/>
        <w:jc w:val="both"/>
        <w:textAlignment w:val="baseline"/>
        <w:rPr>
          <w:bCs/>
          <w:kern w:val="3"/>
          <w:lang w:eastAsia="zh-CN"/>
        </w:rPr>
      </w:pPr>
      <w:r w:rsidRPr="001A2C7F">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4550799A" w14:textId="77777777" w:rsidR="001A2C7F" w:rsidRPr="001A2C7F" w:rsidRDefault="001A2C7F" w:rsidP="001A2C7F">
      <w:pPr>
        <w:ind w:right="-1" w:firstLine="567"/>
        <w:jc w:val="both"/>
      </w:pPr>
      <w:r w:rsidRPr="001A2C7F">
        <w:t xml:space="preserve">2.15. Авансовые платежи по настоящему Контракту подлежат казначейскому сопровождению в соответствии с </w:t>
      </w:r>
      <w:r w:rsidRPr="001A2C7F">
        <w:rPr>
          <w:bCs/>
          <w:kern w:val="3"/>
          <w:lang w:eastAsia="zh-CN"/>
        </w:rPr>
        <w:t>Постановлением Правительства РФ от 02.02.2022 № 87</w:t>
      </w:r>
      <w:r w:rsidRPr="001A2C7F">
        <w:t>.</w:t>
      </w:r>
    </w:p>
    <w:p w14:paraId="3B55DF30" w14:textId="77777777" w:rsidR="001A2C7F" w:rsidRPr="001A2C7F" w:rsidRDefault="001A2C7F" w:rsidP="001A2C7F">
      <w:pPr>
        <w:ind w:right="-1" w:firstLine="567"/>
        <w:jc w:val="both"/>
      </w:pPr>
      <w:r w:rsidRPr="001A2C7F">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686010E6" w14:textId="77777777" w:rsidR="001A2C7F" w:rsidRPr="001A2C7F" w:rsidRDefault="001A2C7F" w:rsidP="001A2C7F">
      <w:pPr>
        <w:ind w:right="-1" w:firstLine="567"/>
        <w:jc w:val="both"/>
      </w:pPr>
      <w:r w:rsidRPr="001A2C7F">
        <w:lastRenderedPageBreak/>
        <w:t>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487526F0" w14:textId="77777777" w:rsidR="001A2C7F" w:rsidRPr="001A2C7F" w:rsidRDefault="001A2C7F" w:rsidP="001A2C7F">
      <w:pPr>
        <w:ind w:right="-1" w:firstLine="567"/>
        <w:jc w:val="both"/>
      </w:pPr>
      <w:r w:rsidRPr="001A2C7F">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163A7CB" w14:textId="77777777" w:rsidR="001A2C7F" w:rsidRPr="001A2C7F" w:rsidRDefault="001A2C7F" w:rsidP="001A2C7F">
      <w:pPr>
        <w:ind w:right="-1" w:firstLine="567"/>
        <w:jc w:val="both"/>
      </w:pPr>
      <w:r w:rsidRPr="001A2C7F">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728F215" w14:textId="77777777" w:rsidR="001A2C7F" w:rsidRPr="001A2C7F" w:rsidRDefault="001A2C7F" w:rsidP="001A2C7F">
      <w:pPr>
        <w:ind w:right="-1" w:firstLine="567"/>
        <w:jc w:val="both"/>
      </w:pPr>
      <w:r w:rsidRPr="001A2C7F">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78DBF993" w14:textId="77777777" w:rsidR="001A2C7F" w:rsidRPr="001A2C7F" w:rsidRDefault="001A2C7F" w:rsidP="001A2C7F">
      <w:pPr>
        <w:ind w:right="-1" w:firstLine="567"/>
        <w:jc w:val="both"/>
      </w:pPr>
      <w:r w:rsidRPr="001A2C7F">
        <w:t>в) на счета, открытые в банке юридическому лицу, за исключением:</w:t>
      </w:r>
    </w:p>
    <w:p w14:paraId="2A02769D" w14:textId="77777777" w:rsidR="001A2C7F" w:rsidRPr="001A2C7F" w:rsidRDefault="001A2C7F" w:rsidP="001A2C7F">
      <w:pPr>
        <w:ind w:right="-1" w:firstLine="567"/>
        <w:jc w:val="both"/>
      </w:pPr>
      <w:r w:rsidRPr="001A2C7F">
        <w:t>- оплаты обязательств юридического лица в соответствии с валютным законодательством Российской Федерации;</w:t>
      </w:r>
    </w:p>
    <w:p w14:paraId="3B8D2267" w14:textId="77777777" w:rsidR="001A2C7F" w:rsidRPr="001A2C7F" w:rsidRDefault="001A2C7F" w:rsidP="001A2C7F">
      <w:pPr>
        <w:ind w:right="-1" w:firstLine="567"/>
        <w:jc w:val="both"/>
      </w:pPr>
      <w:r w:rsidRPr="001A2C7F">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306D9A31" w14:textId="77777777" w:rsidR="001A2C7F" w:rsidRPr="001A2C7F" w:rsidRDefault="001A2C7F" w:rsidP="001A2C7F">
      <w:pPr>
        <w:ind w:right="-1" w:firstLine="567"/>
        <w:jc w:val="both"/>
      </w:pPr>
      <w:bookmarkStart w:id="4" w:name="Par6"/>
      <w:bookmarkEnd w:id="4"/>
      <w:r w:rsidRPr="001A2C7F">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77C11C4B" w14:textId="77777777" w:rsidR="001A2C7F" w:rsidRPr="001A2C7F" w:rsidRDefault="001A2C7F" w:rsidP="001A2C7F">
      <w:pPr>
        <w:ind w:right="-1" w:firstLine="567"/>
        <w:jc w:val="both"/>
      </w:pPr>
      <w:r w:rsidRPr="001A2C7F">
        <w:t>-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неучастника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466768ED" w14:textId="77777777" w:rsidR="001A2C7F" w:rsidRPr="001A2C7F" w:rsidRDefault="001A2C7F" w:rsidP="001A2C7F">
      <w:pPr>
        <w:ind w:right="-1" w:firstLine="567"/>
        <w:jc w:val="both"/>
      </w:pPr>
      <w:r w:rsidRPr="001A2C7F">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w:t>
      </w:r>
      <w:r w:rsidRPr="001A2C7F">
        <w:lastRenderedPageBreak/>
        <w:t>градостроительной деятельности, а также договоров страхования в соответствии со страховым законодательством;</w:t>
      </w:r>
    </w:p>
    <w:p w14:paraId="0831135C" w14:textId="77777777" w:rsidR="001A2C7F" w:rsidRPr="001A2C7F" w:rsidRDefault="001A2C7F" w:rsidP="001A2C7F">
      <w:pPr>
        <w:ind w:right="-1" w:firstLine="567"/>
        <w:jc w:val="both"/>
      </w:pPr>
      <w:r w:rsidRPr="001A2C7F">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5DC059EE" w14:textId="77777777" w:rsidR="001A2C7F" w:rsidRPr="001A2C7F" w:rsidRDefault="001A2C7F" w:rsidP="001A2C7F">
      <w:pPr>
        <w:ind w:right="-1" w:firstLine="567"/>
        <w:jc w:val="both"/>
      </w:pPr>
      <w:r w:rsidRPr="001A2C7F">
        <w:t>2.17. Для санкционирования оплаты по открытому счету неучастника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3746F16D" w14:textId="77777777" w:rsidR="001A2C7F" w:rsidRPr="001A2C7F" w:rsidRDefault="001A2C7F" w:rsidP="001A2C7F">
      <w:pPr>
        <w:ind w:right="-1" w:firstLine="567"/>
        <w:jc w:val="both"/>
      </w:pPr>
      <w:r w:rsidRPr="001A2C7F">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37A8C701" w14:textId="77777777" w:rsidR="001A2C7F" w:rsidRPr="001A2C7F" w:rsidRDefault="001A2C7F" w:rsidP="001A2C7F">
      <w:pPr>
        <w:widowControl w:val="0"/>
        <w:tabs>
          <w:tab w:val="left" w:pos="567"/>
        </w:tabs>
        <w:ind w:firstLine="567"/>
        <w:contextualSpacing/>
        <w:jc w:val="both"/>
      </w:pPr>
      <w:r w:rsidRPr="001A2C7F">
        <w:rPr>
          <w:lang w:eastAsia="ar-SA"/>
        </w:rPr>
        <w:t xml:space="preserve">2.19. </w:t>
      </w:r>
      <w:r w:rsidRPr="001A2C7F">
        <w:t>Оплата по каждой очереди осуществляется в следующем порядке:</w:t>
      </w:r>
    </w:p>
    <w:p w14:paraId="60E7341F" w14:textId="77777777" w:rsidR="001A2C7F" w:rsidRPr="001A2C7F" w:rsidRDefault="001A2C7F" w:rsidP="001A2C7F">
      <w:pPr>
        <w:widowControl w:val="0"/>
        <w:ind w:firstLine="567"/>
        <w:contextualSpacing/>
        <w:jc w:val="both"/>
      </w:pPr>
      <w:r w:rsidRPr="001A2C7F">
        <w:t xml:space="preserve">2.19.1. </w:t>
      </w:r>
      <w:r w:rsidRPr="001A2C7F">
        <w:rPr>
          <w:b/>
        </w:rPr>
        <w:t xml:space="preserve">Первая очередь </w:t>
      </w:r>
      <w:r w:rsidRPr="001A2C7F">
        <w:t xml:space="preserve">– оплата проектно-изыскательских работ по итогам положительного заключения государственной экспертизы в течение </w:t>
      </w:r>
      <w:r w:rsidRPr="001A2C7F">
        <w:rPr>
          <w:color w:val="000000"/>
        </w:rPr>
        <w:t xml:space="preserve">7 </w:t>
      </w:r>
      <w:r w:rsidRPr="001A2C7F">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20C78366" w14:textId="77777777" w:rsidR="001A2C7F" w:rsidRPr="001A2C7F" w:rsidRDefault="001A2C7F" w:rsidP="001A2C7F">
      <w:pPr>
        <w:widowControl w:val="0"/>
        <w:ind w:firstLine="567"/>
        <w:contextualSpacing/>
        <w:jc w:val="both"/>
      </w:pPr>
      <w:r w:rsidRPr="001A2C7F">
        <w:t>В соответствии с пп.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21089661" w14:textId="77777777" w:rsidR="001A2C7F" w:rsidRPr="001A2C7F" w:rsidRDefault="001A2C7F" w:rsidP="001A2C7F">
      <w:pPr>
        <w:widowControl w:val="0"/>
        <w:tabs>
          <w:tab w:val="left" w:pos="567"/>
        </w:tabs>
        <w:ind w:firstLine="567"/>
        <w:contextualSpacing/>
        <w:jc w:val="both"/>
      </w:pPr>
      <w:r w:rsidRPr="001A2C7F">
        <w:t xml:space="preserve">2.19.2. </w:t>
      </w:r>
      <w:r w:rsidRPr="001A2C7F">
        <w:rPr>
          <w:b/>
        </w:rPr>
        <w:t>Вторая очередь</w:t>
      </w:r>
      <w:r w:rsidRPr="001A2C7F">
        <w:t xml:space="preserve"> – оплата строительно-монтажных работ производится в</w:t>
      </w:r>
      <w:r w:rsidRPr="001A2C7F">
        <w:rPr>
          <w:color w:val="000000"/>
        </w:rPr>
        <w:t xml:space="preserve"> течение </w:t>
      </w:r>
      <w:r w:rsidRPr="001A2C7F">
        <w:rPr>
          <w:color w:val="000000"/>
        </w:rPr>
        <w:br/>
        <w:t xml:space="preserve">7 </w:t>
      </w:r>
      <w:r w:rsidRPr="001A2C7F">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617DD529" w14:textId="77777777" w:rsidR="001A2C7F" w:rsidRPr="001A2C7F" w:rsidRDefault="001A2C7F" w:rsidP="001A2C7F">
      <w:pPr>
        <w:ind w:firstLine="567"/>
        <w:jc w:val="both"/>
        <w:rPr>
          <w:lang w:eastAsia="ar-SA"/>
        </w:rPr>
      </w:pPr>
      <w:r w:rsidRPr="001A2C7F">
        <w:rPr>
          <w:lang w:eastAsia="ar-SA"/>
        </w:rPr>
        <w:t xml:space="preserve">2.20. </w:t>
      </w:r>
      <w:r w:rsidRPr="001A2C7F">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33678280" w14:textId="77777777" w:rsidR="001A2C7F" w:rsidRPr="001A2C7F" w:rsidRDefault="001A2C7F" w:rsidP="001A2C7F">
      <w:pPr>
        <w:widowControl w:val="0"/>
        <w:suppressAutoHyphens/>
        <w:autoSpaceDE w:val="0"/>
        <w:autoSpaceDN w:val="0"/>
        <w:adjustRightInd w:val="0"/>
        <w:ind w:firstLine="567"/>
        <w:jc w:val="both"/>
        <w:rPr>
          <w:lang w:eastAsia="ar-SA"/>
        </w:rPr>
      </w:pPr>
      <w:r w:rsidRPr="001A2C7F">
        <w:rPr>
          <w:lang w:eastAsia="ar-SA"/>
        </w:rPr>
        <w:t xml:space="preserve">2.21.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w:t>
      </w:r>
      <w:r w:rsidRPr="001A2C7F">
        <w:rPr>
          <w:lang w:eastAsia="ar-SA"/>
        </w:rPr>
        <w:lastRenderedPageBreak/>
        <w:t>ответственности не несет.</w:t>
      </w:r>
    </w:p>
    <w:p w14:paraId="250644F7" w14:textId="77777777" w:rsidR="001A2C7F" w:rsidRPr="001A2C7F" w:rsidRDefault="001A2C7F" w:rsidP="001A2C7F">
      <w:pPr>
        <w:widowControl w:val="0"/>
        <w:autoSpaceDE w:val="0"/>
        <w:autoSpaceDN w:val="0"/>
        <w:adjustRightInd w:val="0"/>
        <w:ind w:firstLine="567"/>
        <w:jc w:val="both"/>
      </w:pPr>
      <w:r w:rsidRPr="001A2C7F">
        <w:t>2.22. Отчетным периодом устанавливается календарный месяц.</w:t>
      </w:r>
    </w:p>
    <w:p w14:paraId="7C9070BF" w14:textId="77777777" w:rsidR="001A2C7F" w:rsidRPr="001A2C7F" w:rsidRDefault="001A2C7F" w:rsidP="001A2C7F">
      <w:pPr>
        <w:widowControl w:val="0"/>
        <w:autoSpaceDE w:val="0"/>
        <w:autoSpaceDN w:val="0"/>
        <w:adjustRightInd w:val="0"/>
        <w:ind w:firstLine="567"/>
        <w:jc w:val="both"/>
      </w:pPr>
      <w:r w:rsidRPr="001A2C7F">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4C42585B" w14:textId="77777777" w:rsidR="001A2C7F" w:rsidRPr="001A2C7F" w:rsidRDefault="001A2C7F" w:rsidP="001A2C7F">
      <w:pPr>
        <w:widowControl w:val="0"/>
        <w:autoSpaceDE w:val="0"/>
        <w:autoSpaceDN w:val="0"/>
        <w:adjustRightInd w:val="0"/>
        <w:ind w:firstLine="567"/>
        <w:jc w:val="both"/>
      </w:pPr>
      <w:r w:rsidRPr="001A2C7F">
        <w:t>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w:t>
      </w:r>
    </w:p>
    <w:p w14:paraId="28447666" w14:textId="77777777" w:rsidR="001A2C7F" w:rsidRPr="001A2C7F" w:rsidRDefault="001A2C7F" w:rsidP="001A2C7F">
      <w:pPr>
        <w:widowControl w:val="0"/>
        <w:autoSpaceDE w:val="0"/>
        <w:autoSpaceDN w:val="0"/>
        <w:adjustRightInd w:val="0"/>
        <w:ind w:firstLine="567"/>
        <w:jc w:val="both"/>
      </w:pPr>
      <w:r w:rsidRPr="001A2C7F">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657EEAA3" w14:textId="77777777" w:rsidR="001A2C7F" w:rsidRPr="001A2C7F" w:rsidRDefault="001A2C7F" w:rsidP="001A2C7F">
      <w:pPr>
        <w:widowControl w:val="0"/>
        <w:autoSpaceDE w:val="0"/>
        <w:autoSpaceDN w:val="0"/>
        <w:adjustRightInd w:val="0"/>
        <w:ind w:firstLine="567"/>
        <w:jc w:val="both"/>
      </w:pPr>
      <w:r w:rsidRPr="001A2C7F">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50FC6946" w14:textId="77777777" w:rsidR="001A2C7F" w:rsidRPr="001A2C7F" w:rsidRDefault="001A2C7F" w:rsidP="001A2C7F">
      <w:pPr>
        <w:jc w:val="center"/>
        <w:rPr>
          <w:b/>
        </w:rPr>
      </w:pPr>
    </w:p>
    <w:p w14:paraId="7E5F7825" w14:textId="77777777" w:rsidR="001A2C7F" w:rsidRPr="001A2C7F" w:rsidRDefault="001A2C7F" w:rsidP="001A2C7F">
      <w:pPr>
        <w:jc w:val="center"/>
        <w:rPr>
          <w:b/>
        </w:rPr>
      </w:pPr>
      <w:r w:rsidRPr="001A2C7F">
        <w:rPr>
          <w:b/>
        </w:rPr>
        <w:t>Статья 3. Сроки выполнения работ</w:t>
      </w:r>
    </w:p>
    <w:p w14:paraId="2F911BDA" w14:textId="77777777" w:rsidR="001A2C7F" w:rsidRPr="001A2C7F" w:rsidRDefault="001A2C7F" w:rsidP="001A2C7F">
      <w:pPr>
        <w:jc w:val="center"/>
        <w:rPr>
          <w:b/>
        </w:rPr>
      </w:pPr>
    </w:p>
    <w:p w14:paraId="6CE65023" w14:textId="77777777" w:rsidR="001A2C7F" w:rsidRPr="001A2C7F" w:rsidRDefault="001A2C7F" w:rsidP="001A2C7F">
      <w:pPr>
        <w:ind w:firstLine="567"/>
        <w:jc w:val="both"/>
      </w:pPr>
      <w:r w:rsidRPr="001A2C7F">
        <w:t>3.1. Срок исполнения работ с момента заключения Контракта:</w:t>
      </w:r>
    </w:p>
    <w:p w14:paraId="5A9D35AA" w14:textId="77777777" w:rsidR="001A2C7F" w:rsidRPr="001A2C7F" w:rsidRDefault="001A2C7F" w:rsidP="001A2C7F">
      <w:pPr>
        <w:ind w:firstLine="567"/>
        <w:jc w:val="both"/>
      </w:pPr>
      <w:r w:rsidRPr="001A2C7F">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1A2C7F">
        <w:rPr>
          <w:spacing w:val="1"/>
        </w:rPr>
        <w:t xml:space="preserve"> государственной экспертизы проектно-сметной документации)</w:t>
      </w:r>
      <w:r w:rsidRPr="001A2C7F">
        <w:t>;</w:t>
      </w:r>
    </w:p>
    <w:p w14:paraId="5C20AAC6" w14:textId="77777777" w:rsidR="001A2C7F" w:rsidRPr="001A2C7F" w:rsidRDefault="001A2C7F" w:rsidP="001A2C7F">
      <w:pPr>
        <w:ind w:firstLine="567"/>
        <w:jc w:val="both"/>
      </w:pPr>
      <w:r w:rsidRPr="001A2C7F">
        <w:t>- строительно-монтажные работы - с «01» июля 2023 года по «15» января 2024 года.</w:t>
      </w:r>
    </w:p>
    <w:p w14:paraId="6C445CF9" w14:textId="77777777" w:rsidR="001A2C7F" w:rsidRPr="001A2C7F" w:rsidRDefault="001A2C7F" w:rsidP="001A2C7F">
      <w:pPr>
        <w:ind w:firstLine="567"/>
        <w:jc w:val="both"/>
      </w:pPr>
      <w:r w:rsidRPr="001A2C7F">
        <w:t>Подрядчик имеет право на досрочное выполнение работ.</w:t>
      </w:r>
    </w:p>
    <w:p w14:paraId="15AF9DA4" w14:textId="77777777" w:rsidR="001A2C7F" w:rsidRPr="001A2C7F" w:rsidRDefault="001A2C7F" w:rsidP="001A2C7F">
      <w:pPr>
        <w:ind w:firstLine="567"/>
        <w:jc w:val="both"/>
      </w:pPr>
      <w:r w:rsidRPr="001A2C7F">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0D3F66B0" w14:textId="77777777" w:rsidR="001A2C7F" w:rsidRPr="001A2C7F" w:rsidRDefault="001A2C7F" w:rsidP="001A2C7F">
      <w:pPr>
        <w:ind w:firstLine="567"/>
        <w:jc w:val="both"/>
      </w:pPr>
      <w:r w:rsidRPr="001A2C7F">
        <w:t>- в части проектно-изыскательских работ одновременно с Контрактом;</w:t>
      </w:r>
    </w:p>
    <w:p w14:paraId="545313B3" w14:textId="77777777" w:rsidR="001A2C7F" w:rsidRPr="001A2C7F" w:rsidRDefault="001A2C7F" w:rsidP="001A2C7F">
      <w:pPr>
        <w:ind w:firstLine="567"/>
        <w:jc w:val="both"/>
      </w:pPr>
      <w:r w:rsidRPr="001A2C7F">
        <w:t xml:space="preserve">- в части строительно-монтажных работ после завершения проектирования.  </w:t>
      </w:r>
    </w:p>
    <w:p w14:paraId="1227A8D9" w14:textId="77777777" w:rsidR="001A2C7F" w:rsidRPr="001A2C7F" w:rsidRDefault="001A2C7F" w:rsidP="001A2C7F">
      <w:pPr>
        <w:ind w:firstLine="567"/>
        <w:jc w:val="both"/>
      </w:pPr>
      <w:r w:rsidRPr="001A2C7F">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1685591D" w14:textId="77777777" w:rsidR="001A2C7F" w:rsidRPr="001A2C7F" w:rsidRDefault="001A2C7F" w:rsidP="001A2C7F">
      <w:pPr>
        <w:ind w:firstLine="567"/>
        <w:jc w:val="both"/>
      </w:pPr>
      <w:r w:rsidRPr="001A2C7F">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14B85D91" w14:textId="77777777" w:rsidR="001A2C7F" w:rsidRPr="001A2C7F" w:rsidRDefault="001A2C7F" w:rsidP="001A2C7F">
      <w:pPr>
        <w:jc w:val="center"/>
        <w:rPr>
          <w:b/>
        </w:rPr>
      </w:pPr>
    </w:p>
    <w:p w14:paraId="7FEA47B5" w14:textId="77777777" w:rsidR="001A2C7F" w:rsidRPr="001A2C7F" w:rsidRDefault="001A2C7F" w:rsidP="001A2C7F">
      <w:pPr>
        <w:jc w:val="center"/>
        <w:rPr>
          <w:b/>
        </w:rPr>
      </w:pPr>
      <w:r w:rsidRPr="001A2C7F">
        <w:rPr>
          <w:b/>
        </w:rPr>
        <w:t>Статья 4. Порядок сдачи-приемки выполненных работ</w:t>
      </w:r>
    </w:p>
    <w:p w14:paraId="59CDE842" w14:textId="77777777" w:rsidR="001A2C7F" w:rsidRPr="001A2C7F" w:rsidRDefault="001A2C7F" w:rsidP="001A2C7F">
      <w:pPr>
        <w:jc w:val="center"/>
        <w:rPr>
          <w:b/>
        </w:rPr>
      </w:pPr>
    </w:p>
    <w:p w14:paraId="4B540F68" w14:textId="77777777" w:rsidR="001A2C7F" w:rsidRPr="001A2C7F" w:rsidRDefault="001A2C7F" w:rsidP="001A2C7F">
      <w:pPr>
        <w:ind w:firstLine="567"/>
        <w:jc w:val="both"/>
      </w:pPr>
      <w:r w:rsidRPr="001A2C7F">
        <w:rPr>
          <w:b/>
        </w:rPr>
        <w:t xml:space="preserve">4.1. Приемка выполненных проектно-изыскательских работ </w:t>
      </w:r>
      <w:r w:rsidRPr="001A2C7F">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1A2C7F">
        <w:rPr>
          <w:bCs/>
          <w:lang w:eastAsia="ar-SA"/>
        </w:rPr>
        <w:t>государственной экспертизы</w:t>
      </w:r>
      <w:r w:rsidRPr="001A2C7F">
        <w:t xml:space="preserve"> ГАУ РК «Госстройэкспертиза» г. Симферополь проектной документации и результатов инженерных изысканий и положительного заключения </w:t>
      </w:r>
      <w:r w:rsidRPr="001A2C7F">
        <w:rPr>
          <w:bCs/>
          <w:lang w:eastAsia="ar-SA"/>
        </w:rPr>
        <w:t>государственной экспертизы</w:t>
      </w:r>
      <w:r w:rsidRPr="001A2C7F">
        <w:t xml:space="preserve"> ГАУ РК «Госстройэкспертиза» г. Симферополь </w:t>
      </w:r>
      <w:r w:rsidRPr="001A2C7F">
        <w:rPr>
          <w:bCs/>
          <w:lang w:eastAsia="ar-SA"/>
        </w:rPr>
        <w:t xml:space="preserve">по проверке </w:t>
      </w:r>
      <w:r w:rsidRPr="001A2C7F">
        <w:t>достоверности определения сметной стоимости строительства Объекта.</w:t>
      </w:r>
    </w:p>
    <w:p w14:paraId="72DFE40B" w14:textId="77777777" w:rsidR="001A2C7F" w:rsidRPr="001A2C7F" w:rsidRDefault="001A2C7F" w:rsidP="001A2C7F">
      <w:pPr>
        <w:widowControl w:val="0"/>
        <w:autoSpaceDE w:val="0"/>
        <w:autoSpaceDN w:val="0"/>
        <w:adjustRightInd w:val="0"/>
        <w:ind w:firstLine="567"/>
        <w:jc w:val="both"/>
      </w:pPr>
      <w:r w:rsidRPr="001A2C7F">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1A2C7F">
        <w:rPr>
          <w:bCs/>
          <w:lang w:eastAsia="ar-SA"/>
        </w:rPr>
        <w:t xml:space="preserve"> по накладной сдачи-приемки проектно-сметной документации</w:t>
      </w:r>
      <w:r w:rsidRPr="001A2C7F">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123C5CFB" w14:textId="77777777" w:rsidR="001A2C7F" w:rsidRPr="001A2C7F" w:rsidRDefault="001A2C7F" w:rsidP="001A2C7F">
      <w:pPr>
        <w:widowControl w:val="0"/>
        <w:autoSpaceDE w:val="0"/>
        <w:autoSpaceDN w:val="0"/>
        <w:adjustRightInd w:val="0"/>
        <w:ind w:firstLine="567"/>
        <w:jc w:val="both"/>
        <w:rPr>
          <w:lang w:bidi="ru-RU"/>
        </w:rPr>
      </w:pPr>
      <w:r w:rsidRPr="001A2C7F">
        <w:rPr>
          <w:lang w:bidi="ru-RU"/>
        </w:rPr>
        <w:t xml:space="preserve">- После получения положительных заключений государственной экспертизы проектная </w:t>
      </w:r>
      <w:r w:rsidRPr="001A2C7F">
        <w:rPr>
          <w:lang w:bidi="ru-RU"/>
        </w:rPr>
        <w:lastRenderedPageBreak/>
        <w:t xml:space="preserve">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1A2C7F">
        <w:rPr>
          <w:lang w:val="en-US" w:bidi="ru-RU"/>
        </w:rPr>
        <w:t>Excel</w:t>
      </w:r>
      <w:r w:rsidRPr="001A2C7F">
        <w:rPr>
          <w:lang w:bidi="ru-RU"/>
        </w:rPr>
        <w:t xml:space="preserve">, </w:t>
      </w:r>
      <w:r w:rsidRPr="001A2C7F">
        <w:rPr>
          <w:lang w:val="en-US" w:bidi="ru-RU"/>
        </w:rPr>
        <w:t>PDF</w:t>
      </w:r>
      <w:r w:rsidRPr="001A2C7F">
        <w:rPr>
          <w:lang w:bidi="ru-RU"/>
        </w:rPr>
        <w:t xml:space="preserve">, </w:t>
      </w:r>
      <w:r w:rsidRPr="001A2C7F">
        <w:rPr>
          <w:lang w:val="en-US" w:bidi="ru-RU"/>
        </w:rPr>
        <w:t>DWG</w:t>
      </w:r>
      <w:r w:rsidRPr="001A2C7F">
        <w:rPr>
          <w:lang w:bidi="ru-RU"/>
        </w:rPr>
        <w:t xml:space="preserve">, </w:t>
      </w:r>
      <w:r w:rsidRPr="001A2C7F">
        <w:rPr>
          <w:lang w:val="en-US" w:bidi="ru-RU"/>
        </w:rPr>
        <w:t>Word</w:t>
      </w:r>
      <w:r w:rsidRPr="001A2C7F">
        <w:rPr>
          <w:lang w:bidi="ru-RU"/>
        </w:rPr>
        <w:t>;</w:t>
      </w:r>
    </w:p>
    <w:p w14:paraId="30C7BAB6" w14:textId="77777777" w:rsidR="001A2C7F" w:rsidRPr="001A2C7F" w:rsidRDefault="001A2C7F" w:rsidP="001A2C7F">
      <w:pPr>
        <w:widowControl w:val="0"/>
        <w:autoSpaceDE w:val="0"/>
        <w:autoSpaceDN w:val="0"/>
        <w:adjustRightInd w:val="0"/>
        <w:ind w:firstLine="567"/>
        <w:jc w:val="both"/>
      </w:pPr>
      <w:r w:rsidRPr="001A2C7F">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1A2C7F">
        <w:rPr>
          <w:lang w:val="en-US"/>
        </w:rPr>
        <w:t>Excel</w:t>
      </w:r>
      <w:r w:rsidRPr="001A2C7F">
        <w:t xml:space="preserve">, </w:t>
      </w:r>
      <w:r w:rsidRPr="001A2C7F">
        <w:rPr>
          <w:lang w:val="en-US"/>
        </w:rPr>
        <w:t>PDF</w:t>
      </w:r>
      <w:r w:rsidRPr="001A2C7F">
        <w:t xml:space="preserve">, </w:t>
      </w:r>
      <w:r w:rsidRPr="001A2C7F">
        <w:rPr>
          <w:lang w:val="en-US"/>
        </w:rPr>
        <w:t>DWG</w:t>
      </w:r>
      <w:r w:rsidRPr="001A2C7F">
        <w:t xml:space="preserve">, </w:t>
      </w:r>
      <w:r w:rsidRPr="001A2C7F">
        <w:rPr>
          <w:lang w:val="en-US"/>
        </w:rPr>
        <w:t>Word</w:t>
      </w:r>
      <w:r w:rsidRPr="001A2C7F">
        <w:t>;</w:t>
      </w:r>
    </w:p>
    <w:p w14:paraId="7952B46D" w14:textId="77777777" w:rsidR="001A2C7F" w:rsidRPr="001A2C7F" w:rsidRDefault="001A2C7F" w:rsidP="001A2C7F">
      <w:pPr>
        <w:widowControl w:val="0"/>
        <w:autoSpaceDE w:val="0"/>
        <w:autoSpaceDN w:val="0"/>
        <w:adjustRightInd w:val="0"/>
        <w:ind w:firstLine="567"/>
        <w:jc w:val="both"/>
      </w:pPr>
      <w:r w:rsidRPr="001A2C7F">
        <w:t xml:space="preserve">- Сметный архив стадии «ПД» и «РД» выдается в 4 экз. на бумажном носителе и 2 экз. в формате </w:t>
      </w:r>
      <w:r w:rsidRPr="001A2C7F">
        <w:rPr>
          <w:lang w:val="en-US"/>
        </w:rPr>
        <w:t>Excel</w:t>
      </w:r>
      <w:r w:rsidRPr="001A2C7F">
        <w:t>, и в программном комплексе ГрандСмета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74E0B168" w14:textId="77777777" w:rsidR="001A2C7F" w:rsidRPr="001A2C7F" w:rsidRDefault="001A2C7F" w:rsidP="001A2C7F">
      <w:pPr>
        <w:widowControl w:val="0"/>
        <w:autoSpaceDE w:val="0"/>
        <w:autoSpaceDN w:val="0"/>
        <w:adjustRightInd w:val="0"/>
        <w:ind w:firstLine="567"/>
        <w:jc w:val="both"/>
      </w:pPr>
      <w:r w:rsidRPr="001A2C7F">
        <w:t xml:space="preserve">- Демонстрационные материалы – в 2 экз. на бумажном носителе и 2 экз. на компакт-диске в форматах </w:t>
      </w:r>
      <w:r w:rsidRPr="001A2C7F">
        <w:rPr>
          <w:lang w:val="en-US"/>
        </w:rPr>
        <w:t>Excel</w:t>
      </w:r>
      <w:r w:rsidRPr="001A2C7F">
        <w:t xml:space="preserve">, </w:t>
      </w:r>
      <w:r w:rsidRPr="001A2C7F">
        <w:rPr>
          <w:lang w:val="en-US"/>
        </w:rPr>
        <w:t>PDF</w:t>
      </w:r>
      <w:r w:rsidRPr="001A2C7F">
        <w:t xml:space="preserve">, </w:t>
      </w:r>
      <w:r w:rsidRPr="001A2C7F">
        <w:rPr>
          <w:lang w:val="en-US"/>
        </w:rPr>
        <w:t>DWG</w:t>
      </w:r>
      <w:r w:rsidRPr="001A2C7F">
        <w:t xml:space="preserve">, </w:t>
      </w:r>
      <w:r w:rsidRPr="001A2C7F">
        <w:rPr>
          <w:lang w:val="en-US"/>
        </w:rPr>
        <w:t>Word</w:t>
      </w:r>
      <w:r w:rsidRPr="001A2C7F">
        <w:t>;</w:t>
      </w:r>
    </w:p>
    <w:p w14:paraId="6B02CDB4" w14:textId="77777777" w:rsidR="001A2C7F" w:rsidRPr="001A2C7F" w:rsidRDefault="001A2C7F" w:rsidP="001A2C7F">
      <w:pPr>
        <w:widowControl w:val="0"/>
        <w:autoSpaceDE w:val="0"/>
        <w:autoSpaceDN w:val="0"/>
        <w:adjustRightInd w:val="0"/>
        <w:ind w:firstLine="567"/>
        <w:jc w:val="both"/>
      </w:pPr>
      <w:r w:rsidRPr="001A2C7F">
        <w:t xml:space="preserve">- Оригиналы положительных заключений </w:t>
      </w:r>
      <w:r w:rsidRPr="001A2C7F">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659A5405" w14:textId="77777777" w:rsidR="001A2C7F" w:rsidRPr="001A2C7F" w:rsidRDefault="001A2C7F" w:rsidP="001A2C7F">
      <w:pPr>
        <w:widowControl w:val="0"/>
        <w:autoSpaceDE w:val="0"/>
        <w:autoSpaceDN w:val="0"/>
        <w:adjustRightInd w:val="0"/>
        <w:ind w:firstLine="567"/>
        <w:jc w:val="both"/>
      </w:pPr>
      <w:r w:rsidRPr="001A2C7F">
        <w:t>- Предусмотренные Заданием на проектирование (Приложение № 3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6C9637BA" w14:textId="77777777" w:rsidR="001A2C7F" w:rsidRPr="001A2C7F" w:rsidRDefault="001A2C7F" w:rsidP="001A2C7F">
      <w:pPr>
        <w:widowControl w:val="0"/>
        <w:autoSpaceDE w:val="0"/>
        <w:autoSpaceDN w:val="0"/>
        <w:adjustRightInd w:val="0"/>
        <w:ind w:firstLine="567"/>
        <w:jc w:val="both"/>
      </w:pPr>
      <w:r w:rsidRPr="001A2C7F">
        <w:t>- Акт сдачи-приемки работ по проектированию (Приложение № 4 к Контракту), подписанный Подрядчиком в 3-х экземплярах.</w:t>
      </w:r>
      <w:r w:rsidRPr="001A2C7F">
        <w:rPr>
          <w:i/>
        </w:rPr>
        <w:t xml:space="preserve"> </w:t>
      </w:r>
    </w:p>
    <w:p w14:paraId="59E4DAB2" w14:textId="77777777" w:rsidR="001A2C7F" w:rsidRPr="001A2C7F" w:rsidRDefault="001A2C7F" w:rsidP="001A2C7F">
      <w:pPr>
        <w:widowControl w:val="0"/>
        <w:autoSpaceDE w:val="0"/>
        <w:autoSpaceDN w:val="0"/>
        <w:adjustRightInd w:val="0"/>
        <w:ind w:firstLine="567"/>
        <w:jc w:val="both"/>
      </w:pPr>
      <w:r w:rsidRPr="001A2C7F">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3BA6CFE2" w14:textId="77777777" w:rsidR="001A2C7F" w:rsidRPr="001A2C7F" w:rsidRDefault="001A2C7F" w:rsidP="001A2C7F">
      <w:pPr>
        <w:widowControl w:val="0"/>
        <w:autoSpaceDE w:val="0"/>
        <w:autoSpaceDN w:val="0"/>
        <w:adjustRightInd w:val="0"/>
        <w:ind w:firstLine="567"/>
        <w:jc w:val="both"/>
      </w:pPr>
      <w:r w:rsidRPr="001A2C7F">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0981D630" w14:textId="77777777" w:rsidR="001A2C7F" w:rsidRPr="001A2C7F" w:rsidRDefault="001A2C7F" w:rsidP="001A2C7F">
      <w:pPr>
        <w:widowControl w:val="0"/>
        <w:autoSpaceDE w:val="0"/>
        <w:autoSpaceDN w:val="0"/>
        <w:adjustRightInd w:val="0"/>
        <w:ind w:firstLine="567"/>
        <w:jc w:val="both"/>
      </w:pPr>
      <w:r w:rsidRPr="001A2C7F">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5502B50C" w14:textId="77777777" w:rsidR="001A2C7F" w:rsidRPr="001A2C7F" w:rsidRDefault="001A2C7F" w:rsidP="001A2C7F">
      <w:pPr>
        <w:widowControl w:val="0"/>
        <w:autoSpaceDE w:val="0"/>
        <w:autoSpaceDN w:val="0"/>
        <w:adjustRightInd w:val="0"/>
        <w:ind w:firstLine="567"/>
        <w:jc w:val="both"/>
      </w:pPr>
      <w:r w:rsidRPr="001A2C7F">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63E85D62" w14:textId="77777777" w:rsidR="001A2C7F" w:rsidRPr="001A2C7F" w:rsidRDefault="001A2C7F" w:rsidP="001A2C7F">
      <w:pPr>
        <w:widowControl w:val="0"/>
        <w:autoSpaceDE w:val="0"/>
        <w:autoSpaceDN w:val="0"/>
        <w:adjustRightInd w:val="0"/>
        <w:ind w:firstLine="567"/>
        <w:jc w:val="both"/>
      </w:pPr>
      <w:r w:rsidRPr="001A2C7F">
        <w:t xml:space="preserve">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w:t>
      </w:r>
      <w:r w:rsidRPr="001A2C7F">
        <w:lastRenderedPageBreak/>
        <w:t>для оплаты Подрядчику выполненных Работ.</w:t>
      </w:r>
    </w:p>
    <w:p w14:paraId="64535224" w14:textId="77777777" w:rsidR="001A2C7F" w:rsidRPr="001A2C7F" w:rsidRDefault="001A2C7F" w:rsidP="001A2C7F">
      <w:pPr>
        <w:widowControl w:val="0"/>
        <w:autoSpaceDE w:val="0"/>
        <w:autoSpaceDN w:val="0"/>
        <w:adjustRightInd w:val="0"/>
        <w:ind w:firstLine="567"/>
        <w:jc w:val="both"/>
      </w:pPr>
      <w:r w:rsidRPr="001A2C7F">
        <w:t xml:space="preserve">4.2. </w:t>
      </w:r>
      <w:r w:rsidRPr="001A2C7F">
        <w:rPr>
          <w:b/>
        </w:rPr>
        <w:t>Приемка выполненных строительно-монтажных Работ по реконструкции Объекта</w:t>
      </w:r>
      <w:r w:rsidRPr="001A2C7F">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6B830B3D" w14:textId="77777777" w:rsidR="001A2C7F" w:rsidRPr="001A2C7F" w:rsidRDefault="001A2C7F" w:rsidP="001A2C7F">
      <w:pPr>
        <w:widowControl w:val="0"/>
        <w:autoSpaceDE w:val="0"/>
        <w:autoSpaceDN w:val="0"/>
        <w:adjustRightInd w:val="0"/>
        <w:ind w:firstLine="567"/>
        <w:jc w:val="both"/>
      </w:pPr>
      <w:r w:rsidRPr="001A2C7F">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1D530D09" w14:textId="77777777" w:rsidR="001A2C7F" w:rsidRPr="001A2C7F" w:rsidRDefault="001A2C7F" w:rsidP="001A2C7F">
      <w:pPr>
        <w:suppressAutoHyphens/>
        <w:ind w:firstLine="567"/>
        <w:jc w:val="both"/>
        <w:rPr>
          <w:lang w:eastAsia="ar-SA"/>
        </w:rPr>
      </w:pPr>
      <w:r w:rsidRPr="001A2C7F">
        <w:rPr>
          <w:lang w:eastAsia="ar-SA"/>
        </w:rPr>
        <w:t xml:space="preserve">Подрядчик лично либо через своих представителей передает Представителю Заказчика оформленные </w:t>
      </w:r>
      <w:r w:rsidRPr="001A2C7F">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1627DF13" w14:textId="77777777" w:rsidR="001A2C7F" w:rsidRPr="001A2C7F" w:rsidRDefault="001A2C7F" w:rsidP="001A2C7F">
      <w:pPr>
        <w:suppressAutoHyphens/>
        <w:ind w:firstLine="567"/>
        <w:rPr>
          <w:lang w:eastAsia="ar-SA"/>
        </w:rPr>
      </w:pPr>
      <w:r w:rsidRPr="001A2C7F">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12A59659" w14:textId="77777777" w:rsidR="001A2C7F" w:rsidRPr="001A2C7F" w:rsidRDefault="001A2C7F" w:rsidP="001A2C7F">
      <w:pPr>
        <w:suppressAutoHyphens/>
        <w:ind w:firstLine="567"/>
        <w:jc w:val="both"/>
        <w:rPr>
          <w:lang w:eastAsia="ar-SA"/>
        </w:rPr>
      </w:pPr>
      <w:r w:rsidRPr="001A2C7F">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1A2C7F">
        <w:t>Акты приемки выполненных работ (форма № КС-2), справки о стоимости выполненных работ и затрат (форма № КС-3)</w:t>
      </w:r>
      <w:r w:rsidRPr="001A2C7F">
        <w:rPr>
          <w:lang w:eastAsia="ar-SA"/>
        </w:rPr>
        <w:t xml:space="preserve">. </w:t>
      </w:r>
    </w:p>
    <w:p w14:paraId="7585A1E1" w14:textId="77777777" w:rsidR="001A2C7F" w:rsidRPr="001A2C7F" w:rsidRDefault="001A2C7F" w:rsidP="001A2C7F">
      <w:pPr>
        <w:suppressAutoHyphens/>
        <w:ind w:firstLine="567"/>
        <w:jc w:val="both"/>
        <w:rPr>
          <w:lang w:eastAsia="ar-SA"/>
        </w:rPr>
      </w:pPr>
      <w:r w:rsidRPr="001A2C7F">
        <w:rPr>
          <w:lang w:eastAsia="ar-SA"/>
        </w:rPr>
        <w:t xml:space="preserve">В случае выявления замечаний к работам, указанным в актах освидетельствования скрытых работ, </w:t>
      </w:r>
      <w:r w:rsidRPr="001A2C7F">
        <w:t>Актах приемки выполненных работ (форма № КС-2)</w:t>
      </w:r>
      <w:r w:rsidRPr="001A2C7F">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22A034DE" w14:textId="77777777" w:rsidR="001A2C7F" w:rsidRPr="001A2C7F" w:rsidRDefault="001A2C7F" w:rsidP="001A2C7F">
      <w:pPr>
        <w:ind w:firstLine="567"/>
        <w:jc w:val="both"/>
      </w:pPr>
      <w:r w:rsidRPr="001A2C7F">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7718F380" w14:textId="77777777" w:rsidR="001A2C7F" w:rsidRPr="001A2C7F" w:rsidRDefault="001A2C7F" w:rsidP="001A2C7F">
      <w:pPr>
        <w:widowControl w:val="0"/>
        <w:autoSpaceDE w:val="0"/>
        <w:autoSpaceDN w:val="0"/>
        <w:adjustRightInd w:val="0"/>
        <w:ind w:firstLine="567"/>
        <w:jc w:val="both"/>
      </w:pPr>
      <w:r w:rsidRPr="001A2C7F">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134260F3" w14:textId="77777777" w:rsidR="001A2C7F" w:rsidRPr="001A2C7F" w:rsidRDefault="001A2C7F" w:rsidP="001A2C7F">
      <w:pPr>
        <w:widowControl w:val="0"/>
        <w:autoSpaceDE w:val="0"/>
        <w:autoSpaceDN w:val="0"/>
        <w:adjustRightInd w:val="0"/>
        <w:ind w:firstLine="567"/>
        <w:jc w:val="both"/>
      </w:pPr>
      <w:r w:rsidRPr="001A2C7F">
        <w:t>•</w:t>
      </w:r>
      <w:r w:rsidRPr="001A2C7F">
        <w:tab/>
        <w:t>акты освидетельствования скрытых работ;</w:t>
      </w:r>
    </w:p>
    <w:p w14:paraId="748E1008" w14:textId="77777777" w:rsidR="001A2C7F" w:rsidRPr="001A2C7F" w:rsidRDefault="001A2C7F" w:rsidP="001A2C7F">
      <w:pPr>
        <w:widowControl w:val="0"/>
        <w:autoSpaceDE w:val="0"/>
        <w:autoSpaceDN w:val="0"/>
        <w:adjustRightInd w:val="0"/>
        <w:ind w:firstLine="567"/>
        <w:jc w:val="both"/>
      </w:pPr>
      <w:r w:rsidRPr="001A2C7F">
        <w:t>•</w:t>
      </w:r>
      <w:r w:rsidRPr="001A2C7F">
        <w:tab/>
        <w:t>исполнительная съемка законченных конструктивных элементов (исполнительные чертежи);</w:t>
      </w:r>
    </w:p>
    <w:p w14:paraId="090A073C" w14:textId="77777777" w:rsidR="001A2C7F" w:rsidRPr="001A2C7F" w:rsidRDefault="001A2C7F" w:rsidP="001A2C7F">
      <w:pPr>
        <w:widowControl w:val="0"/>
        <w:autoSpaceDE w:val="0"/>
        <w:autoSpaceDN w:val="0"/>
        <w:adjustRightInd w:val="0"/>
        <w:ind w:firstLine="567"/>
        <w:jc w:val="both"/>
      </w:pPr>
      <w:r w:rsidRPr="001A2C7F">
        <w:t>•</w:t>
      </w:r>
      <w:r w:rsidRPr="001A2C7F">
        <w:tab/>
        <w:t>заключения строительных лабораторных испытаний;</w:t>
      </w:r>
    </w:p>
    <w:p w14:paraId="60C433E1" w14:textId="77777777" w:rsidR="001A2C7F" w:rsidRPr="001A2C7F" w:rsidRDefault="001A2C7F" w:rsidP="001A2C7F">
      <w:pPr>
        <w:widowControl w:val="0"/>
        <w:autoSpaceDE w:val="0"/>
        <w:autoSpaceDN w:val="0"/>
        <w:adjustRightInd w:val="0"/>
        <w:ind w:firstLine="567"/>
        <w:jc w:val="both"/>
      </w:pPr>
      <w:r w:rsidRPr="001A2C7F">
        <w:t>•</w:t>
      </w:r>
      <w:r w:rsidRPr="001A2C7F">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62072996" w14:textId="77777777" w:rsidR="001A2C7F" w:rsidRPr="001A2C7F" w:rsidRDefault="001A2C7F" w:rsidP="001A2C7F">
      <w:pPr>
        <w:widowControl w:val="0"/>
        <w:autoSpaceDE w:val="0"/>
        <w:autoSpaceDN w:val="0"/>
        <w:adjustRightInd w:val="0"/>
        <w:ind w:firstLine="567"/>
        <w:jc w:val="both"/>
      </w:pPr>
      <w:r w:rsidRPr="001A2C7F">
        <w:t>•</w:t>
      </w:r>
      <w:r w:rsidRPr="001A2C7F">
        <w:tab/>
        <w:t>акт выполненных работ (форма № КС- 2);</w:t>
      </w:r>
    </w:p>
    <w:p w14:paraId="47D33A15" w14:textId="77777777" w:rsidR="001A2C7F" w:rsidRPr="001A2C7F" w:rsidRDefault="001A2C7F" w:rsidP="001A2C7F">
      <w:pPr>
        <w:widowControl w:val="0"/>
        <w:autoSpaceDE w:val="0"/>
        <w:autoSpaceDN w:val="0"/>
        <w:adjustRightInd w:val="0"/>
        <w:ind w:firstLine="567"/>
        <w:jc w:val="both"/>
      </w:pPr>
      <w:r w:rsidRPr="001A2C7F">
        <w:t>•</w:t>
      </w:r>
      <w:r w:rsidRPr="001A2C7F">
        <w:tab/>
        <w:t>справка о стоимости выполненных работ и затрат (форма № КС-3);</w:t>
      </w:r>
    </w:p>
    <w:p w14:paraId="0D680243" w14:textId="77777777" w:rsidR="001A2C7F" w:rsidRPr="001A2C7F" w:rsidRDefault="001A2C7F" w:rsidP="001A2C7F">
      <w:pPr>
        <w:widowControl w:val="0"/>
        <w:autoSpaceDE w:val="0"/>
        <w:autoSpaceDN w:val="0"/>
        <w:adjustRightInd w:val="0"/>
        <w:ind w:firstLine="567"/>
        <w:jc w:val="both"/>
      </w:pPr>
      <w:r w:rsidRPr="001A2C7F">
        <w:t>•</w:t>
      </w:r>
      <w:r w:rsidRPr="001A2C7F">
        <w:tab/>
        <w:t>накопительная ведомость (форма № КС-6а).</w:t>
      </w:r>
    </w:p>
    <w:p w14:paraId="6A2B7484" w14:textId="77777777" w:rsidR="001A2C7F" w:rsidRPr="001A2C7F" w:rsidRDefault="001A2C7F" w:rsidP="001A2C7F">
      <w:pPr>
        <w:widowControl w:val="0"/>
        <w:autoSpaceDE w:val="0"/>
        <w:autoSpaceDN w:val="0"/>
        <w:adjustRightInd w:val="0"/>
        <w:ind w:firstLine="567"/>
        <w:jc w:val="both"/>
      </w:pPr>
      <w:r w:rsidRPr="001A2C7F">
        <w:t xml:space="preserve">Все передаваемые заказчику документы должны быть </w:t>
      </w:r>
      <w:r w:rsidRPr="001A2C7F">
        <w:rPr>
          <w:lang w:eastAsia="ar-SA"/>
        </w:rPr>
        <w:t xml:space="preserve">оформлены надлежащим образом, т.е. </w:t>
      </w:r>
      <w:r w:rsidRPr="001A2C7F">
        <w:rPr>
          <w:rFonts w:eastAsia="Calibri"/>
          <w:lang w:bidi="en-US"/>
        </w:rPr>
        <w:t>завизированы</w:t>
      </w:r>
      <w:r w:rsidRPr="001A2C7F">
        <w:t xml:space="preserve"> Подрядчиком, Представителем заказчика</w:t>
      </w:r>
      <w:r w:rsidRPr="001A2C7F">
        <w:rPr>
          <w:rFonts w:eastAsia="Calibri"/>
          <w:lang w:bidi="en-US"/>
        </w:rPr>
        <w:t xml:space="preserve"> путем проставления на каждом экземпляре подписи уполномоченного лица и печати Подрядчика, </w:t>
      </w:r>
      <w:r w:rsidRPr="001A2C7F">
        <w:t>Представителя заказчика,</w:t>
      </w:r>
      <w:r w:rsidRPr="001A2C7F">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1A2C7F">
        <w:t>), на условиях настоящего Контракта.</w:t>
      </w:r>
    </w:p>
    <w:p w14:paraId="2021E44A" w14:textId="77777777" w:rsidR="001A2C7F" w:rsidRPr="001A2C7F" w:rsidRDefault="001A2C7F" w:rsidP="001A2C7F">
      <w:pPr>
        <w:widowControl w:val="0"/>
        <w:autoSpaceDE w:val="0"/>
        <w:autoSpaceDN w:val="0"/>
        <w:adjustRightInd w:val="0"/>
        <w:ind w:firstLine="567"/>
        <w:jc w:val="both"/>
      </w:pPr>
      <w:r w:rsidRPr="001A2C7F">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4F3FB9C8" w14:textId="77777777" w:rsidR="001A2C7F" w:rsidRPr="001A2C7F" w:rsidRDefault="001A2C7F" w:rsidP="001A2C7F">
      <w:pPr>
        <w:widowControl w:val="0"/>
        <w:autoSpaceDE w:val="0"/>
        <w:autoSpaceDN w:val="0"/>
        <w:adjustRightInd w:val="0"/>
        <w:ind w:firstLine="567"/>
        <w:jc w:val="both"/>
      </w:pPr>
      <w:r w:rsidRPr="001A2C7F">
        <w:t xml:space="preserve">4.2.1.2. Заказчик в течение 3 (Трех) рабочих дней с даты получения письменного </w:t>
      </w:r>
      <w:r w:rsidRPr="001A2C7F">
        <w:lastRenderedPageBreak/>
        <w:t xml:space="preserve">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5AC711C2" w14:textId="77777777" w:rsidR="001A2C7F" w:rsidRPr="001A2C7F" w:rsidRDefault="001A2C7F" w:rsidP="001A2C7F">
      <w:pPr>
        <w:widowControl w:val="0"/>
        <w:autoSpaceDE w:val="0"/>
        <w:autoSpaceDN w:val="0"/>
        <w:adjustRightInd w:val="0"/>
        <w:ind w:firstLine="567"/>
        <w:jc w:val="both"/>
      </w:pPr>
      <w:r w:rsidRPr="001A2C7F">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22013318" w14:textId="77777777" w:rsidR="001A2C7F" w:rsidRPr="001A2C7F" w:rsidRDefault="001A2C7F" w:rsidP="001A2C7F">
      <w:pPr>
        <w:widowControl w:val="0"/>
        <w:autoSpaceDE w:val="0"/>
        <w:autoSpaceDN w:val="0"/>
        <w:adjustRightInd w:val="0"/>
        <w:ind w:firstLine="567"/>
        <w:jc w:val="both"/>
      </w:pPr>
      <w:r w:rsidRPr="001A2C7F">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2311DD9D" w14:textId="77777777" w:rsidR="001A2C7F" w:rsidRPr="001A2C7F" w:rsidRDefault="001A2C7F" w:rsidP="001A2C7F">
      <w:pPr>
        <w:widowControl w:val="0"/>
        <w:autoSpaceDE w:val="0"/>
        <w:autoSpaceDN w:val="0"/>
        <w:adjustRightInd w:val="0"/>
        <w:ind w:firstLine="567"/>
        <w:jc w:val="both"/>
      </w:pPr>
      <w:r w:rsidRPr="001A2C7F">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7F6F84DB" w14:textId="77777777" w:rsidR="001A2C7F" w:rsidRPr="001A2C7F" w:rsidRDefault="001A2C7F" w:rsidP="001A2C7F">
      <w:pPr>
        <w:widowControl w:val="0"/>
        <w:autoSpaceDE w:val="0"/>
        <w:autoSpaceDN w:val="0"/>
        <w:adjustRightInd w:val="0"/>
        <w:ind w:firstLine="567"/>
        <w:jc w:val="both"/>
      </w:pPr>
      <w:r w:rsidRPr="001A2C7F">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7448C7EE" w14:textId="77777777" w:rsidR="001A2C7F" w:rsidRPr="001A2C7F" w:rsidRDefault="001A2C7F" w:rsidP="001A2C7F">
      <w:pPr>
        <w:widowControl w:val="0"/>
        <w:autoSpaceDE w:val="0"/>
        <w:autoSpaceDN w:val="0"/>
        <w:adjustRightInd w:val="0"/>
        <w:ind w:firstLine="567"/>
        <w:jc w:val="both"/>
      </w:pPr>
      <w:r w:rsidRPr="001A2C7F">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272AF7C3" w14:textId="77777777" w:rsidR="001A2C7F" w:rsidRPr="001A2C7F" w:rsidRDefault="001A2C7F" w:rsidP="001A2C7F">
      <w:pPr>
        <w:widowControl w:val="0"/>
        <w:autoSpaceDE w:val="0"/>
        <w:autoSpaceDN w:val="0"/>
        <w:adjustRightInd w:val="0"/>
        <w:ind w:firstLine="567"/>
        <w:jc w:val="both"/>
      </w:pPr>
      <w:r w:rsidRPr="001A2C7F">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366FC8E2" w14:textId="77777777" w:rsidR="001A2C7F" w:rsidRPr="001A2C7F" w:rsidRDefault="001A2C7F" w:rsidP="001A2C7F">
      <w:pPr>
        <w:widowControl w:val="0"/>
        <w:autoSpaceDE w:val="0"/>
        <w:autoSpaceDN w:val="0"/>
        <w:adjustRightInd w:val="0"/>
        <w:ind w:firstLine="567"/>
        <w:jc w:val="both"/>
      </w:pPr>
      <w:r w:rsidRPr="001A2C7F">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797A6628" w14:textId="77777777" w:rsidR="001A2C7F" w:rsidRPr="001A2C7F" w:rsidRDefault="001A2C7F" w:rsidP="001A2C7F">
      <w:pPr>
        <w:widowControl w:val="0"/>
        <w:autoSpaceDE w:val="0"/>
        <w:autoSpaceDN w:val="0"/>
        <w:adjustRightInd w:val="0"/>
        <w:ind w:firstLine="567"/>
        <w:jc w:val="both"/>
      </w:pPr>
      <w:r w:rsidRPr="001A2C7F">
        <w:t>4.3. Ввод в эксплуатацию Объекта осуществляется в следующем порядке:</w:t>
      </w:r>
    </w:p>
    <w:p w14:paraId="67AE077D" w14:textId="77777777" w:rsidR="001A2C7F" w:rsidRPr="001A2C7F" w:rsidRDefault="001A2C7F" w:rsidP="001A2C7F">
      <w:pPr>
        <w:widowControl w:val="0"/>
        <w:autoSpaceDE w:val="0"/>
        <w:autoSpaceDN w:val="0"/>
        <w:adjustRightInd w:val="0"/>
        <w:ind w:firstLine="567"/>
        <w:jc w:val="both"/>
      </w:pPr>
      <w:r w:rsidRPr="001A2C7F">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1A622319" w14:textId="77777777" w:rsidR="001A2C7F" w:rsidRPr="001A2C7F" w:rsidRDefault="001A2C7F" w:rsidP="001A2C7F">
      <w:pPr>
        <w:ind w:firstLine="567"/>
        <w:jc w:val="both"/>
      </w:pPr>
      <w:r w:rsidRPr="001A2C7F">
        <w:t>Подрядчик при сдаче Объекта предоставляет Заказчику:</w:t>
      </w:r>
    </w:p>
    <w:p w14:paraId="41E94402" w14:textId="77777777" w:rsidR="001A2C7F" w:rsidRPr="001A2C7F" w:rsidRDefault="001A2C7F" w:rsidP="001A2C7F">
      <w:pPr>
        <w:ind w:firstLine="567"/>
        <w:jc w:val="both"/>
      </w:pPr>
      <w:r w:rsidRPr="001A2C7F">
        <w:t xml:space="preserve">- акт приемки законченного строительством объекта (форма № КС-14, утверждена постановлением Госкомстата России от 30.10.97 № 71а), </w:t>
      </w:r>
    </w:p>
    <w:p w14:paraId="2CE2D6F8" w14:textId="77777777" w:rsidR="001A2C7F" w:rsidRPr="001A2C7F" w:rsidRDefault="001A2C7F" w:rsidP="001A2C7F">
      <w:pPr>
        <w:ind w:firstLine="567"/>
        <w:jc w:val="both"/>
      </w:pPr>
      <w:r w:rsidRPr="001A2C7F">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1A2C7F">
        <w:rPr>
          <w:bCs/>
        </w:rPr>
        <w:t xml:space="preserve"> контроля за выполнением работ, которые оказывают влияние на безопасность объекта строительства.</w:t>
      </w:r>
    </w:p>
    <w:p w14:paraId="155DC48F" w14:textId="77777777" w:rsidR="001A2C7F" w:rsidRPr="001A2C7F" w:rsidRDefault="001A2C7F" w:rsidP="001A2C7F">
      <w:pPr>
        <w:ind w:firstLine="567"/>
        <w:jc w:val="both"/>
      </w:pPr>
      <w:r w:rsidRPr="001A2C7F">
        <w:lastRenderedPageBreak/>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494A5AF8" w14:textId="77777777" w:rsidR="001A2C7F" w:rsidRPr="001A2C7F" w:rsidRDefault="001A2C7F" w:rsidP="001A2C7F">
      <w:pPr>
        <w:ind w:firstLine="567"/>
        <w:jc w:val="both"/>
      </w:pPr>
      <w:r w:rsidRPr="001A2C7F">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4490BEB3" w14:textId="77777777" w:rsidR="001A2C7F" w:rsidRPr="001A2C7F" w:rsidRDefault="001A2C7F" w:rsidP="001A2C7F">
      <w:pPr>
        <w:ind w:firstLine="567"/>
        <w:jc w:val="both"/>
      </w:pPr>
      <w:r w:rsidRPr="001A2C7F">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7FF0B45D" w14:textId="77777777" w:rsidR="001A2C7F" w:rsidRPr="001A2C7F" w:rsidRDefault="001A2C7F" w:rsidP="001A2C7F">
      <w:pPr>
        <w:ind w:firstLine="567"/>
        <w:jc w:val="both"/>
      </w:pPr>
      <w:r w:rsidRPr="001A2C7F">
        <w:t>- копии лицензий всех организаций, участвовавших в производстве работ, проводивших испытания, измерения и проектирование;</w:t>
      </w:r>
    </w:p>
    <w:p w14:paraId="50443DBC" w14:textId="77777777" w:rsidR="001A2C7F" w:rsidRPr="001A2C7F" w:rsidRDefault="001A2C7F" w:rsidP="001A2C7F">
      <w:pPr>
        <w:ind w:firstLine="567"/>
        <w:jc w:val="both"/>
      </w:pPr>
      <w:r w:rsidRPr="001A2C7F">
        <w:t>- копии удостоверений лиц ответственных за качество сборки, монтажа, проверки качества выполненных работ;</w:t>
      </w:r>
    </w:p>
    <w:p w14:paraId="65012924" w14:textId="77777777" w:rsidR="001A2C7F" w:rsidRPr="001A2C7F" w:rsidRDefault="001A2C7F" w:rsidP="001A2C7F">
      <w:pPr>
        <w:ind w:firstLine="567"/>
        <w:jc w:val="both"/>
      </w:pPr>
      <w:r w:rsidRPr="001A2C7F">
        <w:t>- копии приказов о назначении ответственных производителей работ, инженеров технического надзора и авторского надзора;</w:t>
      </w:r>
    </w:p>
    <w:p w14:paraId="78942DBB" w14:textId="77777777" w:rsidR="001A2C7F" w:rsidRPr="001A2C7F" w:rsidRDefault="001A2C7F" w:rsidP="001A2C7F">
      <w:pPr>
        <w:ind w:firstLine="567"/>
        <w:jc w:val="both"/>
      </w:pPr>
      <w:r w:rsidRPr="001A2C7F">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67AB4F19" w14:textId="77777777" w:rsidR="001A2C7F" w:rsidRPr="001A2C7F" w:rsidRDefault="001A2C7F" w:rsidP="001A2C7F">
      <w:pPr>
        <w:ind w:firstLine="567"/>
        <w:jc w:val="both"/>
      </w:pPr>
      <w:r w:rsidRPr="001A2C7F">
        <w:t>- другие документы, отражающие фактическое исполнение проектных решений, по усмотрению участников строительства с учетом его специфики;</w:t>
      </w:r>
    </w:p>
    <w:p w14:paraId="32066F23" w14:textId="77777777" w:rsidR="001A2C7F" w:rsidRPr="001A2C7F" w:rsidRDefault="001A2C7F" w:rsidP="001A2C7F">
      <w:pPr>
        <w:ind w:firstLine="567"/>
        <w:jc w:val="both"/>
      </w:pPr>
      <w:r w:rsidRPr="001A2C7F">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3BE271A0" w14:textId="77777777" w:rsidR="001A2C7F" w:rsidRPr="001A2C7F" w:rsidRDefault="001A2C7F" w:rsidP="001A2C7F">
      <w:pPr>
        <w:ind w:firstLine="567"/>
        <w:jc w:val="both"/>
      </w:pPr>
      <w:r w:rsidRPr="001A2C7F">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792DCDC7" w14:textId="77777777" w:rsidR="001A2C7F" w:rsidRPr="001A2C7F" w:rsidRDefault="001A2C7F" w:rsidP="001A2C7F">
      <w:pPr>
        <w:ind w:firstLine="567"/>
        <w:jc w:val="both"/>
      </w:pPr>
      <w:r w:rsidRPr="001A2C7F">
        <w:t>- протоколы обучений персонала;</w:t>
      </w:r>
    </w:p>
    <w:p w14:paraId="6D3C5682" w14:textId="77777777" w:rsidR="001A2C7F" w:rsidRPr="001A2C7F" w:rsidRDefault="001A2C7F" w:rsidP="001A2C7F">
      <w:pPr>
        <w:ind w:firstLine="567"/>
        <w:jc w:val="both"/>
      </w:pPr>
      <w:r w:rsidRPr="001A2C7F">
        <w:t>- документация на утилизацию строительных отходов;</w:t>
      </w:r>
    </w:p>
    <w:p w14:paraId="3ECFA5F3" w14:textId="77777777" w:rsidR="001A2C7F" w:rsidRPr="001A2C7F" w:rsidRDefault="001A2C7F" w:rsidP="001A2C7F">
      <w:pPr>
        <w:ind w:firstLine="567"/>
        <w:jc w:val="both"/>
      </w:pPr>
      <w:r w:rsidRPr="001A2C7F">
        <w:t>- общий журнал работ;</w:t>
      </w:r>
    </w:p>
    <w:p w14:paraId="3F1E2455" w14:textId="77777777" w:rsidR="001A2C7F" w:rsidRPr="001A2C7F" w:rsidRDefault="001A2C7F" w:rsidP="001A2C7F">
      <w:pPr>
        <w:ind w:firstLine="567"/>
        <w:jc w:val="both"/>
      </w:pPr>
      <w:r w:rsidRPr="001A2C7F">
        <w:t>- акты на все скрытые работы;</w:t>
      </w:r>
    </w:p>
    <w:p w14:paraId="0264AE8B" w14:textId="77777777" w:rsidR="001A2C7F" w:rsidRPr="001A2C7F" w:rsidRDefault="001A2C7F" w:rsidP="001A2C7F">
      <w:pPr>
        <w:ind w:firstLine="567"/>
        <w:jc w:val="both"/>
      </w:pPr>
      <w:r w:rsidRPr="001A2C7F">
        <w:t>- акты промежуточной приемки ответственных конструкций;</w:t>
      </w:r>
    </w:p>
    <w:p w14:paraId="6B88BFEB" w14:textId="77777777" w:rsidR="001A2C7F" w:rsidRPr="001A2C7F" w:rsidRDefault="001A2C7F" w:rsidP="001A2C7F">
      <w:pPr>
        <w:ind w:firstLine="567"/>
        <w:jc w:val="both"/>
      </w:pPr>
      <w:r w:rsidRPr="001A2C7F">
        <w:t>- акты испытаний.</w:t>
      </w:r>
    </w:p>
    <w:p w14:paraId="783787C4" w14:textId="77777777" w:rsidR="001A2C7F" w:rsidRPr="001A2C7F" w:rsidRDefault="001A2C7F" w:rsidP="001A2C7F">
      <w:pPr>
        <w:ind w:firstLine="567"/>
        <w:jc w:val="both"/>
      </w:pPr>
      <w:r w:rsidRPr="001A2C7F">
        <w:t>- Специальные журналы:</w:t>
      </w:r>
    </w:p>
    <w:p w14:paraId="0560629E" w14:textId="77777777" w:rsidR="001A2C7F" w:rsidRPr="001A2C7F" w:rsidRDefault="001A2C7F" w:rsidP="001A2C7F">
      <w:pPr>
        <w:ind w:firstLine="567"/>
        <w:jc w:val="both"/>
      </w:pPr>
      <w:r w:rsidRPr="001A2C7F">
        <w:t>журнал работ по монтажу строительных конструкций;</w:t>
      </w:r>
    </w:p>
    <w:p w14:paraId="5DB3F6FA" w14:textId="77777777" w:rsidR="001A2C7F" w:rsidRPr="001A2C7F" w:rsidRDefault="001A2C7F" w:rsidP="001A2C7F">
      <w:pPr>
        <w:ind w:firstLine="567"/>
        <w:jc w:val="both"/>
      </w:pPr>
      <w:r w:rsidRPr="001A2C7F">
        <w:t>журнал сварочных работ;</w:t>
      </w:r>
    </w:p>
    <w:p w14:paraId="5C16BBC5" w14:textId="77777777" w:rsidR="001A2C7F" w:rsidRPr="001A2C7F" w:rsidRDefault="001A2C7F" w:rsidP="001A2C7F">
      <w:pPr>
        <w:ind w:firstLine="567"/>
        <w:jc w:val="both"/>
      </w:pPr>
      <w:r w:rsidRPr="001A2C7F">
        <w:t>журнал антикоррозионной защиты;</w:t>
      </w:r>
    </w:p>
    <w:p w14:paraId="6F2E646F" w14:textId="77777777" w:rsidR="001A2C7F" w:rsidRPr="001A2C7F" w:rsidRDefault="001A2C7F" w:rsidP="001A2C7F">
      <w:pPr>
        <w:ind w:firstLine="567"/>
        <w:jc w:val="both"/>
      </w:pPr>
      <w:r w:rsidRPr="001A2C7F">
        <w:t>журнал выполнения монтажных соединений на болтах с контролируемым натяжением;</w:t>
      </w:r>
    </w:p>
    <w:p w14:paraId="61CFD76E" w14:textId="77777777" w:rsidR="001A2C7F" w:rsidRPr="001A2C7F" w:rsidRDefault="001A2C7F" w:rsidP="001A2C7F">
      <w:pPr>
        <w:ind w:firstLine="567"/>
        <w:jc w:val="both"/>
      </w:pPr>
      <w:r w:rsidRPr="001A2C7F">
        <w:t>журнал бетонных работ;</w:t>
      </w:r>
    </w:p>
    <w:p w14:paraId="7D888062" w14:textId="77777777" w:rsidR="001A2C7F" w:rsidRPr="001A2C7F" w:rsidRDefault="001A2C7F" w:rsidP="001A2C7F">
      <w:pPr>
        <w:ind w:firstLine="567"/>
        <w:jc w:val="both"/>
      </w:pPr>
      <w:r w:rsidRPr="001A2C7F">
        <w:t>кабельный журнал;</w:t>
      </w:r>
    </w:p>
    <w:p w14:paraId="78B21F3E" w14:textId="77777777" w:rsidR="001A2C7F" w:rsidRPr="001A2C7F" w:rsidRDefault="001A2C7F" w:rsidP="001A2C7F">
      <w:pPr>
        <w:ind w:firstLine="567"/>
        <w:jc w:val="both"/>
      </w:pPr>
      <w:r w:rsidRPr="001A2C7F">
        <w:t>иные журналы, необходимые при производстве работ.</w:t>
      </w:r>
    </w:p>
    <w:p w14:paraId="6465803D" w14:textId="77777777" w:rsidR="001A2C7F" w:rsidRPr="001A2C7F" w:rsidRDefault="001A2C7F" w:rsidP="001A2C7F">
      <w:pPr>
        <w:ind w:firstLine="567"/>
        <w:jc w:val="both"/>
      </w:pPr>
      <w:r w:rsidRPr="001A2C7F">
        <w:t>- Геодезические работы</w:t>
      </w:r>
    </w:p>
    <w:p w14:paraId="24F58199" w14:textId="77777777" w:rsidR="001A2C7F" w:rsidRPr="001A2C7F" w:rsidRDefault="001A2C7F" w:rsidP="001A2C7F">
      <w:pPr>
        <w:ind w:firstLine="567"/>
        <w:jc w:val="both"/>
      </w:pPr>
      <w:r w:rsidRPr="001A2C7F">
        <w:t>- акты приемки геодезической разбивочной основы для строительства;</w:t>
      </w:r>
    </w:p>
    <w:p w14:paraId="79799176" w14:textId="77777777" w:rsidR="001A2C7F" w:rsidRPr="001A2C7F" w:rsidRDefault="001A2C7F" w:rsidP="001A2C7F">
      <w:pPr>
        <w:ind w:firstLine="567"/>
        <w:jc w:val="both"/>
      </w:pPr>
      <w:r w:rsidRPr="001A2C7F">
        <w:t>- исполнительные геодезические схемы построения разбивочной сети строительной площадки;</w:t>
      </w:r>
    </w:p>
    <w:p w14:paraId="47CE55A0" w14:textId="77777777" w:rsidR="001A2C7F" w:rsidRPr="001A2C7F" w:rsidRDefault="001A2C7F" w:rsidP="001A2C7F">
      <w:pPr>
        <w:ind w:firstLine="567"/>
        <w:jc w:val="both"/>
      </w:pPr>
      <w:r w:rsidRPr="001A2C7F">
        <w:t>- сертификаты соответствия прилагаемых материалов и оборудования, отдельным томом.</w:t>
      </w:r>
    </w:p>
    <w:p w14:paraId="51B7BB68" w14:textId="77777777" w:rsidR="001A2C7F" w:rsidRPr="001A2C7F" w:rsidRDefault="001A2C7F" w:rsidP="001A2C7F">
      <w:pPr>
        <w:ind w:firstLine="567"/>
        <w:jc w:val="both"/>
      </w:pPr>
      <w:r w:rsidRPr="001A2C7F">
        <w:t>- сертификаты соответствия пожарным требованиям, отдельным томом;</w:t>
      </w:r>
    </w:p>
    <w:p w14:paraId="109D6E49" w14:textId="77777777" w:rsidR="001A2C7F" w:rsidRPr="001A2C7F" w:rsidRDefault="001A2C7F" w:rsidP="001A2C7F">
      <w:pPr>
        <w:ind w:firstLine="567"/>
        <w:jc w:val="both"/>
      </w:pPr>
      <w:r w:rsidRPr="001A2C7F">
        <w:t>- сертификаты соответствия санитарно эпидемиологическим требованиям, отдельным томом;</w:t>
      </w:r>
    </w:p>
    <w:p w14:paraId="029C9069" w14:textId="77777777" w:rsidR="001A2C7F" w:rsidRPr="001A2C7F" w:rsidRDefault="001A2C7F" w:rsidP="001A2C7F">
      <w:pPr>
        <w:ind w:firstLine="567"/>
        <w:jc w:val="both"/>
      </w:pPr>
      <w:r w:rsidRPr="001A2C7F">
        <w:t>- документы, подтверждающие постановку на государственный кадастровый учет и регистрации права собственности Республики Крым на Объект.</w:t>
      </w:r>
    </w:p>
    <w:p w14:paraId="4B5CADDD" w14:textId="77777777" w:rsidR="001A2C7F" w:rsidRPr="001A2C7F" w:rsidRDefault="001A2C7F" w:rsidP="001A2C7F">
      <w:pPr>
        <w:ind w:firstLine="567"/>
        <w:jc w:val="both"/>
      </w:pPr>
      <w:r w:rsidRPr="001A2C7F">
        <w:t>- пакет проектной документации для получения разрешения на ввод в эксплуатацию объекта в соответствии со с. 55 Градостроительным кодексом РФ.</w:t>
      </w:r>
    </w:p>
    <w:p w14:paraId="3D86C716" w14:textId="77777777" w:rsidR="001A2C7F" w:rsidRPr="001A2C7F" w:rsidRDefault="001A2C7F" w:rsidP="001A2C7F">
      <w:pPr>
        <w:ind w:firstLine="567"/>
        <w:jc w:val="both"/>
      </w:pPr>
      <w:r w:rsidRPr="001A2C7F">
        <w:lastRenderedPageBreak/>
        <w:t xml:space="preserve">4.3.2. Не позднее 20 (Двадцати) календарных дней после получения от Подрядчика документов, указанных в </w:t>
      </w:r>
      <w:hyperlink r:id="rId16" w:anchor="P722" w:history="1">
        <w:r w:rsidRPr="001A2C7F">
          <w:rPr>
            <w:u w:val="single"/>
          </w:rPr>
          <w:t>пункте 4.3.</w:t>
        </w:r>
      </w:hyperlink>
      <w:r w:rsidRPr="001A2C7F">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769072A0" w14:textId="77777777" w:rsidR="001A2C7F" w:rsidRPr="001A2C7F" w:rsidRDefault="001A2C7F" w:rsidP="001A2C7F">
      <w:pPr>
        <w:ind w:firstLine="567"/>
        <w:jc w:val="both"/>
      </w:pPr>
      <w:r w:rsidRPr="001A2C7F">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7" w:history="1">
        <w:r w:rsidRPr="001A2C7F">
          <w:rPr>
            <w:u w:val="single"/>
          </w:rPr>
          <w:t>Законом</w:t>
        </w:r>
      </w:hyperlink>
      <w:r w:rsidRPr="001A2C7F">
        <w:t xml:space="preserve"> о контрактной системе.</w:t>
      </w:r>
    </w:p>
    <w:p w14:paraId="1E8A69F3" w14:textId="77777777" w:rsidR="001A2C7F" w:rsidRPr="001A2C7F" w:rsidRDefault="001A2C7F" w:rsidP="001A2C7F">
      <w:pPr>
        <w:ind w:firstLine="567"/>
        <w:jc w:val="both"/>
      </w:pPr>
      <w:bookmarkStart w:id="5" w:name="P726"/>
      <w:bookmarkEnd w:id="5"/>
      <w:r w:rsidRPr="001A2C7F">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8" w:anchor="P989" w:history="1">
        <w:r w:rsidRPr="001A2C7F">
          <w:rPr>
            <w:u w:val="single"/>
          </w:rPr>
          <w:t>акт</w:t>
        </w:r>
      </w:hyperlink>
      <w:r w:rsidRPr="001A2C7F">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19" w:anchor="P989" w:history="1">
        <w:r w:rsidRPr="001A2C7F">
          <w:rPr>
            <w:u w:val="single"/>
          </w:rPr>
          <w:t>акт</w:t>
        </w:r>
      </w:hyperlink>
      <w:r w:rsidRPr="001A2C7F">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3F0F52A3" w14:textId="77777777" w:rsidR="001A2C7F" w:rsidRPr="001A2C7F" w:rsidRDefault="001A2C7F" w:rsidP="001A2C7F">
      <w:pPr>
        <w:ind w:firstLine="567"/>
        <w:jc w:val="both"/>
      </w:pPr>
      <w:r w:rsidRPr="001A2C7F">
        <w:t xml:space="preserve">4.6. При проведении экспертизы Заказчиком общий срок, указанный в </w:t>
      </w:r>
      <w:hyperlink r:id="rId20" w:anchor="P723" w:history="1">
        <w:r w:rsidRPr="001A2C7F">
          <w:rPr>
            <w:u w:val="single"/>
          </w:rPr>
          <w:t>пункте 4.4</w:t>
        </w:r>
      </w:hyperlink>
      <w:r w:rsidRPr="001A2C7F">
        <w:t xml:space="preserve"> Контракта, проверки результатов исполнения обязательств Подрядчиком по Контракту продлевается на срок проведения экспертизы.</w:t>
      </w:r>
    </w:p>
    <w:p w14:paraId="49E21C5E" w14:textId="77777777" w:rsidR="001A2C7F" w:rsidRPr="001A2C7F" w:rsidRDefault="001A2C7F" w:rsidP="001A2C7F">
      <w:pPr>
        <w:ind w:firstLine="567"/>
        <w:jc w:val="both"/>
      </w:pPr>
      <w:r w:rsidRPr="001A2C7F">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1" w:anchor="P989" w:history="1">
        <w:r w:rsidRPr="001A2C7F">
          <w:rPr>
            <w:u w:val="single"/>
          </w:rPr>
          <w:t>акт</w:t>
        </w:r>
      </w:hyperlink>
      <w:r w:rsidRPr="001A2C7F">
        <w:t xml:space="preserve"> сдачи-приемки работ в 3 (трех) экземплярах для принятия Заказчиком выполненных Работ.</w:t>
      </w:r>
    </w:p>
    <w:p w14:paraId="0267243C" w14:textId="77777777" w:rsidR="001A2C7F" w:rsidRPr="001A2C7F" w:rsidRDefault="001A2C7F" w:rsidP="001A2C7F">
      <w:pPr>
        <w:ind w:firstLine="567"/>
        <w:jc w:val="both"/>
      </w:pPr>
      <w:r w:rsidRPr="001A2C7F">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2" w:anchor="P989" w:history="1">
        <w:r w:rsidRPr="001A2C7F">
          <w:rPr>
            <w:u w:val="single"/>
          </w:rPr>
          <w:t>акта</w:t>
        </w:r>
      </w:hyperlink>
      <w:r w:rsidRPr="001A2C7F">
        <w:t xml:space="preserve"> сдачи-приемки работ, один из которых направляет Подрядчику в порядке, предусмотренном в </w:t>
      </w:r>
      <w:hyperlink r:id="rId23" w:anchor="P726" w:history="1">
        <w:r w:rsidRPr="001A2C7F">
          <w:rPr>
            <w:u w:val="single"/>
          </w:rPr>
          <w:t>пункте 4.5</w:t>
        </w:r>
      </w:hyperlink>
      <w:r w:rsidRPr="001A2C7F">
        <w:t xml:space="preserve"> Контракта.</w:t>
      </w:r>
    </w:p>
    <w:p w14:paraId="49E5BC5B" w14:textId="77777777" w:rsidR="001A2C7F" w:rsidRPr="001A2C7F" w:rsidRDefault="001A2C7F" w:rsidP="001A2C7F">
      <w:pPr>
        <w:autoSpaceDE w:val="0"/>
        <w:autoSpaceDN w:val="0"/>
        <w:adjustRightInd w:val="0"/>
        <w:ind w:firstLine="567"/>
        <w:jc w:val="both"/>
      </w:pPr>
      <w:r w:rsidRPr="001A2C7F">
        <w:t>4.9. Ответственность Сторон устанавливается в соответствии с условиями Контракта.</w:t>
      </w:r>
    </w:p>
    <w:p w14:paraId="0D77CF7F" w14:textId="77777777" w:rsidR="001A2C7F" w:rsidRPr="001A2C7F" w:rsidRDefault="001A2C7F" w:rsidP="001A2C7F">
      <w:pPr>
        <w:autoSpaceDE w:val="0"/>
        <w:autoSpaceDN w:val="0"/>
        <w:adjustRightInd w:val="0"/>
        <w:ind w:firstLine="567"/>
        <w:jc w:val="both"/>
      </w:pPr>
      <w:r w:rsidRPr="001A2C7F">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1A2C7F">
        <w:rPr>
          <w:lang w:eastAsia="ar-SA"/>
        </w:rPr>
        <w:br/>
        <w:t>№ КС-2) и справках стоимости выполненных работ и затрат (форма № КС-3).</w:t>
      </w:r>
    </w:p>
    <w:p w14:paraId="485FFCD9" w14:textId="77777777" w:rsidR="001A2C7F" w:rsidRPr="001A2C7F" w:rsidRDefault="001A2C7F" w:rsidP="001A2C7F">
      <w:pPr>
        <w:autoSpaceDE w:val="0"/>
        <w:autoSpaceDN w:val="0"/>
        <w:adjustRightInd w:val="0"/>
        <w:ind w:firstLine="567"/>
        <w:jc w:val="both"/>
      </w:pPr>
      <w:r w:rsidRPr="001A2C7F">
        <w:t xml:space="preserve">4.11. Датой приемки результатов </w:t>
      </w:r>
      <w:r w:rsidRPr="001A2C7F">
        <w:rPr>
          <w:bCs/>
          <w:lang w:eastAsia="ar-SA"/>
        </w:rPr>
        <w:t xml:space="preserve">выполненных работ (этапов работ) </w:t>
      </w:r>
      <w:r w:rsidRPr="001A2C7F">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2573F623" w14:textId="77777777" w:rsidR="001A2C7F" w:rsidRPr="001A2C7F" w:rsidRDefault="001A2C7F" w:rsidP="001A2C7F">
      <w:pPr>
        <w:autoSpaceDE w:val="0"/>
        <w:autoSpaceDN w:val="0"/>
        <w:adjustRightInd w:val="0"/>
        <w:ind w:firstLine="567"/>
        <w:jc w:val="both"/>
      </w:pPr>
      <w:r w:rsidRPr="001A2C7F">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6CB6665E" w14:textId="77777777" w:rsidR="001A2C7F" w:rsidRPr="001A2C7F" w:rsidRDefault="001A2C7F" w:rsidP="001A2C7F">
      <w:pPr>
        <w:jc w:val="center"/>
        <w:rPr>
          <w:b/>
        </w:rPr>
      </w:pPr>
    </w:p>
    <w:p w14:paraId="2C821332" w14:textId="77777777" w:rsidR="001A2C7F" w:rsidRPr="001A2C7F" w:rsidRDefault="001A2C7F" w:rsidP="001A2C7F">
      <w:pPr>
        <w:jc w:val="center"/>
        <w:rPr>
          <w:b/>
        </w:rPr>
      </w:pPr>
      <w:r w:rsidRPr="001A2C7F">
        <w:rPr>
          <w:b/>
        </w:rPr>
        <w:t>Статья 5. Права и обязанности Сторон</w:t>
      </w:r>
    </w:p>
    <w:p w14:paraId="15272023" w14:textId="77777777" w:rsidR="001A2C7F" w:rsidRPr="001A2C7F" w:rsidRDefault="001A2C7F" w:rsidP="001A2C7F">
      <w:pPr>
        <w:jc w:val="center"/>
        <w:rPr>
          <w:b/>
        </w:rPr>
      </w:pPr>
    </w:p>
    <w:p w14:paraId="19089052" w14:textId="77777777" w:rsidR="001A2C7F" w:rsidRPr="001A2C7F" w:rsidRDefault="001A2C7F" w:rsidP="001A2C7F">
      <w:pPr>
        <w:ind w:firstLine="567"/>
        <w:jc w:val="both"/>
      </w:pPr>
      <w:r w:rsidRPr="001A2C7F">
        <w:t>5.1. Заказчик вправе:</w:t>
      </w:r>
    </w:p>
    <w:p w14:paraId="789556B4" w14:textId="77777777" w:rsidR="001A2C7F" w:rsidRPr="001A2C7F" w:rsidRDefault="001A2C7F" w:rsidP="001A2C7F">
      <w:pPr>
        <w:ind w:firstLine="567"/>
        <w:jc w:val="both"/>
      </w:pPr>
      <w:r w:rsidRPr="001A2C7F">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142C2B15" w14:textId="77777777" w:rsidR="001A2C7F" w:rsidRPr="001A2C7F" w:rsidRDefault="001A2C7F" w:rsidP="001A2C7F">
      <w:pPr>
        <w:ind w:firstLine="567"/>
        <w:jc w:val="both"/>
      </w:pPr>
      <w:r w:rsidRPr="001A2C7F">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7D7D897C" w14:textId="77777777" w:rsidR="001A2C7F" w:rsidRPr="001A2C7F" w:rsidRDefault="001A2C7F" w:rsidP="001A2C7F">
      <w:pPr>
        <w:ind w:firstLine="567"/>
        <w:jc w:val="both"/>
      </w:pPr>
      <w:r w:rsidRPr="001A2C7F">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5410577A" w14:textId="77777777" w:rsidR="001A2C7F" w:rsidRPr="001A2C7F" w:rsidRDefault="001A2C7F" w:rsidP="001A2C7F">
      <w:pPr>
        <w:ind w:firstLine="567"/>
        <w:jc w:val="both"/>
      </w:pPr>
      <w:r w:rsidRPr="001A2C7F">
        <w:t>5.1.4. Запрашивать у Подрядчика информацию о ходе и состоянии выполняемых Работ.</w:t>
      </w:r>
    </w:p>
    <w:p w14:paraId="11F8BFDC" w14:textId="77777777" w:rsidR="001A2C7F" w:rsidRPr="001A2C7F" w:rsidRDefault="001A2C7F" w:rsidP="001A2C7F">
      <w:pPr>
        <w:ind w:firstLine="567"/>
        <w:jc w:val="both"/>
      </w:pPr>
      <w:r w:rsidRPr="001A2C7F">
        <w:t>5.1.5. Осуществлять контроль за объемом и сроками выполняемых Работ.</w:t>
      </w:r>
    </w:p>
    <w:p w14:paraId="0EE51AEA" w14:textId="77777777" w:rsidR="001A2C7F" w:rsidRPr="001A2C7F" w:rsidRDefault="001A2C7F" w:rsidP="001A2C7F">
      <w:pPr>
        <w:ind w:firstLine="567"/>
        <w:jc w:val="both"/>
      </w:pPr>
      <w:r w:rsidRPr="001A2C7F">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06463B22" w14:textId="77777777" w:rsidR="001A2C7F" w:rsidRPr="001A2C7F" w:rsidRDefault="001A2C7F" w:rsidP="001A2C7F">
      <w:pPr>
        <w:ind w:firstLine="567"/>
        <w:jc w:val="both"/>
      </w:pPr>
      <w:r w:rsidRPr="001A2C7F">
        <w:t>5.2. Заказчик обязан:</w:t>
      </w:r>
    </w:p>
    <w:p w14:paraId="4F573CB3" w14:textId="77777777" w:rsidR="001A2C7F" w:rsidRPr="001A2C7F" w:rsidRDefault="001A2C7F" w:rsidP="001A2C7F">
      <w:pPr>
        <w:ind w:firstLine="567"/>
        <w:jc w:val="both"/>
      </w:pPr>
      <w:r w:rsidRPr="001A2C7F">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60C08574" w14:textId="77777777" w:rsidR="001A2C7F" w:rsidRPr="001A2C7F" w:rsidRDefault="001A2C7F" w:rsidP="001A2C7F">
      <w:pPr>
        <w:ind w:firstLine="567"/>
        <w:jc w:val="both"/>
      </w:pPr>
      <w:r w:rsidRPr="001A2C7F">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54CC9898" w14:textId="77777777" w:rsidR="001A2C7F" w:rsidRPr="001A2C7F" w:rsidRDefault="001A2C7F" w:rsidP="001A2C7F">
      <w:pPr>
        <w:ind w:firstLine="567"/>
        <w:jc w:val="both"/>
      </w:pPr>
      <w:r w:rsidRPr="001A2C7F">
        <w:t>5.2.2. Своевременно принять и оплатить надлежащим образом выполненные Работы в соответствии с настоящим Контрактом.</w:t>
      </w:r>
    </w:p>
    <w:p w14:paraId="4806D6CF" w14:textId="77777777" w:rsidR="001A2C7F" w:rsidRPr="001A2C7F" w:rsidRDefault="001A2C7F" w:rsidP="001A2C7F">
      <w:pPr>
        <w:ind w:firstLine="567"/>
        <w:jc w:val="both"/>
      </w:pPr>
      <w:r w:rsidRPr="001A2C7F">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496BAA00" w14:textId="77777777" w:rsidR="001A2C7F" w:rsidRPr="001A2C7F" w:rsidRDefault="001A2C7F" w:rsidP="001A2C7F">
      <w:pPr>
        <w:ind w:firstLine="567"/>
        <w:jc w:val="both"/>
      </w:pPr>
      <w:r w:rsidRPr="001A2C7F">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4265A3EE" w14:textId="77777777" w:rsidR="001A2C7F" w:rsidRPr="001A2C7F" w:rsidRDefault="001A2C7F" w:rsidP="001A2C7F">
      <w:pPr>
        <w:ind w:firstLine="567"/>
        <w:jc w:val="both"/>
      </w:pPr>
      <w:r w:rsidRPr="001A2C7F">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504ECACF" w14:textId="77777777" w:rsidR="001A2C7F" w:rsidRPr="001A2C7F" w:rsidRDefault="001A2C7F" w:rsidP="001A2C7F">
      <w:pPr>
        <w:ind w:firstLine="567"/>
        <w:jc w:val="both"/>
      </w:pPr>
      <w:r w:rsidRPr="001A2C7F">
        <w:t>5.3. Подрядчик вправе:</w:t>
      </w:r>
    </w:p>
    <w:p w14:paraId="79C74FDF" w14:textId="77777777" w:rsidR="001A2C7F" w:rsidRPr="001A2C7F" w:rsidRDefault="001A2C7F" w:rsidP="001A2C7F">
      <w:pPr>
        <w:ind w:firstLine="567"/>
        <w:jc w:val="both"/>
      </w:pPr>
      <w:r w:rsidRPr="001A2C7F">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6E5014B2" w14:textId="77777777" w:rsidR="001A2C7F" w:rsidRPr="001A2C7F" w:rsidRDefault="001A2C7F" w:rsidP="001A2C7F">
      <w:pPr>
        <w:ind w:firstLine="567"/>
        <w:jc w:val="both"/>
      </w:pPr>
      <w:r w:rsidRPr="001A2C7F">
        <w:t>5.3.2. Требовать своевременной оплаты выполненных Работ в соответствии с условиями настоящего Контракта.</w:t>
      </w:r>
    </w:p>
    <w:p w14:paraId="1136E614" w14:textId="77777777" w:rsidR="001A2C7F" w:rsidRPr="001A2C7F" w:rsidRDefault="001A2C7F" w:rsidP="001A2C7F">
      <w:pPr>
        <w:ind w:firstLine="567"/>
        <w:jc w:val="both"/>
      </w:pPr>
      <w:r w:rsidRPr="001A2C7F">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02255906" w14:textId="77777777" w:rsidR="001A2C7F" w:rsidRPr="001A2C7F" w:rsidRDefault="001A2C7F" w:rsidP="001A2C7F">
      <w:pPr>
        <w:ind w:firstLine="567"/>
        <w:jc w:val="both"/>
      </w:pPr>
      <w:r w:rsidRPr="001A2C7F">
        <w:t xml:space="preserve">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w:t>
      </w:r>
      <w:r w:rsidRPr="001A2C7F">
        <w:lastRenderedPageBreak/>
        <w:t>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6DD4E0CB" w14:textId="77777777" w:rsidR="001A2C7F" w:rsidRPr="001A2C7F" w:rsidRDefault="001A2C7F" w:rsidP="001A2C7F">
      <w:pPr>
        <w:ind w:firstLine="567"/>
        <w:jc w:val="both"/>
      </w:pPr>
      <w:r w:rsidRPr="001A2C7F">
        <w:t>5.3.4. Письменно запрашивать у Заказчика разъяснения и уточнения относительно выполнения Работ в рамках настоящего Контракта.</w:t>
      </w:r>
    </w:p>
    <w:p w14:paraId="1AC0ACA2" w14:textId="77777777" w:rsidR="001A2C7F" w:rsidRPr="001A2C7F" w:rsidRDefault="001A2C7F" w:rsidP="001A2C7F">
      <w:pPr>
        <w:ind w:firstLine="567"/>
        <w:jc w:val="both"/>
      </w:pPr>
      <w:r w:rsidRPr="001A2C7F">
        <w:t>5.3.5. Получать от Заказчика содействие при выполнении Работ в соответствии с условиями настоящего Контракта.</w:t>
      </w:r>
    </w:p>
    <w:p w14:paraId="6CAB8802" w14:textId="77777777" w:rsidR="001A2C7F" w:rsidRPr="001A2C7F" w:rsidRDefault="001A2C7F" w:rsidP="001A2C7F">
      <w:pPr>
        <w:ind w:firstLine="567"/>
        <w:jc w:val="both"/>
      </w:pPr>
      <w:r w:rsidRPr="001A2C7F">
        <w:t>5.3.6. Досрочно исполнить обязательства по настоящему Контракту.</w:t>
      </w:r>
    </w:p>
    <w:p w14:paraId="0B8DA7AC" w14:textId="77777777" w:rsidR="001A2C7F" w:rsidRPr="001A2C7F" w:rsidRDefault="001A2C7F" w:rsidP="001A2C7F">
      <w:pPr>
        <w:ind w:firstLine="567"/>
        <w:jc w:val="both"/>
        <w:rPr>
          <w:b/>
        </w:rPr>
      </w:pPr>
      <w:r w:rsidRPr="001A2C7F">
        <w:rPr>
          <w:b/>
        </w:rPr>
        <w:t>5.4. Подрядчик обязан:</w:t>
      </w:r>
    </w:p>
    <w:p w14:paraId="5466172C" w14:textId="77777777" w:rsidR="001A2C7F" w:rsidRPr="001A2C7F" w:rsidRDefault="001A2C7F" w:rsidP="001A2C7F">
      <w:pPr>
        <w:ind w:firstLine="567"/>
        <w:jc w:val="both"/>
      </w:pPr>
      <w:r w:rsidRPr="001A2C7F">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6B93DAD5" w14:textId="77777777" w:rsidR="001A2C7F" w:rsidRPr="001A2C7F" w:rsidRDefault="001A2C7F" w:rsidP="001A2C7F">
      <w:pPr>
        <w:ind w:firstLine="567"/>
        <w:jc w:val="both"/>
      </w:pPr>
      <w:r w:rsidRPr="001A2C7F">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223F1424" w14:textId="77777777" w:rsidR="001A2C7F" w:rsidRPr="001A2C7F" w:rsidRDefault="001A2C7F" w:rsidP="001A2C7F">
      <w:pPr>
        <w:ind w:firstLine="567"/>
        <w:jc w:val="both"/>
      </w:pPr>
      <w:r w:rsidRPr="001A2C7F">
        <w:t>5.4.2. Обеспечить устранение недостатков и дефектов, выявленных при сдаче-приемке Работ и в течение гарантийного срока, за свой счет.</w:t>
      </w:r>
    </w:p>
    <w:p w14:paraId="68F47F2B" w14:textId="77777777" w:rsidR="001A2C7F" w:rsidRPr="001A2C7F" w:rsidRDefault="001A2C7F" w:rsidP="001A2C7F">
      <w:pPr>
        <w:ind w:firstLine="567"/>
        <w:jc w:val="both"/>
      </w:pPr>
      <w:r w:rsidRPr="001A2C7F">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06BF8983" w14:textId="77777777" w:rsidR="001A2C7F" w:rsidRPr="001A2C7F" w:rsidRDefault="001A2C7F" w:rsidP="001A2C7F">
      <w:pPr>
        <w:ind w:firstLine="567"/>
        <w:jc w:val="both"/>
      </w:pPr>
      <w:r w:rsidRPr="001A2C7F">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7D0B27D9" w14:textId="77777777" w:rsidR="001A2C7F" w:rsidRPr="001A2C7F" w:rsidRDefault="001A2C7F" w:rsidP="001A2C7F">
      <w:pPr>
        <w:ind w:firstLine="567"/>
        <w:jc w:val="both"/>
      </w:pPr>
      <w:r w:rsidRPr="001A2C7F">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3004B80E" w14:textId="77777777" w:rsidR="001A2C7F" w:rsidRPr="001A2C7F" w:rsidRDefault="001A2C7F" w:rsidP="001A2C7F">
      <w:pPr>
        <w:ind w:firstLine="567"/>
        <w:jc w:val="both"/>
      </w:pPr>
      <w:r w:rsidRPr="001A2C7F">
        <w:t>5.4.6. Исполнять иные обязательства, предусмотренные действующим законодательством и Контрактом.</w:t>
      </w:r>
    </w:p>
    <w:p w14:paraId="4015AD41" w14:textId="77777777" w:rsidR="001A2C7F" w:rsidRPr="001A2C7F" w:rsidRDefault="001A2C7F" w:rsidP="001A2C7F">
      <w:pPr>
        <w:ind w:firstLine="567"/>
        <w:jc w:val="both"/>
      </w:pPr>
      <w:r w:rsidRPr="001A2C7F">
        <w:t>5.4.7. Обеспечить доставку представителей Заказчика до места проведения строительных Работ Подрядчиком с целью приемки выполненных Работ (в т.ч. скрытых).</w:t>
      </w:r>
    </w:p>
    <w:p w14:paraId="1AA46AFC" w14:textId="77777777" w:rsidR="001A2C7F" w:rsidRPr="001A2C7F" w:rsidRDefault="001A2C7F" w:rsidP="001A2C7F">
      <w:pPr>
        <w:ind w:firstLine="567"/>
        <w:jc w:val="both"/>
      </w:pPr>
      <w:r w:rsidRPr="001A2C7F">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30A90D41" w14:textId="77777777" w:rsidR="001A2C7F" w:rsidRPr="001A2C7F" w:rsidRDefault="001A2C7F" w:rsidP="001A2C7F">
      <w:pPr>
        <w:ind w:firstLine="567"/>
        <w:jc w:val="both"/>
      </w:pPr>
      <w:r w:rsidRPr="001A2C7F">
        <w:t>5.4.9. В случае повреждения действующих инженерных коммуникаций при выполнении Работ, восстановить поврежденную сеть за свой счет.</w:t>
      </w:r>
    </w:p>
    <w:p w14:paraId="606E49EF" w14:textId="77777777" w:rsidR="001A2C7F" w:rsidRPr="001A2C7F" w:rsidRDefault="001A2C7F" w:rsidP="001A2C7F">
      <w:pPr>
        <w:ind w:firstLine="567"/>
        <w:contextualSpacing/>
        <w:jc w:val="both"/>
      </w:pPr>
      <w:r w:rsidRPr="001A2C7F">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2172F11" w14:textId="77777777" w:rsidR="001A2C7F" w:rsidRPr="001A2C7F" w:rsidRDefault="001A2C7F" w:rsidP="001A2C7F">
      <w:pPr>
        <w:ind w:firstLine="567"/>
        <w:jc w:val="both"/>
      </w:pPr>
      <w:r w:rsidRPr="001A2C7F">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4E755F77" w14:textId="77777777" w:rsidR="001A2C7F" w:rsidRPr="001A2C7F" w:rsidRDefault="001A2C7F" w:rsidP="001A2C7F">
      <w:pPr>
        <w:ind w:firstLine="567"/>
        <w:jc w:val="both"/>
      </w:pPr>
      <w:r w:rsidRPr="001A2C7F">
        <w:lastRenderedPageBreak/>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07DC2C3B" w14:textId="77777777" w:rsidR="001A2C7F" w:rsidRPr="001A2C7F" w:rsidRDefault="001A2C7F" w:rsidP="001A2C7F">
      <w:pPr>
        <w:ind w:firstLine="567"/>
        <w:jc w:val="both"/>
      </w:pPr>
      <w:r w:rsidRPr="001A2C7F">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24998F4E" w14:textId="77777777" w:rsidR="001A2C7F" w:rsidRPr="001A2C7F" w:rsidRDefault="001A2C7F" w:rsidP="001A2C7F">
      <w:pPr>
        <w:ind w:firstLine="567"/>
        <w:jc w:val="both"/>
      </w:pPr>
      <w:r w:rsidRPr="001A2C7F">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321B5BD5" w14:textId="77777777" w:rsidR="001A2C7F" w:rsidRPr="001A2C7F" w:rsidRDefault="001A2C7F" w:rsidP="001A2C7F">
      <w:pPr>
        <w:ind w:firstLine="567"/>
        <w:jc w:val="both"/>
      </w:pPr>
      <w:r w:rsidRPr="001A2C7F">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5E9ED291" w14:textId="77777777" w:rsidR="001A2C7F" w:rsidRPr="001A2C7F" w:rsidRDefault="001A2C7F" w:rsidP="001A2C7F">
      <w:pPr>
        <w:ind w:firstLine="567"/>
        <w:jc w:val="both"/>
      </w:pPr>
      <w:r w:rsidRPr="001A2C7F">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0E00FCDD" w14:textId="77777777" w:rsidR="001A2C7F" w:rsidRPr="001A2C7F" w:rsidRDefault="001A2C7F" w:rsidP="001A2C7F">
      <w:pPr>
        <w:ind w:firstLine="567"/>
        <w:jc w:val="both"/>
      </w:pPr>
      <w:r w:rsidRPr="001A2C7F">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56F16B3F" w14:textId="77777777" w:rsidR="001A2C7F" w:rsidRPr="001A2C7F" w:rsidRDefault="001A2C7F" w:rsidP="001A2C7F">
      <w:pPr>
        <w:ind w:firstLine="567"/>
        <w:jc w:val="both"/>
      </w:pPr>
      <w:r w:rsidRPr="001A2C7F">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06AC3C3D" w14:textId="77777777" w:rsidR="001A2C7F" w:rsidRPr="001A2C7F" w:rsidRDefault="001A2C7F" w:rsidP="001A2C7F">
      <w:pPr>
        <w:ind w:firstLine="567"/>
        <w:jc w:val="both"/>
      </w:pPr>
      <w:r w:rsidRPr="001A2C7F">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188F964D" w14:textId="77777777" w:rsidR="001A2C7F" w:rsidRPr="001A2C7F" w:rsidRDefault="001A2C7F" w:rsidP="001A2C7F">
      <w:pPr>
        <w:suppressAutoHyphens/>
        <w:autoSpaceDN w:val="0"/>
        <w:ind w:firstLine="567"/>
        <w:jc w:val="both"/>
        <w:textAlignment w:val="baseline"/>
        <w:rPr>
          <w:kern w:val="3"/>
        </w:rPr>
      </w:pPr>
      <w:r w:rsidRPr="001A2C7F">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5785CCE8" w14:textId="77777777" w:rsidR="001A2C7F" w:rsidRPr="001A2C7F" w:rsidRDefault="001A2C7F" w:rsidP="001A2C7F">
      <w:pPr>
        <w:suppressAutoHyphens/>
        <w:autoSpaceDN w:val="0"/>
        <w:ind w:firstLine="567"/>
        <w:jc w:val="both"/>
        <w:textAlignment w:val="baseline"/>
        <w:rPr>
          <w:kern w:val="3"/>
        </w:rPr>
      </w:pPr>
      <w:r w:rsidRPr="001A2C7F">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4312BE51" w14:textId="77777777" w:rsidR="001A2C7F" w:rsidRPr="001A2C7F" w:rsidRDefault="001A2C7F" w:rsidP="001A2C7F">
      <w:pPr>
        <w:suppressAutoHyphens/>
        <w:autoSpaceDN w:val="0"/>
        <w:ind w:firstLine="567"/>
        <w:jc w:val="both"/>
        <w:textAlignment w:val="baseline"/>
        <w:rPr>
          <w:kern w:val="3"/>
        </w:rPr>
      </w:pPr>
      <w:r w:rsidRPr="001A2C7F">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411C01B1" w14:textId="77777777" w:rsidR="001A2C7F" w:rsidRPr="001A2C7F" w:rsidRDefault="001A2C7F" w:rsidP="001A2C7F">
      <w:pPr>
        <w:ind w:firstLine="567"/>
        <w:jc w:val="both"/>
      </w:pPr>
      <w:r w:rsidRPr="001A2C7F">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6A79BC17" w14:textId="77777777" w:rsidR="001A2C7F" w:rsidRPr="001A2C7F" w:rsidRDefault="001A2C7F" w:rsidP="001A2C7F">
      <w:pPr>
        <w:ind w:firstLine="567"/>
        <w:jc w:val="both"/>
      </w:pPr>
      <w:r w:rsidRPr="001A2C7F">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5B31A18F" w14:textId="77777777" w:rsidR="001A2C7F" w:rsidRPr="001A2C7F" w:rsidRDefault="001A2C7F" w:rsidP="001A2C7F">
      <w:pPr>
        <w:ind w:firstLine="567"/>
        <w:jc w:val="both"/>
        <w:rPr>
          <w:bCs/>
          <w:lang w:eastAsia="ar-SA"/>
        </w:rPr>
      </w:pPr>
      <w:r w:rsidRPr="001A2C7F">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1A2C7F">
        <w:rPr>
          <w:spacing w:val="1"/>
        </w:rPr>
        <w:t>экологической экспертизы,</w:t>
      </w:r>
      <w:r w:rsidRPr="001A2C7F">
        <w:t xml:space="preserve"> государственной экспертизы, </w:t>
      </w:r>
      <w:r w:rsidRPr="001A2C7F">
        <w:rPr>
          <w:bCs/>
          <w:lang w:eastAsia="ar-SA"/>
        </w:rPr>
        <w:t>заключить договор с экспертной организацией</w:t>
      </w:r>
      <w:r w:rsidRPr="001A2C7F">
        <w:t xml:space="preserve">, оплатить проведение </w:t>
      </w:r>
      <w:r w:rsidRPr="001A2C7F">
        <w:rPr>
          <w:spacing w:val="1"/>
        </w:rPr>
        <w:t>экологической экспертизы,</w:t>
      </w:r>
      <w:r w:rsidRPr="001A2C7F">
        <w:t xml:space="preserve"> государственной экспертизы </w:t>
      </w:r>
      <w:r w:rsidRPr="001A2C7F">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1A0FD7AC" w14:textId="77777777" w:rsidR="001A2C7F" w:rsidRPr="001A2C7F" w:rsidRDefault="001A2C7F" w:rsidP="001A2C7F">
      <w:pPr>
        <w:ind w:firstLine="567"/>
        <w:jc w:val="both"/>
        <w:rPr>
          <w:spacing w:val="1"/>
        </w:rPr>
      </w:pPr>
      <w:r w:rsidRPr="001A2C7F">
        <w:t>5.4.24. Сопровождать прохождение</w:t>
      </w:r>
      <w:r w:rsidRPr="001A2C7F">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1A2C7F">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1A2C7F">
        <w:rPr>
          <w:spacing w:val="1"/>
        </w:rPr>
        <w:t xml:space="preserve"> по Объекту.</w:t>
      </w:r>
    </w:p>
    <w:p w14:paraId="6CD1AA76" w14:textId="77777777" w:rsidR="001A2C7F" w:rsidRPr="001A2C7F" w:rsidRDefault="001A2C7F" w:rsidP="001A2C7F">
      <w:pPr>
        <w:ind w:firstLine="567"/>
        <w:jc w:val="both"/>
        <w:rPr>
          <w:rFonts w:eastAsia="Calibri"/>
        </w:rPr>
      </w:pPr>
      <w:r w:rsidRPr="001A2C7F">
        <w:lastRenderedPageBreak/>
        <w:t>5.4.25.</w:t>
      </w:r>
      <w:r w:rsidRPr="001A2C7F">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42856DEC" w14:textId="77777777" w:rsidR="001A2C7F" w:rsidRPr="001A2C7F" w:rsidRDefault="001A2C7F" w:rsidP="001A2C7F">
      <w:pPr>
        <w:ind w:firstLine="567"/>
        <w:jc w:val="both"/>
        <w:rPr>
          <w:rFonts w:eastAsia="Calibri"/>
        </w:rPr>
      </w:pPr>
      <w:r w:rsidRPr="001A2C7F">
        <w:t>5.4.26.</w:t>
      </w:r>
      <w:r w:rsidRPr="001A2C7F">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13D6D6B8" w14:textId="77777777" w:rsidR="001A2C7F" w:rsidRPr="001A2C7F" w:rsidRDefault="001A2C7F" w:rsidP="001A2C7F">
      <w:pPr>
        <w:ind w:firstLine="567"/>
        <w:jc w:val="both"/>
        <w:rPr>
          <w:rFonts w:eastAsia="Calibri"/>
        </w:rPr>
      </w:pPr>
      <w:r w:rsidRPr="001A2C7F">
        <w:t>5.4.27.</w:t>
      </w:r>
      <w:r w:rsidRPr="001A2C7F">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33F81E78" w14:textId="77777777" w:rsidR="001A2C7F" w:rsidRPr="001A2C7F" w:rsidRDefault="001A2C7F" w:rsidP="001A2C7F">
      <w:pPr>
        <w:ind w:firstLine="567"/>
        <w:jc w:val="both"/>
        <w:rPr>
          <w:rFonts w:eastAsia="Calibri"/>
        </w:rPr>
      </w:pPr>
      <w:r w:rsidRPr="001A2C7F">
        <w:t>5.4.28.</w:t>
      </w:r>
      <w:r w:rsidRPr="001A2C7F">
        <w:rPr>
          <w:rFonts w:eastAsia="Calibri"/>
        </w:rPr>
        <w:t xml:space="preserve"> Согласовывать все полученные технические условия с Заказчиком. </w:t>
      </w:r>
    </w:p>
    <w:p w14:paraId="50B5C253" w14:textId="77777777" w:rsidR="001A2C7F" w:rsidRPr="001A2C7F" w:rsidRDefault="001A2C7F" w:rsidP="001A2C7F">
      <w:pPr>
        <w:ind w:firstLine="567"/>
        <w:jc w:val="both"/>
        <w:rPr>
          <w:rFonts w:eastAsia="Calibri"/>
        </w:rPr>
      </w:pPr>
      <w:r w:rsidRPr="001A2C7F">
        <w:t>5.4.29.</w:t>
      </w:r>
      <w:r w:rsidRPr="001A2C7F">
        <w:rPr>
          <w:rFonts w:eastAsia="Calibri"/>
        </w:rPr>
        <w:t xml:space="preserve"> Не вправе отступать от требований,</w:t>
      </w:r>
      <w:r w:rsidRPr="001A2C7F">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1A2C7F">
        <w:rPr>
          <w:rFonts w:eastAsia="Calibri"/>
        </w:rPr>
        <w:t xml:space="preserve"> без предварительного письменного согласия Заказчика. </w:t>
      </w:r>
    </w:p>
    <w:p w14:paraId="67ECD719" w14:textId="77777777" w:rsidR="001A2C7F" w:rsidRPr="001A2C7F" w:rsidRDefault="001A2C7F" w:rsidP="001A2C7F">
      <w:pPr>
        <w:ind w:firstLine="567"/>
        <w:jc w:val="both"/>
        <w:rPr>
          <w:rFonts w:eastAsia="Calibri"/>
        </w:rPr>
      </w:pPr>
      <w:r w:rsidRPr="001A2C7F">
        <w:t>5.4.30.</w:t>
      </w:r>
      <w:r w:rsidRPr="001A2C7F">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0404B7F9" w14:textId="77777777" w:rsidR="001A2C7F" w:rsidRPr="001A2C7F" w:rsidRDefault="001A2C7F" w:rsidP="001A2C7F">
      <w:pPr>
        <w:ind w:firstLine="567"/>
        <w:jc w:val="both"/>
        <w:rPr>
          <w:rFonts w:eastAsia="Calibri"/>
        </w:rPr>
      </w:pPr>
      <w:r w:rsidRPr="001A2C7F">
        <w:t>5.4.31.</w:t>
      </w:r>
      <w:r w:rsidRPr="001A2C7F">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44126F6C" w14:textId="77777777" w:rsidR="001A2C7F" w:rsidRPr="001A2C7F" w:rsidRDefault="001A2C7F" w:rsidP="001A2C7F">
      <w:pPr>
        <w:ind w:firstLine="567"/>
        <w:jc w:val="both"/>
        <w:rPr>
          <w:rFonts w:eastAsia="Calibri"/>
        </w:rPr>
      </w:pPr>
      <w:r w:rsidRPr="001A2C7F">
        <w:t>5.4.32.</w:t>
      </w:r>
      <w:r w:rsidRPr="001A2C7F">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12496345" w14:textId="77777777" w:rsidR="001A2C7F" w:rsidRPr="001A2C7F" w:rsidRDefault="001A2C7F" w:rsidP="001A2C7F">
      <w:pPr>
        <w:ind w:firstLine="567"/>
        <w:jc w:val="both"/>
        <w:rPr>
          <w:rFonts w:eastAsia="Calibri"/>
        </w:rPr>
      </w:pPr>
      <w:r w:rsidRPr="001A2C7F">
        <w:t>5.4.33.</w:t>
      </w:r>
      <w:r w:rsidRPr="001A2C7F">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24720A29" w14:textId="77777777" w:rsidR="001A2C7F" w:rsidRPr="001A2C7F" w:rsidRDefault="001A2C7F" w:rsidP="001A2C7F">
      <w:pPr>
        <w:ind w:firstLine="567"/>
        <w:jc w:val="both"/>
        <w:rPr>
          <w:rFonts w:eastAsia="Calibri"/>
        </w:rPr>
      </w:pPr>
      <w:r w:rsidRPr="001A2C7F">
        <w:t>5.4.34.</w:t>
      </w:r>
      <w:r w:rsidRPr="001A2C7F">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45FC944C" w14:textId="77777777" w:rsidR="001A2C7F" w:rsidRPr="001A2C7F" w:rsidRDefault="001A2C7F" w:rsidP="001A2C7F">
      <w:pPr>
        <w:ind w:firstLine="567"/>
        <w:jc w:val="both"/>
        <w:rPr>
          <w:rFonts w:eastAsia="Calibri"/>
        </w:rPr>
      </w:pPr>
      <w:r w:rsidRPr="001A2C7F">
        <w:rPr>
          <w:rFonts w:eastAsia="Calibri"/>
        </w:rPr>
        <w:t>- за разработку документации по изыскательским работам;</w:t>
      </w:r>
    </w:p>
    <w:p w14:paraId="05D1F371" w14:textId="77777777" w:rsidR="001A2C7F" w:rsidRPr="001A2C7F" w:rsidRDefault="001A2C7F" w:rsidP="001A2C7F">
      <w:pPr>
        <w:ind w:firstLine="567"/>
        <w:jc w:val="both"/>
        <w:rPr>
          <w:rFonts w:eastAsia="Calibri"/>
        </w:rPr>
      </w:pPr>
      <w:r w:rsidRPr="001A2C7F">
        <w:rPr>
          <w:rFonts w:eastAsia="Calibri"/>
        </w:rPr>
        <w:t>- за разработку проектной документации, о чем направляет в тот же срок Заказчику официальное уведомление.</w:t>
      </w:r>
    </w:p>
    <w:p w14:paraId="6274E2A2" w14:textId="77777777" w:rsidR="001A2C7F" w:rsidRPr="001A2C7F" w:rsidRDefault="001A2C7F" w:rsidP="001A2C7F">
      <w:pPr>
        <w:ind w:firstLine="567"/>
        <w:jc w:val="both"/>
      </w:pPr>
      <w:r w:rsidRPr="001A2C7F">
        <w:rPr>
          <w:rFonts w:eastAsia="Calibri"/>
        </w:rPr>
        <w:t>- за разработку рабочей документации, о чем направляет в тот же срок Заказчику официальное уведомление.</w:t>
      </w:r>
    </w:p>
    <w:p w14:paraId="39273D9D" w14:textId="77777777" w:rsidR="001A2C7F" w:rsidRPr="001A2C7F" w:rsidRDefault="001A2C7F" w:rsidP="001A2C7F">
      <w:pPr>
        <w:ind w:firstLine="567"/>
        <w:contextualSpacing/>
        <w:jc w:val="both"/>
        <w:rPr>
          <w:rFonts w:eastAsia="Calibri"/>
          <w:lang w:eastAsia="ar-SA"/>
        </w:rPr>
      </w:pPr>
      <w:r w:rsidRPr="001A2C7F">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317384EE" w14:textId="77777777" w:rsidR="001A2C7F" w:rsidRPr="001A2C7F" w:rsidRDefault="001A2C7F" w:rsidP="001A2C7F">
      <w:pPr>
        <w:ind w:firstLine="567"/>
        <w:contextualSpacing/>
        <w:jc w:val="both"/>
        <w:rPr>
          <w:rFonts w:eastAsia="Calibri"/>
          <w:lang w:eastAsia="ar-SA"/>
        </w:rPr>
      </w:pPr>
      <w:r w:rsidRPr="001A2C7F">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37BF7095" w14:textId="77777777" w:rsidR="001A2C7F" w:rsidRPr="001A2C7F" w:rsidRDefault="001A2C7F" w:rsidP="001A2C7F">
      <w:pPr>
        <w:ind w:firstLine="567"/>
        <w:contextualSpacing/>
        <w:jc w:val="both"/>
        <w:rPr>
          <w:rFonts w:eastAsia="Calibri"/>
          <w:lang w:eastAsia="ar-SA"/>
        </w:rPr>
      </w:pPr>
      <w:r w:rsidRPr="001A2C7F">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464EE0F7" w14:textId="77777777" w:rsidR="001A2C7F" w:rsidRPr="001A2C7F" w:rsidRDefault="001A2C7F" w:rsidP="001A2C7F">
      <w:pPr>
        <w:ind w:firstLine="567"/>
        <w:contextualSpacing/>
        <w:jc w:val="both"/>
        <w:rPr>
          <w:rFonts w:eastAsia="Calibri"/>
          <w:lang w:eastAsia="ar-SA"/>
        </w:rPr>
      </w:pPr>
      <w:r w:rsidRPr="001A2C7F">
        <w:rPr>
          <w:lang w:eastAsia="ar-SA"/>
        </w:rPr>
        <w:t>5.4.35.</w:t>
      </w:r>
      <w:r w:rsidRPr="001A2C7F">
        <w:rPr>
          <w:rFonts w:eastAsia="Calibri"/>
          <w:lang w:eastAsia="ar-SA"/>
        </w:rPr>
        <w:t xml:space="preserve"> Разрабатывает проектную документацию:</w:t>
      </w:r>
    </w:p>
    <w:p w14:paraId="5B193F97" w14:textId="77777777" w:rsidR="001A2C7F" w:rsidRPr="001A2C7F" w:rsidRDefault="001A2C7F" w:rsidP="001A2C7F">
      <w:pPr>
        <w:ind w:firstLine="567"/>
        <w:contextualSpacing/>
        <w:jc w:val="both"/>
        <w:rPr>
          <w:rFonts w:eastAsia="Calibri"/>
          <w:lang w:eastAsia="ar-SA"/>
        </w:rPr>
      </w:pPr>
      <w:r w:rsidRPr="001A2C7F">
        <w:rPr>
          <w:rFonts w:eastAsia="Calibri"/>
          <w:lang w:eastAsia="ar-SA"/>
        </w:rPr>
        <w:t>- Материалы по обеспечению экологической безопасности и энергоэффективности объекта представляются отдельным разделом «Инженерно-технические мероприятия по обеспечению экологической безопасности и энергоэффективности объекта».</w:t>
      </w:r>
    </w:p>
    <w:p w14:paraId="72A97837" w14:textId="77777777" w:rsidR="001A2C7F" w:rsidRPr="001A2C7F" w:rsidRDefault="001A2C7F" w:rsidP="001A2C7F">
      <w:pPr>
        <w:ind w:firstLine="567"/>
        <w:contextualSpacing/>
        <w:jc w:val="both"/>
        <w:rPr>
          <w:rFonts w:eastAsia="Calibri"/>
          <w:lang w:eastAsia="ar-SA"/>
        </w:rPr>
      </w:pPr>
      <w:r w:rsidRPr="001A2C7F">
        <w:rPr>
          <w:rFonts w:eastAsia="Calibri"/>
          <w:lang w:eastAsia="ar-SA"/>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6A75D98D" w14:textId="77777777" w:rsidR="001A2C7F" w:rsidRPr="001A2C7F" w:rsidRDefault="001A2C7F" w:rsidP="001A2C7F">
      <w:pPr>
        <w:ind w:firstLine="567"/>
        <w:contextualSpacing/>
        <w:jc w:val="both"/>
        <w:rPr>
          <w:rFonts w:eastAsia="Calibri"/>
          <w:lang w:eastAsia="ar-SA"/>
        </w:rPr>
      </w:pPr>
      <w:r w:rsidRPr="001A2C7F">
        <w:rPr>
          <w:lang w:eastAsia="ar-SA"/>
        </w:rPr>
        <w:lastRenderedPageBreak/>
        <w:t>5.4.36.</w:t>
      </w:r>
      <w:r w:rsidRPr="001A2C7F">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4627F4ED" w14:textId="77777777" w:rsidR="001A2C7F" w:rsidRPr="001A2C7F" w:rsidRDefault="001A2C7F" w:rsidP="001A2C7F">
      <w:pPr>
        <w:ind w:firstLine="567"/>
        <w:contextualSpacing/>
        <w:jc w:val="both"/>
        <w:rPr>
          <w:rFonts w:eastAsia="Calibri"/>
          <w:lang w:eastAsia="ar-SA"/>
        </w:rPr>
      </w:pPr>
      <w:r w:rsidRPr="001A2C7F">
        <w:rPr>
          <w:lang w:eastAsia="ar-SA"/>
        </w:rPr>
        <w:t>5.4.37.</w:t>
      </w:r>
      <w:r w:rsidRPr="001A2C7F">
        <w:rPr>
          <w:rFonts w:eastAsia="Calibri"/>
          <w:lang w:eastAsia="ar-SA"/>
        </w:rPr>
        <w:t xml:space="preserve"> Принимает участие в работе приемочной комиссии, в случае привлечения его Заказчиком.</w:t>
      </w:r>
    </w:p>
    <w:p w14:paraId="05EC07DC" w14:textId="77777777" w:rsidR="001A2C7F" w:rsidRPr="001A2C7F" w:rsidRDefault="001A2C7F" w:rsidP="001A2C7F">
      <w:pPr>
        <w:ind w:firstLine="567"/>
        <w:contextualSpacing/>
        <w:jc w:val="both"/>
        <w:rPr>
          <w:rFonts w:eastAsia="Calibri"/>
          <w:lang w:eastAsia="ar-SA"/>
        </w:rPr>
      </w:pPr>
      <w:r w:rsidRPr="001A2C7F">
        <w:rPr>
          <w:lang w:eastAsia="ar-SA"/>
        </w:rPr>
        <w:t>5.4.38.</w:t>
      </w:r>
      <w:r w:rsidRPr="001A2C7F">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4AF63BA4" w14:textId="77777777" w:rsidR="001A2C7F" w:rsidRPr="001A2C7F" w:rsidRDefault="001A2C7F" w:rsidP="001A2C7F">
      <w:pPr>
        <w:ind w:firstLine="567"/>
        <w:contextualSpacing/>
        <w:jc w:val="both"/>
        <w:rPr>
          <w:rFonts w:eastAsia="Calibri"/>
          <w:lang w:eastAsia="ar-SA"/>
        </w:rPr>
      </w:pPr>
      <w:r w:rsidRPr="001A2C7F">
        <w:rPr>
          <w:lang w:eastAsia="ar-SA"/>
        </w:rPr>
        <w:t>5.4.39.</w:t>
      </w:r>
      <w:r w:rsidRPr="001A2C7F">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635AEFAC" w14:textId="77777777" w:rsidR="001A2C7F" w:rsidRPr="001A2C7F" w:rsidRDefault="001A2C7F" w:rsidP="001A2C7F">
      <w:pPr>
        <w:ind w:firstLine="567"/>
        <w:contextualSpacing/>
        <w:jc w:val="both"/>
        <w:rPr>
          <w:rFonts w:eastAsia="Calibri"/>
          <w:lang w:eastAsia="ar-SA"/>
        </w:rPr>
      </w:pPr>
      <w:r w:rsidRPr="001A2C7F">
        <w:rPr>
          <w:lang w:eastAsia="ar-SA"/>
        </w:rPr>
        <w:t>5.4.40.</w:t>
      </w:r>
      <w:r w:rsidRPr="001A2C7F">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32A9854F" w14:textId="77777777" w:rsidR="001A2C7F" w:rsidRPr="001A2C7F" w:rsidRDefault="001A2C7F" w:rsidP="001A2C7F">
      <w:pPr>
        <w:ind w:firstLine="567"/>
        <w:contextualSpacing/>
        <w:jc w:val="both"/>
        <w:rPr>
          <w:rFonts w:eastAsia="Calibri"/>
          <w:lang w:eastAsia="ar-SA"/>
        </w:rPr>
      </w:pPr>
      <w:r w:rsidRPr="001A2C7F">
        <w:rPr>
          <w:lang w:eastAsia="ar-SA"/>
        </w:rPr>
        <w:t>5.4.41.</w:t>
      </w:r>
      <w:r w:rsidRPr="001A2C7F">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2C6BE9CA" w14:textId="77777777" w:rsidR="001A2C7F" w:rsidRPr="001A2C7F" w:rsidRDefault="001A2C7F" w:rsidP="001A2C7F">
      <w:pPr>
        <w:ind w:firstLine="567"/>
        <w:contextualSpacing/>
        <w:jc w:val="both"/>
        <w:rPr>
          <w:rFonts w:eastAsia="Calibri"/>
          <w:lang w:eastAsia="ar-SA"/>
        </w:rPr>
      </w:pPr>
      <w:r w:rsidRPr="001A2C7F">
        <w:rPr>
          <w:lang w:eastAsia="ar-SA"/>
        </w:rPr>
        <w:t>5.4.42.</w:t>
      </w:r>
      <w:r w:rsidRPr="001A2C7F">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42F4A5CD" w14:textId="77777777" w:rsidR="001A2C7F" w:rsidRPr="001A2C7F" w:rsidRDefault="001A2C7F" w:rsidP="001A2C7F">
      <w:pPr>
        <w:ind w:firstLine="567"/>
        <w:contextualSpacing/>
        <w:jc w:val="both"/>
        <w:rPr>
          <w:rFonts w:eastAsia="Calibri"/>
          <w:lang w:eastAsia="ar-SA"/>
        </w:rPr>
      </w:pPr>
      <w:r w:rsidRPr="001A2C7F">
        <w:rPr>
          <w:lang w:eastAsia="ar-SA"/>
        </w:rPr>
        <w:t>5.4.43.</w:t>
      </w:r>
      <w:r w:rsidRPr="001A2C7F">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3E8984E3" w14:textId="77777777" w:rsidR="001A2C7F" w:rsidRPr="001A2C7F" w:rsidRDefault="001A2C7F" w:rsidP="001A2C7F">
      <w:pPr>
        <w:ind w:firstLine="567"/>
        <w:contextualSpacing/>
        <w:jc w:val="both"/>
        <w:rPr>
          <w:lang w:eastAsia="ar-SA"/>
        </w:rPr>
      </w:pPr>
      <w:r w:rsidRPr="001A2C7F">
        <w:rPr>
          <w:lang w:eastAsia="ar-SA"/>
        </w:rPr>
        <w:t>5.4.44.</w:t>
      </w:r>
      <w:r w:rsidRPr="001A2C7F">
        <w:rPr>
          <w:rFonts w:eastAsia="Calibri"/>
          <w:lang w:eastAsia="ar-SA"/>
        </w:rPr>
        <w:t xml:space="preserve"> </w:t>
      </w:r>
      <w:r w:rsidRPr="001A2C7F">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1A2C7F">
        <w:rPr>
          <w:rFonts w:eastAsia="Calibri"/>
          <w:bCs/>
          <w:lang w:eastAsia="ar-SA"/>
        </w:rPr>
        <w:t xml:space="preserve">который оформляется дополнительным соглашением к Контракту. </w:t>
      </w:r>
      <w:r w:rsidRPr="001A2C7F">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3CBBC305" w14:textId="77777777" w:rsidR="001A2C7F" w:rsidRPr="001A2C7F" w:rsidRDefault="001A2C7F" w:rsidP="001A2C7F">
      <w:pPr>
        <w:ind w:firstLine="567"/>
        <w:jc w:val="both"/>
      </w:pPr>
      <w:r w:rsidRPr="001A2C7F">
        <w:t>5.4.45.</w:t>
      </w:r>
      <w:r w:rsidRPr="001A2C7F">
        <w:rPr>
          <w:rFonts w:eastAsia="Calibri"/>
        </w:rPr>
        <w:t xml:space="preserve"> </w:t>
      </w:r>
      <w:r w:rsidRPr="001A2C7F">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0A356665" w14:textId="77777777" w:rsidR="001A2C7F" w:rsidRPr="001A2C7F" w:rsidRDefault="001A2C7F" w:rsidP="001A2C7F">
      <w:pPr>
        <w:shd w:val="clear" w:color="auto" w:fill="FFFFFF"/>
        <w:ind w:firstLine="567"/>
        <w:jc w:val="both"/>
        <w:textAlignment w:val="baseline"/>
      </w:pPr>
      <w:r w:rsidRPr="001A2C7F">
        <w:t>5.4.46.</w:t>
      </w:r>
      <w:r w:rsidRPr="001A2C7F">
        <w:rPr>
          <w:rFonts w:eastAsia="Calibri"/>
        </w:rPr>
        <w:t xml:space="preserve"> </w:t>
      </w:r>
      <w:r w:rsidRPr="001A2C7F">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3DA5E06C" w14:textId="77777777" w:rsidR="001A2C7F" w:rsidRPr="001A2C7F" w:rsidRDefault="001A2C7F" w:rsidP="001A2C7F">
      <w:pPr>
        <w:ind w:firstLine="567"/>
        <w:jc w:val="both"/>
      </w:pPr>
      <w:r w:rsidRPr="001A2C7F">
        <w:t>5.4.47.</w:t>
      </w:r>
      <w:r w:rsidRPr="001A2C7F">
        <w:rPr>
          <w:rFonts w:eastAsia="Calibri"/>
        </w:rPr>
        <w:t xml:space="preserve"> </w:t>
      </w:r>
      <w:r w:rsidRPr="001A2C7F">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1F9F5DC3" w14:textId="77777777" w:rsidR="001A2C7F" w:rsidRPr="001A2C7F" w:rsidRDefault="001A2C7F" w:rsidP="001A2C7F">
      <w:pPr>
        <w:shd w:val="clear" w:color="auto" w:fill="FFFFFF"/>
        <w:ind w:firstLine="567"/>
        <w:jc w:val="both"/>
        <w:textAlignment w:val="baseline"/>
      </w:pPr>
      <w:r w:rsidRPr="001A2C7F">
        <w:t>5.4.48.</w:t>
      </w:r>
      <w:r w:rsidRPr="001A2C7F">
        <w:rPr>
          <w:rFonts w:eastAsia="Calibri"/>
        </w:rPr>
        <w:t xml:space="preserve"> </w:t>
      </w:r>
      <w:r w:rsidRPr="001A2C7F">
        <w:rPr>
          <w:lang w:bidi="he-IL"/>
        </w:rPr>
        <w:t>И</w:t>
      </w:r>
      <w:r w:rsidRPr="001A2C7F">
        <w:t>справлять (обеспечить исправление) все замечания контролирующих, надзорных органов, Представителя Заказчика и Заказчика;</w:t>
      </w:r>
    </w:p>
    <w:p w14:paraId="3FDCC31A" w14:textId="77777777" w:rsidR="001A2C7F" w:rsidRPr="001A2C7F" w:rsidRDefault="001A2C7F" w:rsidP="001A2C7F">
      <w:pPr>
        <w:shd w:val="clear" w:color="auto" w:fill="FFFFFF"/>
        <w:ind w:firstLine="567"/>
        <w:jc w:val="both"/>
        <w:textAlignment w:val="baseline"/>
      </w:pPr>
      <w:r w:rsidRPr="001A2C7F">
        <w:t>5.4.49.</w:t>
      </w:r>
      <w:r w:rsidRPr="001A2C7F">
        <w:rPr>
          <w:rFonts w:eastAsia="Calibri"/>
        </w:rPr>
        <w:t> </w:t>
      </w:r>
      <w:r w:rsidRPr="001A2C7F">
        <w:t>Проводить согласования с эксплуатирующими, разрешительными и надзирающими организациями и оформить соответствующую документацию;</w:t>
      </w:r>
    </w:p>
    <w:p w14:paraId="13359E4E" w14:textId="77777777" w:rsidR="001A2C7F" w:rsidRPr="001A2C7F" w:rsidRDefault="001A2C7F" w:rsidP="001A2C7F">
      <w:pPr>
        <w:shd w:val="clear" w:color="auto" w:fill="FFFFFF"/>
        <w:ind w:firstLine="567"/>
        <w:jc w:val="both"/>
        <w:textAlignment w:val="baseline"/>
      </w:pPr>
      <w:r w:rsidRPr="001A2C7F">
        <w:t>5.4.50.</w:t>
      </w:r>
      <w:r w:rsidRPr="001A2C7F">
        <w:rPr>
          <w:rFonts w:eastAsia="Calibri"/>
        </w:rPr>
        <w:t xml:space="preserve"> </w:t>
      </w:r>
      <w:r w:rsidRPr="001A2C7F">
        <w:t>Возвести собственными силами все временные сооружения;</w:t>
      </w:r>
    </w:p>
    <w:p w14:paraId="0B06D25B" w14:textId="77777777" w:rsidR="001A2C7F" w:rsidRPr="001A2C7F" w:rsidRDefault="001A2C7F" w:rsidP="001A2C7F">
      <w:pPr>
        <w:ind w:firstLine="567"/>
        <w:jc w:val="both"/>
      </w:pPr>
      <w:r w:rsidRPr="001A2C7F">
        <w:lastRenderedPageBreak/>
        <w:t>5.4.51.</w:t>
      </w:r>
      <w:r w:rsidRPr="001A2C7F">
        <w:rPr>
          <w:rFonts w:eastAsia="Calibri"/>
        </w:rPr>
        <w:t xml:space="preserve"> </w:t>
      </w:r>
      <w:r w:rsidRPr="001A2C7F">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1FC0B37E" w14:textId="77777777" w:rsidR="001A2C7F" w:rsidRPr="001A2C7F" w:rsidRDefault="001A2C7F" w:rsidP="001A2C7F">
      <w:pPr>
        <w:ind w:firstLine="567"/>
        <w:jc w:val="both"/>
      </w:pPr>
      <w:r w:rsidRPr="001A2C7F">
        <w:rPr>
          <w:snapToGrid w:val="0"/>
        </w:rPr>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1A2C7F">
        <w:t>получения Заказчиком разрешения на ввод объекта в эксплуатацию;</w:t>
      </w:r>
    </w:p>
    <w:p w14:paraId="3EB2B8B9" w14:textId="77777777" w:rsidR="001A2C7F" w:rsidRPr="001A2C7F" w:rsidRDefault="001A2C7F" w:rsidP="001A2C7F">
      <w:pPr>
        <w:ind w:firstLine="567"/>
        <w:contextualSpacing/>
        <w:jc w:val="both"/>
      </w:pPr>
      <w:r w:rsidRPr="001A2C7F">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696563C7" w14:textId="77777777" w:rsidR="001A2C7F" w:rsidRPr="001A2C7F" w:rsidRDefault="001A2C7F" w:rsidP="001A2C7F">
      <w:pPr>
        <w:ind w:firstLine="567"/>
        <w:jc w:val="center"/>
        <w:rPr>
          <w:b/>
        </w:rPr>
      </w:pPr>
    </w:p>
    <w:p w14:paraId="71B1A993" w14:textId="77777777" w:rsidR="001A2C7F" w:rsidRPr="001A2C7F" w:rsidRDefault="001A2C7F" w:rsidP="001A2C7F">
      <w:pPr>
        <w:ind w:firstLine="567"/>
        <w:jc w:val="center"/>
        <w:rPr>
          <w:b/>
        </w:rPr>
      </w:pPr>
      <w:r w:rsidRPr="001A2C7F">
        <w:rPr>
          <w:b/>
        </w:rPr>
        <w:t>Статья 6. Гарантии</w:t>
      </w:r>
    </w:p>
    <w:p w14:paraId="47C355E7" w14:textId="77777777" w:rsidR="001A2C7F" w:rsidRPr="001A2C7F" w:rsidRDefault="001A2C7F" w:rsidP="001A2C7F">
      <w:pPr>
        <w:ind w:firstLine="567"/>
        <w:jc w:val="center"/>
        <w:rPr>
          <w:b/>
        </w:rPr>
      </w:pPr>
    </w:p>
    <w:p w14:paraId="2BC34F2B" w14:textId="77777777" w:rsidR="001A2C7F" w:rsidRPr="001A2C7F" w:rsidRDefault="001A2C7F" w:rsidP="001A2C7F">
      <w:pPr>
        <w:ind w:firstLine="567"/>
      </w:pPr>
      <w:r w:rsidRPr="001A2C7F">
        <w:t xml:space="preserve">6.1. Подрядчик гарантирует: </w:t>
      </w:r>
    </w:p>
    <w:p w14:paraId="7EC0ECB3" w14:textId="77777777" w:rsidR="001A2C7F" w:rsidRPr="001A2C7F" w:rsidRDefault="001A2C7F" w:rsidP="001A2C7F">
      <w:pPr>
        <w:ind w:firstLine="567"/>
        <w:jc w:val="both"/>
      </w:pPr>
      <w:r w:rsidRPr="001A2C7F">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4A458530" w14:textId="77777777" w:rsidR="001A2C7F" w:rsidRPr="001A2C7F" w:rsidRDefault="001A2C7F" w:rsidP="001A2C7F">
      <w:pPr>
        <w:ind w:firstLine="567"/>
        <w:jc w:val="both"/>
      </w:pPr>
      <w:r w:rsidRPr="001A2C7F">
        <w:t>-</w:t>
      </w:r>
      <w:r w:rsidRPr="001A2C7F">
        <w:tab/>
        <w:t xml:space="preserve">возможность безаварийной эксплуатации о Объекта на протяжении Гарантийного срока; </w:t>
      </w:r>
    </w:p>
    <w:p w14:paraId="68136D82" w14:textId="77777777" w:rsidR="001A2C7F" w:rsidRPr="001A2C7F" w:rsidRDefault="001A2C7F" w:rsidP="001A2C7F">
      <w:pPr>
        <w:ind w:firstLine="567"/>
        <w:jc w:val="both"/>
      </w:pPr>
      <w:r w:rsidRPr="001A2C7F">
        <w:t>-</w:t>
      </w:r>
      <w:r w:rsidRPr="001A2C7F">
        <w:tab/>
        <w:t xml:space="preserve">бесперебойное функционирование инженерных систем, смонтированных Подрядчиком, при эксплуатации Объекта в Гарантийный срок; </w:t>
      </w:r>
    </w:p>
    <w:p w14:paraId="4C5D03B8" w14:textId="77777777" w:rsidR="001A2C7F" w:rsidRPr="001A2C7F" w:rsidRDefault="001A2C7F" w:rsidP="001A2C7F">
      <w:pPr>
        <w:ind w:firstLine="567"/>
        <w:jc w:val="both"/>
      </w:pPr>
      <w:r w:rsidRPr="001A2C7F">
        <w:t>-</w:t>
      </w:r>
      <w:r w:rsidRPr="001A2C7F">
        <w:tab/>
        <w:t xml:space="preserve">высокое качество всех работ, смонтированного Подрядчиком оборудования, систем, установок, механизмов, инженерных сетей; </w:t>
      </w:r>
    </w:p>
    <w:p w14:paraId="27648E79" w14:textId="77777777" w:rsidR="001A2C7F" w:rsidRPr="001A2C7F" w:rsidRDefault="001A2C7F" w:rsidP="001A2C7F">
      <w:pPr>
        <w:ind w:firstLine="567"/>
        <w:jc w:val="both"/>
      </w:pPr>
      <w:r w:rsidRPr="001A2C7F">
        <w:t>-</w:t>
      </w:r>
      <w:r w:rsidRPr="001A2C7F">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57BA8F9F" w14:textId="77777777" w:rsidR="001A2C7F" w:rsidRPr="001A2C7F" w:rsidRDefault="001A2C7F" w:rsidP="001A2C7F">
      <w:pPr>
        <w:ind w:firstLine="567"/>
        <w:jc w:val="both"/>
      </w:pPr>
      <w:r w:rsidRPr="001A2C7F">
        <w:t>-</w:t>
      </w:r>
      <w:r w:rsidRPr="001A2C7F">
        <w:tab/>
        <w:t xml:space="preserve">своевременное устранение за свой счет недостатков и дефектов, выявленных в период Гарантийного срока. </w:t>
      </w:r>
    </w:p>
    <w:p w14:paraId="2B24B489" w14:textId="77777777" w:rsidR="001A2C7F" w:rsidRPr="001A2C7F" w:rsidRDefault="001A2C7F" w:rsidP="001A2C7F">
      <w:pPr>
        <w:ind w:firstLine="567"/>
        <w:jc w:val="both"/>
      </w:pPr>
      <w:r w:rsidRPr="001A2C7F">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3A2EA338" w14:textId="77777777" w:rsidR="001A2C7F" w:rsidRPr="001A2C7F" w:rsidRDefault="001A2C7F" w:rsidP="001A2C7F">
      <w:pPr>
        <w:ind w:firstLine="567"/>
        <w:jc w:val="both"/>
      </w:pPr>
      <w:r w:rsidRPr="001A2C7F">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2A385EB5" w14:textId="77777777" w:rsidR="001A2C7F" w:rsidRPr="001A2C7F" w:rsidRDefault="001A2C7F" w:rsidP="001A2C7F">
      <w:pPr>
        <w:ind w:firstLine="567"/>
        <w:jc w:val="both"/>
      </w:pPr>
      <w:r w:rsidRPr="001A2C7F">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4F96048B" w14:textId="77777777" w:rsidR="001A2C7F" w:rsidRPr="001A2C7F" w:rsidRDefault="001A2C7F" w:rsidP="001A2C7F">
      <w:pPr>
        <w:ind w:firstLine="567"/>
        <w:jc w:val="both"/>
      </w:pPr>
      <w:r w:rsidRPr="001A2C7F">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w:t>
      </w:r>
      <w:r w:rsidRPr="001A2C7F">
        <w:lastRenderedPageBreak/>
        <w:t xml:space="preserve">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49392A94" w14:textId="77777777" w:rsidR="001A2C7F" w:rsidRPr="001A2C7F" w:rsidRDefault="001A2C7F" w:rsidP="001A2C7F">
      <w:pPr>
        <w:ind w:firstLine="567"/>
        <w:jc w:val="both"/>
      </w:pPr>
      <w:r w:rsidRPr="001A2C7F">
        <w:t>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312340B0" w14:textId="77777777" w:rsidR="001A2C7F" w:rsidRPr="001A2C7F" w:rsidRDefault="001A2C7F" w:rsidP="001A2C7F">
      <w:pPr>
        <w:ind w:firstLine="567"/>
        <w:jc w:val="both"/>
      </w:pPr>
      <w:r w:rsidRPr="001A2C7F">
        <w:t xml:space="preserve">Гарантийный срок продлевается на период устранения дефектов. </w:t>
      </w:r>
    </w:p>
    <w:p w14:paraId="3075805F" w14:textId="77777777" w:rsidR="001A2C7F" w:rsidRPr="001A2C7F" w:rsidRDefault="001A2C7F" w:rsidP="001A2C7F">
      <w:pPr>
        <w:ind w:firstLine="567"/>
        <w:jc w:val="both"/>
      </w:pPr>
      <w:r w:rsidRPr="001A2C7F">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26CA8D96" w14:textId="77777777" w:rsidR="001A2C7F" w:rsidRPr="001A2C7F" w:rsidRDefault="001A2C7F" w:rsidP="001A2C7F">
      <w:pPr>
        <w:ind w:firstLine="567"/>
        <w:jc w:val="both"/>
      </w:pPr>
      <w:r w:rsidRPr="001A2C7F">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43A67B80" w14:textId="77777777" w:rsidR="001A2C7F" w:rsidRPr="001A2C7F" w:rsidRDefault="001A2C7F" w:rsidP="001A2C7F">
      <w:pPr>
        <w:ind w:firstLine="567"/>
        <w:jc w:val="both"/>
      </w:pPr>
      <w:r w:rsidRPr="001A2C7F">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64DCA654" w14:textId="77777777" w:rsidR="001A2C7F" w:rsidRPr="001A2C7F" w:rsidRDefault="001A2C7F" w:rsidP="001A2C7F">
      <w:pPr>
        <w:ind w:firstLine="567"/>
        <w:jc w:val="both"/>
      </w:pPr>
      <w:r w:rsidRPr="001A2C7F">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7FE5D3A1" w14:textId="77777777" w:rsidR="001A2C7F" w:rsidRPr="001A2C7F" w:rsidRDefault="001A2C7F" w:rsidP="001A2C7F">
      <w:pPr>
        <w:ind w:firstLine="567"/>
        <w:jc w:val="both"/>
      </w:pPr>
      <w:r w:rsidRPr="001A2C7F">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2EF4D601" w14:textId="77777777" w:rsidR="001A2C7F" w:rsidRPr="001A2C7F" w:rsidRDefault="001A2C7F" w:rsidP="001A2C7F">
      <w:pPr>
        <w:ind w:firstLine="567"/>
        <w:jc w:val="both"/>
        <w:rPr>
          <w:b/>
        </w:rPr>
      </w:pPr>
      <w:r w:rsidRPr="001A2C7F">
        <w:t>6.10.</w:t>
      </w:r>
      <w:r w:rsidRPr="001A2C7F">
        <w:tab/>
        <w:t>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01C2AA6D" w14:textId="77777777" w:rsidR="001A2C7F" w:rsidRPr="001A2C7F" w:rsidRDefault="001A2C7F" w:rsidP="001A2C7F">
      <w:pPr>
        <w:jc w:val="center"/>
        <w:rPr>
          <w:b/>
        </w:rPr>
      </w:pPr>
    </w:p>
    <w:p w14:paraId="2410C4B5" w14:textId="77777777" w:rsidR="001A2C7F" w:rsidRPr="001A2C7F" w:rsidRDefault="001A2C7F" w:rsidP="001A2C7F">
      <w:pPr>
        <w:jc w:val="center"/>
        <w:rPr>
          <w:b/>
        </w:rPr>
      </w:pPr>
      <w:r w:rsidRPr="001A2C7F">
        <w:rPr>
          <w:b/>
        </w:rPr>
        <w:t>Статья 7. Ответственность Сторон</w:t>
      </w:r>
    </w:p>
    <w:p w14:paraId="32571492" w14:textId="77777777" w:rsidR="001A2C7F" w:rsidRPr="001A2C7F" w:rsidRDefault="001A2C7F" w:rsidP="001A2C7F">
      <w:pPr>
        <w:jc w:val="center"/>
        <w:rPr>
          <w:b/>
        </w:rPr>
      </w:pPr>
    </w:p>
    <w:p w14:paraId="51BCF416" w14:textId="77777777" w:rsidR="001A2C7F" w:rsidRPr="001A2C7F" w:rsidRDefault="001A2C7F" w:rsidP="001A2C7F">
      <w:pPr>
        <w:ind w:firstLine="567"/>
        <w:jc w:val="both"/>
      </w:pPr>
      <w:r w:rsidRPr="001A2C7F">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58ECE208" w14:textId="77777777" w:rsidR="001A2C7F" w:rsidRPr="001A2C7F" w:rsidRDefault="001A2C7F" w:rsidP="001A2C7F">
      <w:pPr>
        <w:ind w:firstLine="567"/>
        <w:jc w:val="both"/>
      </w:pPr>
      <w:r w:rsidRPr="001A2C7F">
        <w:t>7.2. В случае просрочки исполнения Заказчиком обязательства, предусмотренного Контрактом, Подрядчик вправе потребовать уплату пени.</w:t>
      </w:r>
    </w:p>
    <w:p w14:paraId="12A83848" w14:textId="77777777" w:rsidR="001A2C7F" w:rsidRPr="001A2C7F" w:rsidRDefault="001A2C7F" w:rsidP="001A2C7F">
      <w:pPr>
        <w:ind w:firstLine="567"/>
        <w:jc w:val="both"/>
      </w:pPr>
      <w:r w:rsidRPr="001A2C7F">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A83E0CC" w14:textId="77777777" w:rsidR="001A2C7F" w:rsidRPr="001A2C7F" w:rsidRDefault="001A2C7F" w:rsidP="001A2C7F">
      <w:pPr>
        <w:ind w:firstLine="567"/>
        <w:jc w:val="both"/>
      </w:pPr>
      <w:r w:rsidRPr="001A2C7F">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w:t>
      </w:r>
      <w:r w:rsidRPr="001A2C7F">
        <w:lastRenderedPageBreak/>
        <w:t>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1053C642" w14:textId="77777777" w:rsidR="001A2C7F" w:rsidRPr="001A2C7F" w:rsidRDefault="001A2C7F" w:rsidP="001A2C7F">
      <w:pPr>
        <w:ind w:firstLine="567"/>
        <w:jc w:val="both"/>
      </w:pPr>
      <w:r w:rsidRPr="001A2C7F">
        <w:t>а) 1000 рублей, если цена Контракта не превышает 3 млн. рублей (включительно);</w:t>
      </w:r>
    </w:p>
    <w:p w14:paraId="78E984C6" w14:textId="77777777" w:rsidR="001A2C7F" w:rsidRPr="001A2C7F" w:rsidRDefault="001A2C7F" w:rsidP="001A2C7F">
      <w:pPr>
        <w:ind w:firstLine="567"/>
        <w:jc w:val="both"/>
      </w:pPr>
      <w:r w:rsidRPr="001A2C7F">
        <w:t>б) 5000 рублей, если цена Контракта составляет от 3 млн. рублей до 50 млн. рублей (включительно);</w:t>
      </w:r>
    </w:p>
    <w:p w14:paraId="3197A5FA" w14:textId="77777777" w:rsidR="001A2C7F" w:rsidRPr="001A2C7F" w:rsidRDefault="001A2C7F" w:rsidP="001A2C7F">
      <w:pPr>
        <w:ind w:firstLine="567"/>
        <w:jc w:val="both"/>
      </w:pPr>
      <w:r w:rsidRPr="001A2C7F">
        <w:t>в) 10000 рублей, если цена Контракта составляет от 50 млн. рублей до 100 млн. рублей (включительно);</w:t>
      </w:r>
    </w:p>
    <w:p w14:paraId="21C74003" w14:textId="77777777" w:rsidR="001A2C7F" w:rsidRPr="001A2C7F" w:rsidRDefault="001A2C7F" w:rsidP="001A2C7F">
      <w:pPr>
        <w:ind w:firstLine="567"/>
        <w:jc w:val="both"/>
      </w:pPr>
      <w:r w:rsidRPr="001A2C7F">
        <w:t>г) 100000 рублей, если цена Контракта превышает 100 млн. рублей.</w:t>
      </w:r>
    </w:p>
    <w:p w14:paraId="73EF84E9" w14:textId="77777777" w:rsidR="001A2C7F" w:rsidRPr="001A2C7F" w:rsidRDefault="001A2C7F" w:rsidP="001A2C7F">
      <w:pPr>
        <w:ind w:firstLine="567"/>
      </w:pPr>
      <w:r w:rsidRPr="001A2C7F">
        <w:t xml:space="preserve">7.3. В случае просрочки исполнения Подрядчиком обязательства, предусмотренного Контрактом, Подрядчик оплачивает Заказчику пеню. </w:t>
      </w:r>
    </w:p>
    <w:p w14:paraId="46CAC5F8" w14:textId="77777777" w:rsidR="001A2C7F" w:rsidRPr="001A2C7F" w:rsidRDefault="001A2C7F" w:rsidP="001A2C7F">
      <w:pPr>
        <w:ind w:firstLine="567"/>
        <w:jc w:val="both"/>
      </w:pPr>
      <w:r w:rsidRPr="001A2C7F">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6C19A783" w14:textId="77777777" w:rsidR="001A2C7F" w:rsidRPr="001A2C7F" w:rsidRDefault="001A2C7F" w:rsidP="001A2C7F">
      <w:pPr>
        <w:ind w:firstLine="567"/>
        <w:jc w:val="both"/>
      </w:pPr>
      <w:r w:rsidRPr="001A2C7F">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2F3C466D" w14:textId="77777777" w:rsidR="001A2C7F" w:rsidRPr="001A2C7F" w:rsidRDefault="001A2C7F" w:rsidP="001A2C7F">
      <w:pPr>
        <w:widowControl w:val="0"/>
        <w:autoSpaceDE w:val="0"/>
        <w:autoSpaceDN w:val="0"/>
        <w:ind w:firstLine="567"/>
      </w:pPr>
      <w:r w:rsidRPr="001A2C7F">
        <w:t>а) 10 процентов цены Контракта (этапа) в случае, если цена Контракта (этапа) не превышает 3 млн. рублей;</w:t>
      </w:r>
    </w:p>
    <w:p w14:paraId="36668490" w14:textId="77777777" w:rsidR="001A2C7F" w:rsidRPr="001A2C7F" w:rsidRDefault="001A2C7F" w:rsidP="001A2C7F">
      <w:pPr>
        <w:widowControl w:val="0"/>
        <w:autoSpaceDE w:val="0"/>
        <w:autoSpaceDN w:val="0"/>
        <w:ind w:firstLine="567"/>
      </w:pPr>
      <w:r w:rsidRPr="001A2C7F">
        <w:t>б) 5 процентов цены Контракта (этапа) в случае, если цена Контракта (этапа) составляет от 3 млн. рублей до 50 млн. рублей (включительно);</w:t>
      </w:r>
    </w:p>
    <w:p w14:paraId="15F84E4C" w14:textId="77777777" w:rsidR="001A2C7F" w:rsidRPr="001A2C7F" w:rsidRDefault="001A2C7F" w:rsidP="001A2C7F">
      <w:pPr>
        <w:widowControl w:val="0"/>
        <w:autoSpaceDE w:val="0"/>
        <w:autoSpaceDN w:val="0"/>
        <w:ind w:firstLine="567"/>
      </w:pPr>
      <w:r w:rsidRPr="001A2C7F">
        <w:t>в) 1 процент цены Контракта (этапа) в случае, если цена Контракта (этапа) составляет от 50 млн. рублей до 100 млн. рублей (включительно);</w:t>
      </w:r>
    </w:p>
    <w:p w14:paraId="71E0861C" w14:textId="77777777" w:rsidR="001A2C7F" w:rsidRPr="001A2C7F" w:rsidRDefault="001A2C7F" w:rsidP="001A2C7F">
      <w:pPr>
        <w:widowControl w:val="0"/>
        <w:autoSpaceDE w:val="0"/>
        <w:autoSpaceDN w:val="0"/>
        <w:ind w:firstLine="567"/>
      </w:pPr>
      <w:r w:rsidRPr="001A2C7F">
        <w:t>г) 0,5 процента цены Контракта (этапа) в случае, если цена Контракта (этапа) составляет от 100 млн. рублей до 500 млн. рублей (включительно);</w:t>
      </w:r>
    </w:p>
    <w:p w14:paraId="4D85CB78" w14:textId="77777777" w:rsidR="001A2C7F" w:rsidRPr="001A2C7F" w:rsidRDefault="001A2C7F" w:rsidP="001A2C7F">
      <w:pPr>
        <w:widowControl w:val="0"/>
        <w:autoSpaceDE w:val="0"/>
        <w:autoSpaceDN w:val="0"/>
        <w:ind w:firstLine="567"/>
      </w:pPr>
      <w:r w:rsidRPr="001A2C7F">
        <w:t>д) 0,4 процента цены Контракта (этапа) в случае, если цена Контракта (этапа) составляет от 500 млн. рублей до 1 млрд. рублей (включительно);</w:t>
      </w:r>
    </w:p>
    <w:p w14:paraId="20DB98A2" w14:textId="77777777" w:rsidR="001A2C7F" w:rsidRPr="001A2C7F" w:rsidRDefault="001A2C7F" w:rsidP="001A2C7F">
      <w:pPr>
        <w:widowControl w:val="0"/>
        <w:autoSpaceDE w:val="0"/>
        <w:autoSpaceDN w:val="0"/>
        <w:ind w:firstLine="567"/>
      </w:pPr>
      <w:r w:rsidRPr="001A2C7F">
        <w:t>е) 0,3 процента цены Контракта (этапа) в случае, если цена Контракта (этапа) составляет от 1 млрд. рублей до 2 млрд. рублей (включительно);</w:t>
      </w:r>
    </w:p>
    <w:p w14:paraId="237B30C2" w14:textId="77777777" w:rsidR="001A2C7F" w:rsidRPr="001A2C7F" w:rsidRDefault="001A2C7F" w:rsidP="001A2C7F">
      <w:pPr>
        <w:widowControl w:val="0"/>
        <w:autoSpaceDE w:val="0"/>
        <w:autoSpaceDN w:val="0"/>
        <w:ind w:firstLine="567"/>
      </w:pPr>
      <w:r w:rsidRPr="001A2C7F">
        <w:t>ж) 0,25 процента цены Контракта (этапа) в случае, если цена Контракта (этапа) составляет от 2 млрд. рублей до 5 млрд. рублей (включительно);</w:t>
      </w:r>
    </w:p>
    <w:p w14:paraId="480A34E7" w14:textId="77777777" w:rsidR="001A2C7F" w:rsidRPr="001A2C7F" w:rsidRDefault="001A2C7F" w:rsidP="001A2C7F">
      <w:pPr>
        <w:widowControl w:val="0"/>
        <w:autoSpaceDE w:val="0"/>
        <w:autoSpaceDN w:val="0"/>
        <w:ind w:firstLine="567"/>
      </w:pPr>
      <w:r w:rsidRPr="001A2C7F">
        <w:t>з) 0,2 процента цены Контракта (этапа) в случае, если цена Контракта (этапа) составляет от 5 млрд. рублей до 10 млрд. рублей (включительно);</w:t>
      </w:r>
    </w:p>
    <w:p w14:paraId="4A9C651F" w14:textId="77777777" w:rsidR="001A2C7F" w:rsidRPr="001A2C7F" w:rsidRDefault="001A2C7F" w:rsidP="001A2C7F">
      <w:pPr>
        <w:widowControl w:val="0"/>
        <w:autoSpaceDE w:val="0"/>
        <w:autoSpaceDN w:val="0"/>
        <w:ind w:firstLine="567"/>
      </w:pPr>
      <w:r w:rsidRPr="001A2C7F">
        <w:t>и) 0,1 процента цены Контракта (этапа) в случае, если цена Контракта (этапа) превышает 10 млрд. рублей.</w:t>
      </w:r>
    </w:p>
    <w:p w14:paraId="6CE042FB" w14:textId="77777777" w:rsidR="001A2C7F" w:rsidRPr="001A2C7F" w:rsidRDefault="001A2C7F" w:rsidP="001A2C7F">
      <w:pPr>
        <w:ind w:firstLine="567"/>
        <w:jc w:val="both"/>
      </w:pPr>
      <w:r w:rsidRPr="001A2C7F">
        <w:t>Положения настоящего пункта не применяются в случае, предусмотренном пунктом 7.5 Контракта.</w:t>
      </w:r>
    </w:p>
    <w:p w14:paraId="72768686" w14:textId="77777777" w:rsidR="001A2C7F" w:rsidRPr="001A2C7F" w:rsidRDefault="001A2C7F" w:rsidP="001A2C7F">
      <w:pPr>
        <w:ind w:firstLine="567"/>
        <w:jc w:val="both"/>
      </w:pPr>
      <w:r w:rsidRPr="001A2C7F">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4813BFE2" w14:textId="77777777" w:rsidR="001A2C7F" w:rsidRPr="001A2C7F" w:rsidRDefault="001A2C7F" w:rsidP="001A2C7F">
      <w:pPr>
        <w:ind w:firstLine="567"/>
        <w:jc w:val="both"/>
      </w:pPr>
      <w:r w:rsidRPr="001A2C7F">
        <w:t>а) 10 процентов начальной (максимальной) цены Контракта в случае, если начальная (максимальная) цена Контракта не превышает 3 млн. рублей;</w:t>
      </w:r>
    </w:p>
    <w:p w14:paraId="38B52F06" w14:textId="77777777" w:rsidR="001A2C7F" w:rsidRPr="001A2C7F" w:rsidRDefault="001A2C7F" w:rsidP="001A2C7F">
      <w:pPr>
        <w:ind w:firstLine="567"/>
        <w:jc w:val="both"/>
      </w:pPr>
      <w:r w:rsidRPr="001A2C7F">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19D9BE91" w14:textId="77777777" w:rsidR="001A2C7F" w:rsidRPr="001A2C7F" w:rsidRDefault="001A2C7F" w:rsidP="001A2C7F">
      <w:pPr>
        <w:ind w:firstLine="567"/>
        <w:jc w:val="both"/>
      </w:pPr>
      <w:r w:rsidRPr="001A2C7F">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51707BCB" w14:textId="77777777" w:rsidR="001A2C7F" w:rsidRPr="001A2C7F" w:rsidRDefault="001A2C7F" w:rsidP="001A2C7F">
      <w:pPr>
        <w:ind w:firstLine="567"/>
        <w:jc w:val="both"/>
      </w:pPr>
      <w:r w:rsidRPr="001A2C7F">
        <w:lastRenderedPageBreak/>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634A00A6" w14:textId="77777777" w:rsidR="001A2C7F" w:rsidRPr="001A2C7F" w:rsidRDefault="001A2C7F" w:rsidP="001A2C7F">
      <w:pPr>
        <w:ind w:firstLine="567"/>
        <w:jc w:val="both"/>
      </w:pPr>
      <w:r w:rsidRPr="001A2C7F">
        <w:t>а) 1000 рублей, если цена Контракта не превышает 3 млн. рублей;</w:t>
      </w:r>
    </w:p>
    <w:p w14:paraId="2907BB58" w14:textId="77777777" w:rsidR="001A2C7F" w:rsidRPr="001A2C7F" w:rsidRDefault="001A2C7F" w:rsidP="001A2C7F">
      <w:pPr>
        <w:ind w:firstLine="567"/>
        <w:jc w:val="both"/>
      </w:pPr>
      <w:r w:rsidRPr="001A2C7F">
        <w:t>б) 5000 рублей, если цена Контракта составляет от 3 млн. рублей до 50 млн. рублей (включительно);</w:t>
      </w:r>
    </w:p>
    <w:p w14:paraId="28AAED0C" w14:textId="77777777" w:rsidR="001A2C7F" w:rsidRPr="001A2C7F" w:rsidRDefault="001A2C7F" w:rsidP="001A2C7F">
      <w:pPr>
        <w:ind w:firstLine="567"/>
        <w:jc w:val="both"/>
      </w:pPr>
      <w:r w:rsidRPr="001A2C7F">
        <w:t>в) 10000 рублей, если цена Контракта составляет от 50 млн. рублей до 100 млн. рублей (включительно);</w:t>
      </w:r>
    </w:p>
    <w:p w14:paraId="4054A32D" w14:textId="77777777" w:rsidR="001A2C7F" w:rsidRPr="001A2C7F" w:rsidRDefault="001A2C7F" w:rsidP="001A2C7F">
      <w:pPr>
        <w:ind w:firstLine="567"/>
        <w:jc w:val="both"/>
      </w:pPr>
      <w:r w:rsidRPr="001A2C7F">
        <w:t>г) 100000 рублей, если цена Контракта превышает 100 млн. рублей.</w:t>
      </w:r>
    </w:p>
    <w:p w14:paraId="0A04C992" w14:textId="77777777" w:rsidR="001A2C7F" w:rsidRPr="001A2C7F" w:rsidRDefault="001A2C7F" w:rsidP="001A2C7F">
      <w:pPr>
        <w:ind w:firstLine="567"/>
        <w:jc w:val="both"/>
      </w:pPr>
      <w:r w:rsidRPr="001A2C7F">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74B59FCE" w14:textId="77777777" w:rsidR="001A2C7F" w:rsidRPr="001A2C7F" w:rsidRDefault="001A2C7F" w:rsidP="001A2C7F">
      <w:pPr>
        <w:ind w:firstLine="567"/>
        <w:jc w:val="both"/>
      </w:pPr>
      <w:r w:rsidRPr="001A2C7F">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76C0A3C2" w14:textId="77777777" w:rsidR="001A2C7F" w:rsidRPr="001A2C7F" w:rsidRDefault="001A2C7F" w:rsidP="001A2C7F">
      <w:pPr>
        <w:ind w:firstLine="567"/>
        <w:jc w:val="both"/>
      </w:pPr>
      <w:r w:rsidRPr="001A2C7F">
        <w:t>7.9. Оплата Стороной неустойки (штрафа, пени) и возмещение убытков не освобождает ее от исполнения обязательств по Контракту.</w:t>
      </w:r>
    </w:p>
    <w:p w14:paraId="5757487B" w14:textId="77777777" w:rsidR="001A2C7F" w:rsidRPr="001A2C7F" w:rsidRDefault="001A2C7F" w:rsidP="001A2C7F">
      <w:pPr>
        <w:ind w:firstLine="567"/>
        <w:jc w:val="both"/>
      </w:pPr>
      <w:r w:rsidRPr="001A2C7F">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4A846C07" w14:textId="77777777" w:rsidR="001A2C7F" w:rsidRPr="001A2C7F" w:rsidRDefault="001A2C7F" w:rsidP="001A2C7F">
      <w:pPr>
        <w:ind w:firstLine="567"/>
        <w:jc w:val="both"/>
      </w:pPr>
      <w:r w:rsidRPr="001A2C7F">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55311E1C" w14:textId="77777777" w:rsidR="001A2C7F" w:rsidRPr="001A2C7F" w:rsidRDefault="001A2C7F" w:rsidP="001A2C7F">
      <w:pPr>
        <w:ind w:firstLine="567"/>
        <w:jc w:val="both"/>
      </w:pPr>
      <w:r w:rsidRPr="001A2C7F">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585D02A5" w14:textId="77777777" w:rsidR="001A2C7F" w:rsidRPr="001A2C7F" w:rsidRDefault="001A2C7F" w:rsidP="001A2C7F">
      <w:pPr>
        <w:ind w:firstLine="567"/>
        <w:jc w:val="both"/>
      </w:pPr>
      <w:r w:rsidRPr="001A2C7F">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033B520E" w14:textId="77777777" w:rsidR="001A2C7F" w:rsidRPr="001A2C7F" w:rsidRDefault="001A2C7F" w:rsidP="001A2C7F">
      <w:pPr>
        <w:widowControl w:val="0"/>
        <w:autoSpaceDE w:val="0"/>
        <w:autoSpaceDN w:val="0"/>
        <w:ind w:firstLine="567"/>
        <w:jc w:val="both"/>
        <w:outlineLvl w:val="1"/>
      </w:pPr>
      <w:r w:rsidRPr="001A2C7F">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15C79BF6" w14:textId="77777777" w:rsidR="001A2C7F" w:rsidRPr="001A2C7F" w:rsidRDefault="001A2C7F" w:rsidP="001A2C7F">
      <w:pPr>
        <w:ind w:firstLine="567"/>
        <w:jc w:val="both"/>
      </w:pPr>
      <w:r w:rsidRPr="001A2C7F">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25B6DAAD" w14:textId="77777777" w:rsidR="001A2C7F" w:rsidRPr="001A2C7F" w:rsidRDefault="001A2C7F" w:rsidP="001A2C7F">
      <w:pPr>
        <w:widowControl w:val="0"/>
        <w:autoSpaceDE w:val="0"/>
        <w:autoSpaceDN w:val="0"/>
        <w:ind w:firstLine="567"/>
        <w:jc w:val="both"/>
      </w:pPr>
      <w:r w:rsidRPr="001A2C7F">
        <w:t xml:space="preserve">7.16. За не предоставление информации, указанной в </w:t>
      </w:r>
      <w:hyperlink r:id="rId24" w:anchor="P774" w:history="1">
        <w:r w:rsidRPr="001A2C7F">
          <w:rPr>
            <w:u w:val="single"/>
          </w:rPr>
          <w:t>пункте 5.4.11</w:t>
        </w:r>
      </w:hyperlink>
      <w:r w:rsidRPr="001A2C7F">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5" w:history="1">
        <w:r w:rsidRPr="001A2C7F">
          <w:rPr>
            <w:u w:val="single"/>
          </w:rPr>
          <w:t>Законом</w:t>
        </w:r>
      </w:hyperlink>
      <w:r w:rsidRPr="001A2C7F">
        <w:t xml:space="preserve"> о контрактной системе. Пеня подлежит начислению за каждый день просрочки исполнения такого обязательства.</w:t>
      </w:r>
    </w:p>
    <w:p w14:paraId="72EFF310" w14:textId="77777777" w:rsidR="001A2C7F" w:rsidRPr="001A2C7F" w:rsidRDefault="001A2C7F" w:rsidP="001A2C7F">
      <w:pPr>
        <w:jc w:val="center"/>
        <w:rPr>
          <w:b/>
        </w:rPr>
      </w:pPr>
    </w:p>
    <w:p w14:paraId="7A4CB34E" w14:textId="77777777" w:rsidR="001A2C7F" w:rsidRPr="001A2C7F" w:rsidRDefault="001A2C7F" w:rsidP="001A2C7F">
      <w:pPr>
        <w:jc w:val="center"/>
        <w:rPr>
          <w:b/>
        </w:rPr>
      </w:pPr>
      <w:r w:rsidRPr="001A2C7F">
        <w:rPr>
          <w:b/>
        </w:rPr>
        <w:t>Статья 8. Порядок расторжения Контракта</w:t>
      </w:r>
    </w:p>
    <w:p w14:paraId="6B87B956" w14:textId="77777777" w:rsidR="001A2C7F" w:rsidRPr="001A2C7F" w:rsidRDefault="001A2C7F" w:rsidP="001A2C7F">
      <w:pPr>
        <w:jc w:val="center"/>
        <w:rPr>
          <w:b/>
        </w:rPr>
      </w:pPr>
    </w:p>
    <w:p w14:paraId="50DDF7C6" w14:textId="77777777" w:rsidR="001A2C7F" w:rsidRPr="001A2C7F" w:rsidRDefault="001A2C7F" w:rsidP="001A2C7F">
      <w:pPr>
        <w:ind w:firstLine="567"/>
        <w:jc w:val="both"/>
      </w:pPr>
      <w:r w:rsidRPr="001A2C7F">
        <w:t>8.1. Настоящий Контракт может быть расторгнут:</w:t>
      </w:r>
    </w:p>
    <w:p w14:paraId="6E77578B" w14:textId="77777777" w:rsidR="001A2C7F" w:rsidRPr="001A2C7F" w:rsidRDefault="001A2C7F" w:rsidP="001A2C7F">
      <w:pPr>
        <w:ind w:firstLine="567"/>
        <w:jc w:val="both"/>
      </w:pPr>
      <w:r w:rsidRPr="001A2C7F">
        <w:t>- по соглашению Сторон;</w:t>
      </w:r>
    </w:p>
    <w:p w14:paraId="73666FEC" w14:textId="77777777" w:rsidR="001A2C7F" w:rsidRPr="001A2C7F" w:rsidRDefault="001A2C7F" w:rsidP="001A2C7F">
      <w:pPr>
        <w:ind w:firstLine="567"/>
        <w:jc w:val="both"/>
      </w:pPr>
      <w:r w:rsidRPr="001A2C7F">
        <w:t>- в судебном порядке;</w:t>
      </w:r>
    </w:p>
    <w:p w14:paraId="3BE09776" w14:textId="77777777" w:rsidR="001A2C7F" w:rsidRPr="001A2C7F" w:rsidRDefault="001A2C7F" w:rsidP="001A2C7F">
      <w:pPr>
        <w:ind w:firstLine="567"/>
        <w:jc w:val="both"/>
      </w:pPr>
      <w:r w:rsidRPr="001A2C7F">
        <w:t>- в одностороннем порядке в следующих случаях, предусмотренных законодательством РФ:</w:t>
      </w:r>
    </w:p>
    <w:p w14:paraId="321F64E8" w14:textId="77777777" w:rsidR="001A2C7F" w:rsidRPr="001A2C7F" w:rsidRDefault="001A2C7F" w:rsidP="001A2C7F">
      <w:pPr>
        <w:ind w:firstLine="567"/>
        <w:jc w:val="both"/>
      </w:pPr>
      <w:r w:rsidRPr="001A2C7F">
        <w:t>- в случае установления факта предоставления недостоверной банковской гарантии;</w:t>
      </w:r>
    </w:p>
    <w:p w14:paraId="796EE65A" w14:textId="77777777" w:rsidR="001A2C7F" w:rsidRPr="001A2C7F" w:rsidRDefault="001A2C7F" w:rsidP="001A2C7F">
      <w:pPr>
        <w:ind w:firstLine="567"/>
        <w:jc w:val="both"/>
      </w:pPr>
      <w:r w:rsidRPr="001A2C7F">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2E88153D" w14:textId="77777777" w:rsidR="001A2C7F" w:rsidRPr="001A2C7F" w:rsidRDefault="001A2C7F" w:rsidP="001A2C7F">
      <w:pPr>
        <w:ind w:firstLine="567"/>
        <w:jc w:val="both"/>
      </w:pPr>
      <w:r w:rsidRPr="001A2C7F">
        <w:lastRenderedPageBreak/>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35A39975" w14:textId="77777777" w:rsidR="001A2C7F" w:rsidRPr="001A2C7F" w:rsidRDefault="001A2C7F" w:rsidP="001A2C7F">
      <w:pPr>
        <w:ind w:firstLine="567"/>
        <w:jc w:val="both"/>
      </w:pPr>
      <w:r w:rsidRPr="001A2C7F">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6042DE3E"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1A2C7F">
        <w:t>Подрядчик</w:t>
      </w:r>
      <w:r w:rsidRPr="001A2C7F">
        <w:rPr>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1A2C7F">
        <w:t>Подрядчика</w:t>
      </w:r>
      <w:r w:rsidRPr="001A2C7F">
        <w:rPr>
          <w:lang w:eastAsia="ar-SA"/>
        </w:rPr>
        <w:t>.</w:t>
      </w:r>
    </w:p>
    <w:p w14:paraId="0054C7F8"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F882798"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8.3.1. Неоднократное нарушение Подрядчиком промежуточных сроков выполнения Работ и (или) окончания срока строительства/реконструкции Объекта (ов), установленных в Графике выполнения строительно-монтажных работ (Приложение №5 к настоящему Контракту). </w:t>
      </w:r>
    </w:p>
    <w:p w14:paraId="3563DC65"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530ADF50"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6325EAFC"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40B4A71B"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8.3.5. В случае исключения Объекта из программы деятельности Заказчика. </w:t>
      </w:r>
    </w:p>
    <w:p w14:paraId="6D7B7D50"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35836358"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0C86F56C"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3081EA88"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030F2306"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76BF58D2"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25BF609C"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39EA15DE"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lastRenderedPageBreak/>
        <w:t>8.3.12. Если Подрядчик выполняет работы настолько медленно, что окончание их к сроку становится явно невозможным (пункт 2 статьи 715 ГК РФ);</w:t>
      </w:r>
    </w:p>
    <w:p w14:paraId="6455AD47"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45E56F82"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6" w:tgtFrame="_blank" w:history="1">
        <w:r w:rsidRPr="001A2C7F">
          <w:rPr>
            <w:u w:val="single"/>
            <w:lang w:eastAsia="ar-SA"/>
          </w:rPr>
          <w:t>https://tce.crimea.com/</w:t>
        </w:r>
      </w:hyperlink>
      <w:r w:rsidRPr="001A2C7F">
        <w:rPr>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0DF3AB97"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7" w:tgtFrame="_blank" w:history="1">
        <w:r w:rsidRPr="001A2C7F">
          <w:rPr>
            <w:u w:val="single"/>
            <w:lang w:eastAsia="ar-SA"/>
          </w:rPr>
          <w:t>https</w:t>
        </w:r>
      </w:hyperlink>
      <w:hyperlink r:id="rId28" w:tgtFrame="_blank" w:history="1">
        <w:r w:rsidRPr="001A2C7F">
          <w:rPr>
            <w:u w:val="single"/>
            <w:lang w:eastAsia="ar-SA"/>
          </w:rPr>
          <w:t>://tce.crimea.com/</w:t>
        </w:r>
      </w:hyperlink>
      <w:r w:rsidRPr="001A2C7F">
        <w:rPr>
          <w:lang w:eastAsia="ar-SA"/>
        </w:rPr>
        <w:t>).</w:t>
      </w:r>
    </w:p>
    <w:p w14:paraId="580A7FC5"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25D48016" w14:textId="77777777" w:rsidR="001A2C7F" w:rsidRPr="001A2C7F" w:rsidRDefault="001A2C7F" w:rsidP="001A2C7F">
      <w:pPr>
        <w:widowControl w:val="0"/>
        <w:tabs>
          <w:tab w:val="left" w:pos="709"/>
        </w:tabs>
        <w:suppressAutoHyphens/>
        <w:ind w:firstLine="567"/>
        <w:jc w:val="both"/>
        <w:rPr>
          <w:lang w:eastAsia="ar-SA"/>
        </w:rPr>
      </w:pPr>
      <w:r w:rsidRPr="001A2C7F">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1A2C7F">
        <w:rPr>
          <w:lang w:eastAsia="ar-SA"/>
        </w:rPr>
        <w:t xml:space="preserve"> </w:t>
      </w:r>
    </w:p>
    <w:p w14:paraId="64428576" w14:textId="77777777" w:rsidR="001A2C7F" w:rsidRPr="001A2C7F" w:rsidRDefault="001A2C7F" w:rsidP="001A2C7F">
      <w:pPr>
        <w:widowControl w:val="0"/>
        <w:tabs>
          <w:tab w:val="left" w:pos="709"/>
        </w:tabs>
        <w:suppressAutoHyphens/>
        <w:ind w:firstLine="567"/>
        <w:jc w:val="both"/>
      </w:pPr>
      <w:r w:rsidRPr="001A2C7F">
        <w:t>8.7. Расторжение Контракта производится Сторонами путем подписания соответствующего соглашения о расторжении.</w:t>
      </w:r>
    </w:p>
    <w:p w14:paraId="6706E5EB" w14:textId="77777777" w:rsidR="001A2C7F" w:rsidRPr="001A2C7F" w:rsidRDefault="001A2C7F" w:rsidP="001A2C7F">
      <w:pPr>
        <w:widowControl w:val="0"/>
        <w:tabs>
          <w:tab w:val="left" w:pos="709"/>
        </w:tabs>
        <w:suppressAutoHyphens/>
        <w:ind w:firstLine="567"/>
        <w:jc w:val="both"/>
        <w:rPr>
          <w:lang w:eastAsia="ar-SA"/>
        </w:rPr>
      </w:pPr>
      <w:r w:rsidRPr="001A2C7F">
        <w:t xml:space="preserve">8.8. В случае расторжения настоящего Контракта </w:t>
      </w:r>
      <w:r w:rsidRPr="001A2C7F">
        <w:rPr>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0EAF5159"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8.8.1. На стадии подготовки проектной и рабочей документации и выполнения инженерных изысканий:</w:t>
      </w:r>
    </w:p>
    <w:p w14:paraId="76D0892A"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передать Заказчику результаты работы, выполненные на момент получения им решения об отказе от исполнения Контракта;</w:t>
      </w:r>
    </w:p>
    <w:p w14:paraId="392AF530"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400CFFB0"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передать Заказчику исполнительную документацию и иную отчетную документацию на выполненные Работы и понесенные затраты;</w:t>
      </w:r>
    </w:p>
    <w:p w14:paraId="4DB9E731"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иные действия, предусмотренные Контрактом, необходимые для его расторжения.</w:t>
      </w:r>
    </w:p>
    <w:p w14:paraId="6FE71DFC"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8.8.2. На стадии выполнения строительства Объекта:</w:t>
      </w:r>
    </w:p>
    <w:p w14:paraId="10764EED"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w:t>
      </w:r>
      <w:r w:rsidRPr="001A2C7F">
        <w:rPr>
          <w:lang w:eastAsia="ar-SA"/>
        </w:rPr>
        <w:lastRenderedPageBreak/>
        <w:t>этом все риски случайной гибели (утраты, повреждения) Объекта до приемки строительной площадки Заказчиком несет Подрядчик.</w:t>
      </w:r>
    </w:p>
    <w:p w14:paraId="25BE8FAC"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 передать Заказчику </w:t>
      </w:r>
      <w:hyperlink r:id="rId29" w:anchor="/document/72009464/entry/11000" w:history="1">
        <w:r w:rsidRPr="001A2C7F">
          <w:rPr>
            <w:u w:val="single"/>
            <w:lang w:eastAsia="ar-SA"/>
          </w:rPr>
          <w:t>проектную и рабочую документацию</w:t>
        </w:r>
      </w:hyperlink>
      <w:r w:rsidRPr="001A2C7F">
        <w:rPr>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1A9A8E75" w14:textId="77777777" w:rsidR="001A2C7F" w:rsidRPr="001A2C7F" w:rsidRDefault="001A2C7F" w:rsidP="001A2C7F">
      <w:pPr>
        <w:widowControl w:val="0"/>
        <w:tabs>
          <w:tab w:val="left" w:pos="709"/>
        </w:tabs>
        <w:suppressAutoHyphens/>
        <w:ind w:firstLine="567"/>
        <w:jc w:val="both"/>
        <w:rPr>
          <w:lang w:eastAsia="ar-SA"/>
        </w:rPr>
      </w:pPr>
      <w:r w:rsidRPr="001A2C7F">
        <w:rPr>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3657D13B" w14:textId="77777777" w:rsidR="001A2C7F" w:rsidRPr="001A2C7F" w:rsidRDefault="001A2C7F" w:rsidP="001A2C7F">
      <w:pPr>
        <w:ind w:firstLine="567"/>
        <w:jc w:val="both"/>
        <w:rPr>
          <w:lang w:eastAsia="ar-SA"/>
        </w:rPr>
      </w:pPr>
      <w:r w:rsidRPr="001A2C7F">
        <w:rPr>
          <w:lang w:eastAsia="ar-SA"/>
        </w:rPr>
        <w:t>- иные действия, предусмотренные Контрактом, необходимые для его расторжения.</w:t>
      </w:r>
    </w:p>
    <w:p w14:paraId="62029D26" w14:textId="77777777" w:rsidR="001A2C7F" w:rsidRPr="001A2C7F" w:rsidRDefault="001A2C7F" w:rsidP="001A2C7F">
      <w:pPr>
        <w:jc w:val="center"/>
        <w:rPr>
          <w:b/>
        </w:rPr>
      </w:pPr>
    </w:p>
    <w:p w14:paraId="1953970B" w14:textId="77777777" w:rsidR="001A2C7F" w:rsidRPr="001A2C7F" w:rsidRDefault="001A2C7F" w:rsidP="001A2C7F">
      <w:pPr>
        <w:jc w:val="center"/>
        <w:rPr>
          <w:b/>
        </w:rPr>
      </w:pPr>
      <w:r w:rsidRPr="001A2C7F">
        <w:rPr>
          <w:b/>
        </w:rPr>
        <w:t>Статья 9. Обеспечение исполнения Контракта</w:t>
      </w:r>
    </w:p>
    <w:p w14:paraId="36D64B7A" w14:textId="77777777" w:rsidR="001A2C7F" w:rsidRPr="001A2C7F" w:rsidRDefault="001A2C7F" w:rsidP="001A2C7F">
      <w:pPr>
        <w:jc w:val="center"/>
        <w:rPr>
          <w:b/>
        </w:rPr>
      </w:pPr>
    </w:p>
    <w:p w14:paraId="561A4FED" w14:textId="77777777" w:rsidR="001A2C7F" w:rsidRPr="001A2C7F" w:rsidRDefault="001A2C7F" w:rsidP="001A2C7F">
      <w:pPr>
        <w:ind w:firstLine="567"/>
        <w:jc w:val="both"/>
        <w:rPr>
          <w:rFonts w:eastAsia="Calibri"/>
          <w:lang w:eastAsia="en-US"/>
        </w:rPr>
      </w:pPr>
      <w:r w:rsidRPr="001A2C7F">
        <w:rPr>
          <w:rFonts w:eastAsia="Calibri"/>
          <w:lang w:eastAsia="en-US"/>
        </w:rPr>
        <w:t xml:space="preserve">9.1. </w:t>
      </w:r>
      <w:r w:rsidRPr="001A2C7F">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1A2C7F">
        <w:rPr>
          <w:b/>
        </w:rPr>
        <w:t>______</w:t>
      </w:r>
      <w:r w:rsidRPr="001A2C7F">
        <w:t xml:space="preserve"> рублей (прописью), которое предоставляется в соответствии со статьей 96 Федерального закона № 44-ФЗ.</w:t>
      </w:r>
    </w:p>
    <w:p w14:paraId="4A791150" w14:textId="77777777" w:rsidR="001A2C7F" w:rsidRPr="001A2C7F" w:rsidRDefault="001A2C7F" w:rsidP="001A2C7F">
      <w:pPr>
        <w:widowControl w:val="0"/>
        <w:autoSpaceDE w:val="0"/>
        <w:autoSpaceDN w:val="0"/>
        <w:adjustRightInd w:val="0"/>
        <w:ind w:firstLine="567"/>
        <w:jc w:val="both"/>
      </w:pPr>
      <w:r w:rsidRPr="001A2C7F">
        <w:t xml:space="preserve">9.2. В случае, если предложенная Подрядчиком цена Контракта снижена на 25 (двадцать пять) </w:t>
      </w:r>
      <w:r w:rsidRPr="001A2C7F">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2199F837" w14:textId="77777777" w:rsidR="001A2C7F" w:rsidRPr="001A2C7F" w:rsidRDefault="001A2C7F" w:rsidP="001A2C7F">
      <w:pPr>
        <w:widowControl w:val="0"/>
        <w:autoSpaceDE w:val="0"/>
        <w:autoSpaceDN w:val="0"/>
        <w:adjustRightInd w:val="0"/>
        <w:ind w:firstLine="567"/>
        <w:jc w:val="both"/>
      </w:pPr>
      <w:r w:rsidRPr="001A2C7F">
        <w:t>9.3. Способ обеспечения исполнения Контракта определяется Подрядчиком самостоятельно.</w:t>
      </w:r>
    </w:p>
    <w:p w14:paraId="2AD41AC4" w14:textId="77777777" w:rsidR="001A2C7F" w:rsidRPr="001A2C7F" w:rsidRDefault="001A2C7F" w:rsidP="001A2C7F">
      <w:pPr>
        <w:widowControl w:val="0"/>
        <w:autoSpaceDE w:val="0"/>
        <w:autoSpaceDN w:val="0"/>
        <w:adjustRightInd w:val="0"/>
        <w:ind w:firstLine="567"/>
        <w:jc w:val="both"/>
      </w:pPr>
      <w:r w:rsidRPr="001A2C7F">
        <w:t>9.4. В качестве обеспечения исполнения Контракта Подрядчик может:</w:t>
      </w:r>
    </w:p>
    <w:p w14:paraId="2613A14E" w14:textId="77777777" w:rsidR="001A2C7F" w:rsidRPr="001A2C7F" w:rsidRDefault="001A2C7F" w:rsidP="001A2C7F">
      <w:pPr>
        <w:widowControl w:val="0"/>
        <w:autoSpaceDE w:val="0"/>
        <w:autoSpaceDN w:val="0"/>
        <w:adjustRightInd w:val="0"/>
        <w:ind w:firstLine="567"/>
        <w:jc w:val="both"/>
      </w:pPr>
      <w:r w:rsidRPr="001A2C7F">
        <w:t>- внести денежные средства на счет Заказчика;</w:t>
      </w:r>
    </w:p>
    <w:p w14:paraId="5A1FE77B" w14:textId="77777777" w:rsidR="001A2C7F" w:rsidRPr="001A2C7F" w:rsidRDefault="001A2C7F" w:rsidP="001A2C7F">
      <w:pPr>
        <w:widowControl w:val="0"/>
        <w:autoSpaceDE w:val="0"/>
        <w:autoSpaceDN w:val="0"/>
        <w:adjustRightInd w:val="0"/>
        <w:ind w:firstLine="567"/>
        <w:jc w:val="both"/>
      </w:pPr>
      <w:r w:rsidRPr="001A2C7F">
        <w:t>- предоставить независимую гарантию.</w:t>
      </w:r>
    </w:p>
    <w:p w14:paraId="150031BA" w14:textId="77777777" w:rsidR="001A2C7F" w:rsidRPr="001A2C7F" w:rsidRDefault="001A2C7F" w:rsidP="001A2C7F">
      <w:pPr>
        <w:widowControl w:val="0"/>
        <w:autoSpaceDE w:val="0"/>
        <w:autoSpaceDN w:val="0"/>
        <w:adjustRightInd w:val="0"/>
        <w:ind w:firstLine="567"/>
        <w:jc w:val="both"/>
      </w:pPr>
      <w:r w:rsidRPr="001A2C7F">
        <w:t>9.5. Обеспечение исполнения Контракта предоставляется Заказчику до заключения Контракта.</w:t>
      </w:r>
    </w:p>
    <w:p w14:paraId="43807075" w14:textId="77777777" w:rsidR="001A2C7F" w:rsidRPr="001A2C7F" w:rsidRDefault="001A2C7F" w:rsidP="001A2C7F">
      <w:pPr>
        <w:widowControl w:val="0"/>
        <w:autoSpaceDE w:val="0"/>
        <w:autoSpaceDN w:val="0"/>
        <w:adjustRightInd w:val="0"/>
        <w:ind w:firstLine="567"/>
        <w:jc w:val="both"/>
      </w:pPr>
      <w:r w:rsidRPr="001A2C7F">
        <w:t>9.6. Денежные средства, вносимые в обеспечение исполнения Контракта, должны быть перечислены в установленном размере по реквизитам:</w:t>
      </w:r>
    </w:p>
    <w:p w14:paraId="316701B6" w14:textId="77777777" w:rsidR="001A2C7F" w:rsidRPr="001A2C7F" w:rsidRDefault="001A2C7F" w:rsidP="001A2C7F">
      <w:pPr>
        <w:widowControl w:val="0"/>
        <w:autoSpaceDE w:val="0"/>
        <w:autoSpaceDN w:val="0"/>
        <w:adjustRightInd w:val="0"/>
        <w:ind w:firstLine="567"/>
        <w:jc w:val="both"/>
      </w:pPr>
      <w:r w:rsidRPr="001A2C7F">
        <w:t>Получатель:</w:t>
      </w:r>
    </w:p>
    <w:p w14:paraId="57B9685A" w14:textId="77777777" w:rsidR="001A2C7F" w:rsidRPr="001A2C7F" w:rsidRDefault="001A2C7F" w:rsidP="001A2C7F">
      <w:pPr>
        <w:widowControl w:val="0"/>
        <w:autoSpaceDE w:val="0"/>
        <w:autoSpaceDN w:val="0"/>
        <w:adjustRightInd w:val="0"/>
        <w:ind w:firstLine="567"/>
        <w:jc w:val="both"/>
      </w:pPr>
      <w:r w:rsidRPr="001A2C7F">
        <w:t>ГУП РК «Крымтеплокоммунэнерго»</w:t>
      </w:r>
    </w:p>
    <w:p w14:paraId="7EE5183D" w14:textId="77777777" w:rsidR="001A2C7F" w:rsidRPr="001A2C7F" w:rsidRDefault="001A2C7F" w:rsidP="001A2C7F">
      <w:pPr>
        <w:widowControl w:val="0"/>
        <w:autoSpaceDE w:val="0"/>
        <w:autoSpaceDN w:val="0"/>
        <w:adjustRightInd w:val="0"/>
        <w:ind w:firstLine="567"/>
        <w:jc w:val="both"/>
      </w:pPr>
      <w:r w:rsidRPr="001A2C7F">
        <w:t>ИНН 9102028499</w:t>
      </w:r>
    </w:p>
    <w:p w14:paraId="35DFCA4E" w14:textId="77777777" w:rsidR="001A2C7F" w:rsidRPr="001A2C7F" w:rsidRDefault="001A2C7F" w:rsidP="001A2C7F">
      <w:pPr>
        <w:ind w:firstLine="567"/>
        <w:contextualSpacing/>
        <w:rPr>
          <w:lang w:eastAsia="ar-SA"/>
        </w:rPr>
      </w:pPr>
      <w:r w:rsidRPr="001A2C7F">
        <w:rPr>
          <w:lang w:eastAsia="ar-SA"/>
        </w:rPr>
        <w:t>КПП 910201001</w:t>
      </w:r>
    </w:p>
    <w:p w14:paraId="6560ECC6" w14:textId="77777777" w:rsidR="001A2C7F" w:rsidRPr="001A2C7F" w:rsidRDefault="001A2C7F" w:rsidP="001A2C7F">
      <w:pPr>
        <w:ind w:firstLine="567"/>
        <w:contextualSpacing/>
        <w:rPr>
          <w:lang w:eastAsia="ar-SA"/>
        </w:rPr>
      </w:pPr>
      <w:r w:rsidRPr="001A2C7F">
        <w:rPr>
          <w:lang w:eastAsia="ar-SA"/>
        </w:rPr>
        <w:t>ОГРН 1149102047962</w:t>
      </w:r>
    </w:p>
    <w:p w14:paraId="52684AFC" w14:textId="77777777" w:rsidR="001A2C7F" w:rsidRPr="001A2C7F" w:rsidRDefault="001A2C7F" w:rsidP="001A2C7F">
      <w:pPr>
        <w:ind w:firstLine="567"/>
        <w:contextualSpacing/>
        <w:rPr>
          <w:lang w:eastAsia="ar-SA"/>
        </w:rPr>
      </w:pPr>
      <w:r w:rsidRPr="001A2C7F">
        <w:rPr>
          <w:lang w:eastAsia="ar-SA"/>
        </w:rPr>
        <w:t>АО «Банк ЧБРР»</w:t>
      </w:r>
    </w:p>
    <w:p w14:paraId="06118456" w14:textId="77777777" w:rsidR="001A2C7F" w:rsidRPr="001A2C7F" w:rsidRDefault="001A2C7F" w:rsidP="001A2C7F">
      <w:pPr>
        <w:ind w:firstLine="567"/>
        <w:contextualSpacing/>
        <w:rPr>
          <w:lang w:eastAsia="ar-SA"/>
        </w:rPr>
      </w:pPr>
      <w:r w:rsidRPr="001A2C7F">
        <w:rPr>
          <w:lang w:eastAsia="ar-SA"/>
        </w:rPr>
        <w:t xml:space="preserve">расчетный счет: 40602810400004012116, </w:t>
      </w:r>
    </w:p>
    <w:p w14:paraId="690E8219" w14:textId="77777777" w:rsidR="001A2C7F" w:rsidRPr="001A2C7F" w:rsidRDefault="001A2C7F" w:rsidP="001A2C7F">
      <w:pPr>
        <w:ind w:firstLine="567"/>
        <w:contextualSpacing/>
        <w:rPr>
          <w:lang w:eastAsia="ar-SA"/>
        </w:rPr>
      </w:pPr>
      <w:r w:rsidRPr="001A2C7F">
        <w:rPr>
          <w:lang w:eastAsia="ar-SA"/>
        </w:rPr>
        <w:t>кор. счет: 30101810035100000101</w:t>
      </w:r>
    </w:p>
    <w:p w14:paraId="6CA1F563" w14:textId="77777777" w:rsidR="001A2C7F" w:rsidRPr="001A2C7F" w:rsidRDefault="001A2C7F" w:rsidP="001A2C7F">
      <w:pPr>
        <w:ind w:firstLine="567"/>
        <w:contextualSpacing/>
        <w:rPr>
          <w:lang w:eastAsia="ar-SA"/>
        </w:rPr>
      </w:pPr>
      <w:r w:rsidRPr="001A2C7F">
        <w:rPr>
          <w:lang w:eastAsia="ar-SA"/>
        </w:rPr>
        <w:t>(ИНН банка 9102019769, КПП 910201001,</w:t>
      </w:r>
    </w:p>
    <w:p w14:paraId="1C4FBDEB" w14:textId="77777777" w:rsidR="001A2C7F" w:rsidRPr="001A2C7F" w:rsidRDefault="001A2C7F" w:rsidP="001A2C7F">
      <w:pPr>
        <w:ind w:firstLine="567"/>
        <w:contextualSpacing/>
        <w:jc w:val="both"/>
        <w:rPr>
          <w:lang w:eastAsia="ar-SA"/>
        </w:rPr>
      </w:pPr>
      <w:r w:rsidRPr="001A2C7F">
        <w:rPr>
          <w:lang w:eastAsia="ar-SA"/>
        </w:rPr>
        <w:t>ОГРН 1149102030186, БИК Банка: 043510101)</w:t>
      </w:r>
    </w:p>
    <w:p w14:paraId="3A35AA07" w14:textId="77777777" w:rsidR="001A2C7F" w:rsidRPr="001A2C7F" w:rsidRDefault="001A2C7F" w:rsidP="001A2C7F">
      <w:pPr>
        <w:autoSpaceDE w:val="0"/>
        <w:adjustRightInd w:val="0"/>
        <w:ind w:firstLine="567"/>
        <w:contextualSpacing/>
        <w:jc w:val="both"/>
      </w:pPr>
      <w:r w:rsidRPr="001A2C7F">
        <w:t>В графе</w:t>
      </w:r>
      <w:r w:rsidRPr="001A2C7F">
        <w:rPr>
          <w:b/>
        </w:rPr>
        <w:t xml:space="preserve"> </w:t>
      </w:r>
      <w:r w:rsidRPr="001A2C7F">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37C89739" w14:textId="77777777" w:rsidR="001A2C7F" w:rsidRPr="001A2C7F" w:rsidRDefault="001A2C7F" w:rsidP="001A2C7F">
      <w:pPr>
        <w:widowControl w:val="0"/>
        <w:autoSpaceDE w:val="0"/>
        <w:autoSpaceDN w:val="0"/>
        <w:adjustRightInd w:val="0"/>
        <w:ind w:firstLine="567"/>
        <w:jc w:val="both"/>
      </w:pPr>
      <w:r w:rsidRPr="001A2C7F">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255E46E4" w14:textId="77777777" w:rsidR="001A2C7F" w:rsidRPr="001A2C7F" w:rsidRDefault="001A2C7F" w:rsidP="001A2C7F">
      <w:pPr>
        <w:ind w:firstLine="567"/>
        <w:contextualSpacing/>
        <w:jc w:val="both"/>
      </w:pPr>
      <w:r w:rsidRPr="001A2C7F">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2CD262DC" w14:textId="77777777" w:rsidR="001A2C7F" w:rsidRPr="001A2C7F" w:rsidRDefault="001A2C7F" w:rsidP="001A2C7F">
      <w:pPr>
        <w:widowControl w:val="0"/>
        <w:autoSpaceDE w:val="0"/>
        <w:autoSpaceDN w:val="0"/>
        <w:adjustRightInd w:val="0"/>
        <w:ind w:firstLine="567"/>
        <w:jc w:val="both"/>
      </w:pPr>
      <w:r w:rsidRPr="001A2C7F">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1A2C7F">
          <w:rPr>
            <w:u w:val="single"/>
          </w:rPr>
          <w:t>закона</w:t>
        </w:r>
      </w:hyperlink>
      <w:r w:rsidRPr="001A2C7F">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w:t>
      </w:r>
      <w:r w:rsidRPr="001A2C7F">
        <w:lastRenderedPageBreak/>
        <w:t xml:space="preserve">соответствии со </w:t>
      </w:r>
      <w:hyperlink r:id="rId31" w:history="1">
        <w:r w:rsidRPr="001A2C7F">
          <w:rPr>
            <w:u w:val="single"/>
          </w:rPr>
          <w:t>статьей 95</w:t>
        </w:r>
      </w:hyperlink>
      <w:r w:rsidRPr="001A2C7F">
        <w:t xml:space="preserve"> Федерального закона о контрактной системе.</w:t>
      </w:r>
    </w:p>
    <w:p w14:paraId="1E275715" w14:textId="77777777" w:rsidR="001A2C7F" w:rsidRPr="001A2C7F" w:rsidRDefault="001A2C7F" w:rsidP="001A2C7F">
      <w:pPr>
        <w:widowControl w:val="0"/>
        <w:autoSpaceDE w:val="0"/>
        <w:autoSpaceDN w:val="0"/>
        <w:adjustRightInd w:val="0"/>
        <w:ind w:firstLine="567"/>
        <w:jc w:val="both"/>
      </w:pPr>
      <w:r w:rsidRPr="001A2C7F">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66448D34" w14:textId="77777777" w:rsidR="001A2C7F" w:rsidRPr="001A2C7F" w:rsidRDefault="001A2C7F" w:rsidP="001A2C7F">
      <w:pPr>
        <w:widowControl w:val="0"/>
        <w:autoSpaceDE w:val="0"/>
        <w:autoSpaceDN w:val="0"/>
        <w:adjustRightInd w:val="0"/>
        <w:ind w:firstLine="567"/>
        <w:jc w:val="both"/>
      </w:pPr>
      <w:r w:rsidRPr="001A2C7F">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6EE9F627" w14:textId="77777777" w:rsidR="001A2C7F" w:rsidRPr="001A2C7F" w:rsidRDefault="001A2C7F" w:rsidP="001A2C7F">
      <w:pPr>
        <w:widowControl w:val="0"/>
        <w:autoSpaceDE w:val="0"/>
        <w:autoSpaceDN w:val="0"/>
        <w:adjustRightInd w:val="0"/>
        <w:ind w:firstLine="567"/>
        <w:jc w:val="both"/>
      </w:pPr>
      <w:r w:rsidRPr="001A2C7F">
        <w:t>9.10. В случае одностороннего отказа Заказчика от исполнения Контракта сумма обеспечения возврату Подрядчику не подлежит.</w:t>
      </w:r>
    </w:p>
    <w:p w14:paraId="20953673" w14:textId="77777777" w:rsidR="001A2C7F" w:rsidRPr="001A2C7F" w:rsidRDefault="001A2C7F" w:rsidP="001A2C7F">
      <w:pPr>
        <w:widowControl w:val="0"/>
        <w:autoSpaceDE w:val="0"/>
        <w:autoSpaceDN w:val="0"/>
        <w:adjustRightInd w:val="0"/>
        <w:ind w:firstLine="567"/>
        <w:jc w:val="both"/>
      </w:pPr>
      <w:r w:rsidRPr="001A2C7F">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17568C0F" w14:textId="77777777" w:rsidR="001A2C7F" w:rsidRPr="001A2C7F" w:rsidRDefault="001A2C7F" w:rsidP="001A2C7F">
      <w:pPr>
        <w:widowControl w:val="0"/>
        <w:autoSpaceDE w:val="0"/>
        <w:autoSpaceDN w:val="0"/>
        <w:adjustRightInd w:val="0"/>
        <w:ind w:firstLine="567"/>
        <w:jc w:val="both"/>
      </w:pPr>
      <w:r w:rsidRPr="001A2C7F">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6E47CA5A" w14:textId="77777777" w:rsidR="001A2C7F" w:rsidRPr="001A2C7F" w:rsidRDefault="001A2C7F" w:rsidP="001A2C7F">
      <w:pPr>
        <w:widowControl w:val="0"/>
        <w:autoSpaceDE w:val="0"/>
        <w:autoSpaceDN w:val="0"/>
        <w:adjustRightInd w:val="0"/>
        <w:ind w:firstLine="567"/>
        <w:jc w:val="both"/>
      </w:pPr>
      <w:r w:rsidRPr="001A2C7F">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32AD3A8" w14:textId="77777777" w:rsidR="001A2C7F" w:rsidRPr="001A2C7F" w:rsidRDefault="001A2C7F" w:rsidP="001A2C7F">
      <w:pPr>
        <w:adjustRightInd w:val="0"/>
        <w:ind w:firstLine="567"/>
        <w:jc w:val="both"/>
      </w:pPr>
      <w:r w:rsidRPr="001A2C7F">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2D06C2B4" w14:textId="77777777" w:rsidR="001A2C7F" w:rsidRPr="001A2C7F" w:rsidRDefault="001A2C7F" w:rsidP="001A2C7F">
      <w:pPr>
        <w:adjustRightInd w:val="0"/>
        <w:ind w:firstLine="567"/>
        <w:jc w:val="both"/>
      </w:pPr>
      <w:r w:rsidRPr="001A2C7F">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776831BA" w14:textId="77777777" w:rsidR="001A2C7F" w:rsidRPr="001A2C7F" w:rsidRDefault="001A2C7F" w:rsidP="001A2C7F">
      <w:pPr>
        <w:adjustRightInd w:val="0"/>
        <w:ind w:firstLine="567"/>
        <w:jc w:val="both"/>
      </w:pPr>
      <w:r w:rsidRPr="001A2C7F">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7348B191" w14:textId="77777777" w:rsidR="001A2C7F" w:rsidRPr="001A2C7F" w:rsidRDefault="001A2C7F" w:rsidP="001A2C7F">
      <w:pPr>
        <w:adjustRightInd w:val="0"/>
        <w:ind w:firstLine="567"/>
        <w:jc w:val="both"/>
      </w:pPr>
      <w:r w:rsidRPr="001A2C7F">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6D0F166" w14:textId="77777777" w:rsidR="001A2C7F" w:rsidRPr="001A2C7F" w:rsidRDefault="001A2C7F" w:rsidP="001A2C7F">
      <w:pPr>
        <w:adjustRightInd w:val="0"/>
        <w:ind w:firstLine="567"/>
        <w:jc w:val="both"/>
      </w:pPr>
      <w:r w:rsidRPr="001A2C7F">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58C9BB48" w14:textId="77777777" w:rsidR="001A2C7F" w:rsidRPr="001A2C7F" w:rsidRDefault="001A2C7F" w:rsidP="001A2C7F">
      <w:pPr>
        <w:adjustRightInd w:val="0"/>
        <w:ind w:firstLine="567"/>
        <w:jc w:val="both"/>
      </w:pPr>
      <w:r w:rsidRPr="001A2C7F">
        <w:lastRenderedPageBreak/>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E22A235" w14:textId="77777777" w:rsidR="001A2C7F" w:rsidRPr="001A2C7F" w:rsidRDefault="001A2C7F" w:rsidP="001A2C7F">
      <w:pPr>
        <w:jc w:val="center"/>
        <w:rPr>
          <w:b/>
        </w:rPr>
      </w:pPr>
    </w:p>
    <w:p w14:paraId="21B5980F" w14:textId="77777777" w:rsidR="001A2C7F" w:rsidRPr="001A2C7F" w:rsidRDefault="001A2C7F" w:rsidP="001A2C7F">
      <w:pPr>
        <w:jc w:val="center"/>
        <w:rPr>
          <w:b/>
        </w:rPr>
      </w:pPr>
      <w:r w:rsidRPr="001A2C7F">
        <w:rPr>
          <w:b/>
        </w:rPr>
        <w:t>Статья 10. Обстоятельства непреодолимой силы</w:t>
      </w:r>
    </w:p>
    <w:p w14:paraId="4E9731E5" w14:textId="77777777" w:rsidR="001A2C7F" w:rsidRPr="001A2C7F" w:rsidRDefault="001A2C7F" w:rsidP="001A2C7F">
      <w:pPr>
        <w:jc w:val="center"/>
        <w:rPr>
          <w:b/>
        </w:rPr>
      </w:pPr>
    </w:p>
    <w:p w14:paraId="1961EBBF" w14:textId="77777777" w:rsidR="001A2C7F" w:rsidRPr="001A2C7F" w:rsidRDefault="001A2C7F" w:rsidP="001A2C7F">
      <w:pPr>
        <w:ind w:firstLine="567"/>
        <w:jc w:val="both"/>
      </w:pPr>
      <w:r w:rsidRPr="001A2C7F">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9DB1C9" w14:textId="77777777" w:rsidR="001A2C7F" w:rsidRPr="001A2C7F" w:rsidRDefault="001A2C7F" w:rsidP="001A2C7F">
      <w:pPr>
        <w:ind w:firstLine="567"/>
        <w:jc w:val="both"/>
      </w:pPr>
      <w:r w:rsidRPr="001A2C7F">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8BA5D17" w14:textId="77777777" w:rsidR="001A2C7F" w:rsidRPr="001A2C7F" w:rsidRDefault="001A2C7F" w:rsidP="001A2C7F">
      <w:pPr>
        <w:ind w:firstLine="567"/>
        <w:jc w:val="both"/>
      </w:pPr>
      <w:bookmarkStart w:id="6" w:name="P894"/>
      <w:bookmarkEnd w:id="6"/>
      <w:r w:rsidRPr="001A2C7F">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091F282" w14:textId="77777777" w:rsidR="001A2C7F" w:rsidRPr="001A2C7F" w:rsidRDefault="001A2C7F" w:rsidP="001A2C7F">
      <w:pPr>
        <w:ind w:firstLine="567"/>
        <w:jc w:val="both"/>
      </w:pPr>
      <w:r w:rsidRPr="001A2C7F">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4A110CB7" w14:textId="77777777" w:rsidR="001A2C7F" w:rsidRPr="001A2C7F" w:rsidRDefault="001A2C7F" w:rsidP="001A2C7F">
      <w:pPr>
        <w:jc w:val="center"/>
        <w:rPr>
          <w:b/>
        </w:rPr>
      </w:pPr>
    </w:p>
    <w:p w14:paraId="0B2197C2" w14:textId="77777777" w:rsidR="001A2C7F" w:rsidRPr="001A2C7F" w:rsidRDefault="001A2C7F" w:rsidP="001A2C7F">
      <w:pPr>
        <w:jc w:val="center"/>
        <w:rPr>
          <w:b/>
        </w:rPr>
      </w:pPr>
      <w:r w:rsidRPr="001A2C7F">
        <w:rPr>
          <w:b/>
        </w:rPr>
        <w:t>Статья 11. Порядок урегулирования споров</w:t>
      </w:r>
    </w:p>
    <w:p w14:paraId="22C7A7B3" w14:textId="77777777" w:rsidR="001A2C7F" w:rsidRPr="001A2C7F" w:rsidRDefault="001A2C7F" w:rsidP="001A2C7F">
      <w:pPr>
        <w:jc w:val="center"/>
        <w:rPr>
          <w:b/>
        </w:rPr>
      </w:pPr>
    </w:p>
    <w:p w14:paraId="607936AC" w14:textId="77777777" w:rsidR="001A2C7F" w:rsidRPr="001A2C7F" w:rsidRDefault="001A2C7F" w:rsidP="001A2C7F">
      <w:pPr>
        <w:ind w:firstLine="567"/>
        <w:jc w:val="both"/>
      </w:pPr>
      <w:r w:rsidRPr="001A2C7F">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5334A9D" w14:textId="77777777" w:rsidR="001A2C7F" w:rsidRPr="001A2C7F" w:rsidRDefault="001A2C7F" w:rsidP="001A2C7F">
      <w:pPr>
        <w:ind w:firstLine="567"/>
        <w:jc w:val="both"/>
      </w:pPr>
      <w:r w:rsidRPr="001A2C7F">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3BC2329E" w14:textId="77777777" w:rsidR="001A2C7F" w:rsidRPr="001A2C7F" w:rsidRDefault="001A2C7F" w:rsidP="001A2C7F">
      <w:pPr>
        <w:ind w:firstLine="567"/>
        <w:jc w:val="both"/>
      </w:pPr>
      <w:r w:rsidRPr="001A2C7F">
        <w:t>11.3. До передачи спора на разрешение Арбитражного суда Республики Крым Стороны примут меры к его урегулированию в претензионном порядке.</w:t>
      </w:r>
    </w:p>
    <w:p w14:paraId="241C991D" w14:textId="77777777" w:rsidR="001A2C7F" w:rsidRPr="001A2C7F" w:rsidRDefault="001A2C7F" w:rsidP="001A2C7F">
      <w:pPr>
        <w:ind w:firstLine="567"/>
        <w:jc w:val="both"/>
      </w:pPr>
      <w:r w:rsidRPr="001A2C7F">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782AAC79" w14:textId="77777777" w:rsidR="001A2C7F" w:rsidRPr="001A2C7F" w:rsidRDefault="001A2C7F" w:rsidP="001A2C7F">
      <w:pPr>
        <w:ind w:firstLine="567"/>
        <w:jc w:val="both"/>
      </w:pPr>
      <w:r w:rsidRPr="001A2C7F">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18278DFA" w14:textId="77777777" w:rsidR="001A2C7F" w:rsidRPr="001A2C7F" w:rsidRDefault="001A2C7F" w:rsidP="001A2C7F">
      <w:pPr>
        <w:ind w:firstLine="567"/>
        <w:jc w:val="both"/>
      </w:pPr>
      <w:r w:rsidRPr="001A2C7F">
        <w:t>11.3.3. Если претензионные требования подлежат денежной оценке, в претензии указывается истребуемая сумма и ее полный и обоснованный расчет.</w:t>
      </w:r>
    </w:p>
    <w:p w14:paraId="407E7893" w14:textId="77777777" w:rsidR="001A2C7F" w:rsidRPr="001A2C7F" w:rsidRDefault="001A2C7F" w:rsidP="001A2C7F">
      <w:pPr>
        <w:ind w:firstLine="567"/>
        <w:jc w:val="both"/>
      </w:pPr>
      <w:r w:rsidRPr="001A2C7F">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4EE4878D" w14:textId="77777777" w:rsidR="001A2C7F" w:rsidRPr="001A2C7F" w:rsidRDefault="001A2C7F" w:rsidP="001A2C7F">
      <w:pPr>
        <w:ind w:firstLine="567"/>
        <w:jc w:val="both"/>
      </w:pPr>
      <w:r w:rsidRPr="001A2C7F">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031187F" w14:textId="77777777" w:rsidR="001A2C7F" w:rsidRPr="001A2C7F" w:rsidRDefault="001A2C7F" w:rsidP="001A2C7F">
      <w:pPr>
        <w:ind w:firstLine="567"/>
        <w:jc w:val="both"/>
      </w:pPr>
      <w:r w:rsidRPr="001A2C7F">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668585AB" w14:textId="77777777" w:rsidR="001A2C7F" w:rsidRPr="001A2C7F" w:rsidRDefault="001A2C7F" w:rsidP="001A2C7F">
      <w:pPr>
        <w:jc w:val="center"/>
        <w:rPr>
          <w:b/>
        </w:rPr>
      </w:pPr>
    </w:p>
    <w:p w14:paraId="2B65E08B" w14:textId="77777777" w:rsidR="001A2C7F" w:rsidRPr="001A2C7F" w:rsidRDefault="001A2C7F" w:rsidP="001A2C7F">
      <w:pPr>
        <w:jc w:val="center"/>
        <w:rPr>
          <w:b/>
        </w:rPr>
      </w:pPr>
      <w:r w:rsidRPr="001A2C7F">
        <w:rPr>
          <w:b/>
        </w:rPr>
        <w:t>Статья 12. Срок действия, порядок изменения Контракта</w:t>
      </w:r>
    </w:p>
    <w:p w14:paraId="7E63EBCA" w14:textId="77777777" w:rsidR="001A2C7F" w:rsidRPr="001A2C7F" w:rsidRDefault="001A2C7F" w:rsidP="001A2C7F">
      <w:pPr>
        <w:jc w:val="center"/>
        <w:rPr>
          <w:b/>
        </w:rPr>
      </w:pPr>
    </w:p>
    <w:p w14:paraId="5A59A688" w14:textId="77777777" w:rsidR="001A2C7F" w:rsidRPr="001A2C7F" w:rsidRDefault="001A2C7F" w:rsidP="001A2C7F">
      <w:pPr>
        <w:ind w:firstLine="567"/>
        <w:jc w:val="both"/>
      </w:pPr>
      <w:r w:rsidRPr="001A2C7F">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3C569CE1" w14:textId="77777777" w:rsidR="001A2C7F" w:rsidRPr="001A2C7F" w:rsidRDefault="001A2C7F" w:rsidP="001A2C7F">
      <w:pPr>
        <w:ind w:firstLine="567"/>
        <w:jc w:val="both"/>
      </w:pPr>
      <w:r w:rsidRPr="001A2C7F">
        <w:lastRenderedPageBreak/>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61CD25AC" w14:textId="77777777" w:rsidR="001A2C7F" w:rsidRPr="001A2C7F" w:rsidRDefault="001A2C7F" w:rsidP="001A2C7F">
      <w:pPr>
        <w:ind w:firstLine="567"/>
        <w:jc w:val="both"/>
      </w:pPr>
      <w:r w:rsidRPr="001A2C7F">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162B31B2" w14:textId="77777777" w:rsidR="001A2C7F" w:rsidRPr="001A2C7F" w:rsidRDefault="001A2C7F" w:rsidP="001A2C7F">
      <w:pPr>
        <w:ind w:firstLine="567"/>
        <w:jc w:val="center"/>
        <w:rPr>
          <w:b/>
        </w:rPr>
      </w:pPr>
    </w:p>
    <w:p w14:paraId="121E36F5" w14:textId="77777777" w:rsidR="001A2C7F" w:rsidRPr="001A2C7F" w:rsidRDefault="001A2C7F" w:rsidP="001A2C7F">
      <w:pPr>
        <w:ind w:firstLine="567"/>
        <w:jc w:val="center"/>
        <w:rPr>
          <w:b/>
        </w:rPr>
      </w:pPr>
      <w:r w:rsidRPr="001A2C7F">
        <w:rPr>
          <w:b/>
        </w:rPr>
        <w:t>13. Казначейское сопровождение по контракту</w:t>
      </w:r>
      <w:r w:rsidRPr="001A2C7F">
        <w:rPr>
          <w:b/>
          <w:vertAlign w:val="superscript"/>
        </w:rPr>
        <w:footnoteReference w:id="2"/>
      </w:r>
    </w:p>
    <w:p w14:paraId="2C2F1ECF" w14:textId="77777777" w:rsidR="001A2C7F" w:rsidRPr="001A2C7F" w:rsidRDefault="001A2C7F" w:rsidP="001A2C7F">
      <w:pPr>
        <w:ind w:firstLine="567"/>
        <w:jc w:val="center"/>
        <w:rPr>
          <w:b/>
        </w:rPr>
      </w:pPr>
    </w:p>
    <w:p w14:paraId="26BDC1D1" w14:textId="77777777" w:rsidR="001A2C7F" w:rsidRPr="001A2C7F" w:rsidRDefault="001A2C7F" w:rsidP="001A2C7F">
      <w:pPr>
        <w:ind w:firstLine="567"/>
        <w:jc w:val="both"/>
      </w:pPr>
      <w:r w:rsidRPr="001A2C7F">
        <w:t xml:space="preserve">13.1. </w:t>
      </w:r>
      <w:bookmarkStart w:id="9" w:name="_Hlk59885249"/>
      <w:r w:rsidRPr="001A2C7F">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2" w:history="1">
        <w:r w:rsidRPr="001A2C7F">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1A2C7F">
        <w:t>», Федеральным законом от 6 декабря 2021 года № 390-ФЗ "</w:t>
      </w:r>
      <w:hyperlink r:id="rId33" w:history="1">
        <w:r w:rsidRPr="001A2C7F">
          <w:t>О федеральном бюджете на 2022 год и на плановый период 2023 и 2024 годов</w:t>
        </w:r>
      </w:hyperlink>
      <w:r w:rsidRPr="001A2C7F">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58C147DD" w14:textId="77777777" w:rsidR="001A2C7F" w:rsidRPr="001A2C7F" w:rsidRDefault="001A2C7F" w:rsidP="001A2C7F">
      <w:pPr>
        <w:ind w:firstLine="567"/>
        <w:jc w:val="both"/>
      </w:pPr>
      <w:r w:rsidRPr="001A2C7F">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9EEDA6E" w14:textId="77777777" w:rsidR="001A2C7F" w:rsidRPr="001A2C7F" w:rsidRDefault="001A2C7F" w:rsidP="001A2C7F">
      <w:pPr>
        <w:ind w:firstLine="567"/>
        <w:jc w:val="both"/>
      </w:pPr>
      <w:r w:rsidRPr="001A2C7F">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B3E6C14" w14:textId="77777777" w:rsidR="001A2C7F" w:rsidRPr="001A2C7F" w:rsidRDefault="001A2C7F" w:rsidP="001A2C7F">
      <w:pPr>
        <w:ind w:firstLine="567"/>
        <w:jc w:val="both"/>
      </w:pPr>
      <w:r w:rsidRPr="001A2C7F">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4C504FF" w14:textId="77777777" w:rsidR="001A2C7F" w:rsidRPr="001A2C7F" w:rsidRDefault="001A2C7F" w:rsidP="001A2C7F">
      <w:pPr>
        <w:ind w:firstLine="567"/>
        <w:jc w:val="both"/>
      </w:pPr>
      <w:r w:rsidRPr="001A2C7F">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55D7A49" w14:textId="77777777" w:rsidR="001A2C7F" w:rsidRPr="001A2C7F" w:rsidRDefault="001A2C7F" w:rsidP="001A2C7F">
      <w:pPr>
        <w:ind w:firstLine="567"/>
        <w:jc w:val="both"/>
      </w:pPr>
      <w:r w:rsidRPr="001A2C7F">
        <w:t>- на счета, открытые в банке юридическому лицу, за исключением:</w:t>
      </w:r>
    </w:p>
    <w:p w14:paraId="4E291F94" w14:textId="77777777" w:rsidR="001A2C7F" w:rsidRPr="001A2C7F" w:rsidRDefault="001A2C7F" w:rsidP="001A2C7F">
      <w:pPr>
        <w:ind w:firstLine="567"/>
        <w:jc w:val="both"/>
      </w:pPr>
      <w:r w:rsidRPr="001A2C7F">
        <w:t>- оплаты обязательств юридического лица в соответствии с валютным законодательством Российской Федерации;</w:t>
      </w:r>
    </w:p>
    <w:p w14:paraId="1AAD6189" w14:textId="77777777" w:rsidR="001A2C7F" w:rsidRPr="001A2C7F" w:rsidRDefault="001A2C7F" w:rsidP="001A2C7F">
      <w:pPr>
        <w:ind w:firstLine="567"/>
        <w:jc w:val="both"/>
      </w:pPr>
      <w:r w:rsidRPr="001A2C7F">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w:t>
      </w:r>
      <w:r w:rsidRPr="001A2C7F">
        <w:lastRenderedPageBreak/>
        <w:t>страхование, на обязательное медицинское страхование в соответствии со сроками, установленными Налоговым кодексом Российской Федерации;</w:t>
      </w:r>
    </w:p>
    <w:p w14:paraId="08838669" w14:textId="77777777" w:rsidR="001A2C7F" w:rsidRPr="001A2C7F" w:rsidRDefault="001A2C7F" w:rsidP="001A2C7F">
      <w:pPr>
        <w:ind w:firstLine="567"/>
        <w:jc w:val="both"/>
      </w:pPr>
      <w:r w:rsidRPr="001A2C7F">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38C8221E" w14:textId="77777777" w:rsidR="001A2C7F" w:rsidRPr="001A2C7F" w:rsidRDefault="001A2C7F" w:rsidP="001A2C7F">
      <w:pPr>
        <w:ind w:firstLine="567"/>
        <w:jc w:val="both"/>
      </w:pPr>
      <w:r w:rsidRPr="001A2C7F">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70D1A6AC" w14:textId="77777777" w:rsidR="001A2C7F" w:rsidRPr="001A2C7F" w:rsidRDefault="001A2C7F" w:rsidP="001A2C7F">
      <w:pPr>
        <w:ind w:firstLine="567"/>
        <w:jc w:val="both"/>
      </w:pPr>
      <w:r w:rsidRPr="001A2C7F">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5F40328" w14:textId="77777777" w:rsidR="001A2C7F" w:rsidRPr="001A2C7F" w:rsidRDefault="001A2C7F" w:rsidP="001A2C7F">
      <w:pPr>
        <w:ind w:firstLine="567"/>
        <w:jc w:val="both"/>
      </w:pPr>
      <w:r w:rsidRPr="001A2C7F">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6D29D3F2" w14:textId="77777777" w:rsidR="001A2C7F" w:rsidRPr="001A2C7F" w:rsidRDefault="001A2C7F" w:rsidP="001A2C7F">
      <w:pPr>
        <w:ind w:firstLine="567"/>
        <w:jc w:val="both"/>
      </w:pPr>
      <w:r w:rsidRPr="001A2C7F">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78B4D084" w14:textId="77777777" w:rsidR="001A2C7F" w:rsidRPr="001A2C7F" w:rsidRDefault="001A2C7F" w:rsidP="001A2C7F">
      <w:pPr>
        <w:ind w:firstLine="567"/>
        <w:jc w:val="both"/>
      </w:pPr>
      <w:r w:rsidRPr="001A2C7F">
        <w:t>13.3. Подрядчик обязан:</w:t>
      </w:r>
    </w:p>
    <w:p w14:paraId="4BB03D7B" w14:textId="77777777" w:rsidR="001A2C7F" w:rsidRPr="001A2C7F" w:rsidRDefault="001A2C7F" w:rsidP="001A2C7F">
      <w:pPr>
        <w:ind w:firstLine="567"/>
        <w:jc w:val="both"/>
      </w:pPr>
      <w:r w:rsidRPr="001A2C7F">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3337651" w14:textId="77777777" w:rsidR="001A2C7F" w:rsidRPr="001A2C7F" w:rsidRDefault="001A2C7F" w:rsidP="001A2C7F">
      <w:pPr>
        <w:ind w:firstLine="567"/>
        <w:jc w:val="both"/>
      </w:pPr>
      <w:r w:rsidRPr="001A2C7F">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84EEB14" w14:textId="77777777" w:rsidR="001A2C7F" w:rsidRPr="001A2C7F" w:rsidRDefault="001A2C7F" w:rsidP="001A2C7F">
      <w:pPr>
        <w:ind w:firstLine="567"/>
        <w:jc w:val="both"/>
      </w:pPr>
      <w:r w:rsidRPr="001A2C7F">
        <w:t xml:space="preserve">-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w:t>
      </w:r>
      <w:r w:rsidRPr="001A2C7F">
        <w:lastRenderedPageBreak/>
        <w:t>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769D1616" w14:textId="77777777" w:rsidR="001A2C7F" w:rsidRPr="001A2C7F" w:rsidRDefault="001A2C7F" w:rsidP="001A2C7F">
      <w:pPr>
        <w:ind w:firstLine="567"/>
        <w:jc w:val="both"/>
      </w:pPr>
      <w:r w:rsidRPr="001A2C7F">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03653033" w14:textId="77777777" w:rsidR="001A2C7F" w:rsidRPr="001A2C7F" w:rsidRDefault="001A2C7F" w:rsidP="001A2C7F">
      <w:pPr>
        <w:jc w:val="center"/>
        <w:rPr>
          <w:b/>
        </w:rPr>
      </w:pPr>
    </w:p>
    <w:p w14:paraId="5BF6BEB6" w14:textId="77777777" w:rsidR="001A2C7F" w:rsidRPr="001A2C7F" w:rsidRDefault="001A2C7F" w:rsidP="001A2C7F">
      <w:pPr>
        <w:jc w:val="center"/>
        <w:rPr>
          <w:b/>
        </w:rPr>
      </w:pPr>
      <w:r w:rsidRPr="001A2C7F">
        <w:rPr>
          <w:b/>
        </w:rPr>
        <w:t>Статья 14. Прочие условия</w:t>
      </w:r>
    </w:p>
    <w:p w14:paraId="23FF3013" w14:textId="77777777" w:rsidR="001A2C7F" w:rsidRPr="001A2C7F" w:rsidRDefault="001A2C7F" w:rsidP="001A2C7F">
      <w:pPr>
        <w:jc w:val="center"/>
        <w:rPr>
          <w:b/>
        </w:rPr>
      </w:pPr>
    </w:p>
    <w:p w14:paraId="0FE40838" w14:textId="77777777" w:rsidR="001A2C7F" w:rsidRPr="001A2C7F" w:rsidRDefault="001A2C7F" w:rsidP="001A2C7F">
      <w:pPr>
        <w:ind w:firstLine="567"/>
        <w:jc w:val="both"/>
      </w:pPr>
      <w:r w:rsidRPr="001A2C7F">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A1C127A" w14:textId="77777777" w:rsidR="001A2C7F" w:rsidRPr="001A2C7F" w:rsidRDefault="001A2C7F" w:rsidP="001A2C7F">
      <w:pPr>
        <w:ind w:firstLine="567"/>
        <w:jc w:val="both"/>
      </w:pPr>
      <w:r w:rsidRPr="001A2C7F">
        <w:t>14.2. Во всем, что не предусмотрено настоящим Контрактом, Стороны руководствуются действующим законодательством Российской Федерации.</w:t>
      </w:r>
    </w:p>
    <w:p w14:paraId="61FDACC2" w14:textId="77777777" w:rsidR="001A2C7F" w:rsidRPr="001A2C7F" w:rsidRDefault="001A2C7F" w:rsidP="001A2C7F">
      <w:pPr>
        <w:ind w:firstLine="567"/>
        <w:jc w:val="both"/>
      </w:pPr>
      <w:r w:rsidRPr="001A2C7F">
        <w:t xml:space="preserve">14.3 Неотъемлемыми частями Контракта являются: </w:t>
      </w:r>
    </w:p>
    <w:p w14:paraId="5BD97188" w14:textId="77777777" w:rsidR="001A2C7F" w:rsidRPr="001A2C7F" w:rsidRDefault="001A2C7F" w:rsidP="001A2C7F">
      <w:pPr>
        <w:ind w:firstLine="567"/>
        <w:jc w:val="both"/>
      </w:pPr>
      <w:r w:rsidRPr="001A2C7F">
        <w:t>Приложение №1 – «Техническое задание»,</w:t>
      </w:r>
    </w:p>
    <w:p w14:paraId="3FE54D31" w14:textId="77777777" w:rsidR="001A2C7F" w:rsidRPr="001A2C7F" w:rsidRDefault="001A2C7F" w:rsidP="001A2C7F">
      <w:pPr>
        <w:ind w:firstLine="567"/>
        <w:jc w:val="both"/>
      </w:pPr>
      <w:r w:rsidRPr="001A2C7F">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5ACF2206" w14:textId="77777777" w:rsidR="001A2C7F" w:rsidRPr="001A2C7F" w:rsidRDefault="001A2C7F" w:rsidP="001A2C7F">
      <w:pPr>
        <w:ind w:firstLine="567"/>
        <w:jc w:val="both"/>
      </w:pPr>
      <w:r w:rsidRPr="001A2C7F">
        <w:t xml:space="preserve">приложение № 2 - «Сводный сметный расчет», </w:t>
      </w:r>
    </w:p>
    <w:p w14:paraId="5759161F" w14:textId="77777777" w:rsidR="001A2C7F" w:rsidRPr="001A2C7F" w:rsidRDefault="001A2C7F" w:rsidP="001A2C7F">
      <w:pPr>
        <w:ind w:firstLine="567"/>
        <w:jc w:val="both"/>
      </w:pPr>
      <w:r w:rsidRPr="001A2C7F">
        <w:t>приложение № 3 – «Перечень исходных данных»,</w:t>
      </w:r>
    </w:p>
    <w:p w14:paraId="0FB28A37" w14:textId="77777777" w:rsidR="001A2C7F" w:rsidRPr="001A2C7F" w:rsidRDefault="001A2C7F" w:rsidP="001A2C7F">
      <w:pPr>
        <w:ind w:firstLine="567"/>
        <w:jc w:val="both"/>
      </w:pPr>
      <w:r w:rsidRPr="001A2C7F">
        <w:t xml:space="preserve">приложение № 4 – «Акта сдачи-приемки проектных работ по Объекту» (форма), </w:t>
      </w:r>
    </w:p>
    <w:p w14:paraId="4F6D297C" w14:textId="77777777" w:rsidR="001A2C7F" w:rsidRPr="001A2C7F" w:rsidRDefault="001A2C7F" w:rsidP="001A2C7F">
      <w:pPr>
        <w:ind w:firstLine="567"/>
        <w:jc w:val="both"/>
      </w:pPr>
      <w:r w:rsidRPr="001A2C7F">
        <w:t>приложение № 5 – «Календарный план производства работ»,</w:t>
      </w:r>
    </w:p>
    <w:p w14:paraId="29DD5B28" w14:textId="77777777" w:rsidR="001A2C7F" w:rsidRPr="001A2C7F" w:rsidRDefault="001A2C7F" w:rsidP="001A2C7F">
      <w:pPr>
        <w:ind w:firstLine="567"/>
        <w:jc w:val="both"/>
        <w:rPr>
          <w:bCs/>
        </w:rPr>
      </w:pPr>
      <w:r w:rsidRPr="001A2C7F">
        <w:t>приложение № 6 – «В</w:t>
      </w:r>
      <w:r w:rsidRPr="001A2C7F">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2BFED098" w14:textId="77777777" w:rsidR="001A2C7F" w:rsidRPr="001A2C7F" w:rsidRDefault="001A2C7F" w:rsidP="001A2C7F">
      <w:pPr>
        <w:ind w:firstLine="567"/>
        <w:jc w:val="both"/>
      </w:pPr>
      <w:r w:rsidRPr="001A2C7F">
        <w:t>приложение № 7 - «Сводный сметный расчет стоимости строительства» (форма) (оформляется дополнительным соглашением к Контракту);</w:t>
      </w:r>
    </w:p>
    <w:p w14:paraId="6995207F" w14:textId="77777777" w:rsidR="001A2C7F" w:rsidRPr="001A2C7F" w:rsidRDefault="001A2C7F" w:rsidP="001A2C7F">
      <w:pPr>
        <w:ind w:firstLine="567"/>
        <w:jc w:val="both"/>
      </w:pPr>
      <w:r w:rsidRPr="001A2C7F">
        <w:t>приложение № 8 – «Смета контракта» (форма) (оформляется дополнительным соглашением к Контракту).</w:t>
      </w:r>
    </w:p>
    <w:p w14:paraId="190C9AB4" w14:textId="77777777" w:rsidR="001A2C7F" w:rsidRPr="001A2C7F" w:rsidRDefault="001A2C7F" w:rsidP="001A2C7F">
      <w:pPr>
        <w:ind w:firstLine="567"/>
        <w:jc w:val="center"/>
        <w:rPr>
          <w:b/>
        </w:rPr>
      </w:pPr>
    </w:p>
    <w:p w14:paraId="1397BAD1" w14:textId="77777777" w:rsidR="001A2C7F" w:rsidRPr="001A2C7F" w:rsidRDefault="001A2C7F" w:rsidP="001A2C7F">
      <w:pPr>
        <w:spacing w:line="276" w:lineRule="auto"/>
        <w:ind w:firstLine="567"/>
        <w:jc w:val="center"/>
        <w:rPr>
          <w:b/>
        </w:rPr>
      </w:pPr>
      <w:r w:rsidRPr="001A2C7F">
        <w:rPr>
          <w:b/>
        </w:rPr>
        <w:t>Статья 15. Адреса, реквизиты и подписи Сторон:</w:t>
      </w:r>
    </w:p>
    <w:p w14:paraId="3EE6AC15" w14:textId="77777777" w:rsidR="001A2C7F" w:rsidRPr="001A2C7F" w:rsidRDefault="001A2C7F" w:rsidP="001A2C7F">
      <w:pPr>
        <w:ind w:firstLine="567"/>
        <w:rPr>
          <w:vanish/>
          <w:sz w:val="10"/>
          <w:szCs w:val="10"/>
        </w:rPr>
      </w:pPr>
    </w:p>
    <w:tbl>
      <w:tblPr>
        <w:tblW w:w="10168" w:type="dxa"/>
        <w:tblLook w:val="04A0" w:firstRow="1" w:lastRow="0" w:firstColumn="1" w:lastColumn="0" w:noHBand="0" w:noVBand="1"/>
      </w:tblPr>
      <w:tblGrid>
        <w:gridCol w:w="5495"/>
        <w:gridCol w:w="4673"/>
      </w:tblGrid>
      <w:tr w:rsidR="001A2C7F" w:rsidRPr="001A2C7F" w14:paraId="0D47E58B" w14:textId="77777777" w:rsidTr="001A2C7F">
        <w:trPr>
          <w:trHeight w:val="912"/>
        </w:trPr>
        <w:tc>
          <w:tcPr>
            <w:tcW w:w="5495" w:type="dxa"/>
            <w:hideMark/>
          </w:tcPr>
          <w:p w14:paraId="32647866" w14:textId="77777777" w:rsidR="001A2C7F" w:rsidRPr="001A2C7F" w:rsidRDefault="001A2C7F" w:rsidP="001A2C7F">
            <w:pPr>
              <w:autoSpaceDE w:val="0"/>
              <w:autoSpaceDN w:val="0"/>
              <w:adjustRightInd w:val="0"/>
              <w:ind w:firstLine="567"/>
              <w:jc w:val="center"/>
              <w:rPr>
                <w:b/>
                <w:bCs/>
              </w:rPr>
            </w:pPr>
            <w:r w:rsidRPr="001A2C7F">
              <w:rPr>
                <w:b/>
              </w:rPr>
              <w:t>ЗАКАЗЧИК:</w:t>
            </w:r>
          </w:p>
          <w:p w14:paraId="536BA191" w14:textId="77777777" w:rsidR="001A2C7F" w:rsidRPr="001A2C7F" w:rsidRDefault="001A2C7F" w:rsidP="001A2C7F">
            <w:pPr>
              <w:autoSpaceDE w:val="0"/>
              <w:autoSpaceDN w:val="0"/>
              <w:adjustRightInd w:val="0"/>
              <w:ind w:firstLine="567"/>
              <w:jc w:val="center"/>
            </w:pPr>
            <w:r w:rsidRPr="001A2C7F">
              <w:rPr>
                <w:b/>
                <w:bCs/>
              </w:rPr>
              <w:t>Государственное унитарное предприятие Республики Крым «Крымтеплокоммунэнерго»</w:t>
            </w:r>
          </w:p>
        </w:tc>
        <w:tc>
          <w:tcPr>
            <w:tcW w:w="4673" w:type="dxa"/>
          </w:tcPr>
          <w:p w14:paraId="63222093" w14:textId="77777777" w:rsidR="001A2C7F" w:rsidRPr="001A2C7F" w:rsidRDefault="001A2C7F" w:rsidP="001A2C7F">
            <w:pPr>
              <w:widowControl w:val="0"/>
              <w:autoSpaceDE w:val="0"/>
              <w:autoSpaceDN w:val="0"/>
              <w:adjustRightInd w:val="0"/>
              <w:spacing w:after="200"/>
              <w:ind w:firstLine="567"/>
              <w:rPr>
                <w:i/>
              </w:rPr>
            </w:pPr>
            <w:r w:rsidRPr="001A2C7F">
              <w:rPr>
                <w:b/>
              </w:rPr>
              <w:t xml:space="preserve">ПОДРЯДЧИК: </w:t>
            </w:r>
            <w:r w:rsidRPr="001A2C7F">
              <w:t>Наименование организации</w:t>
            </w:r>
          </w:p>
          <w:p w14:paraId="2F488CA2" w14:textId="77777777" w:rsidR="001A2C7F" w:rsidRPr="001A2C7F" w:rsidRDefault="001A2C7F" w:rsidP="001A2C7F">
            <w:pPr>
              <w:autoSpaceDE w:val="0"/>
              <w:autoSpaceDN w:val="0"/>
              <w:adjustRightInd w:val="0"/>
              <w:ind w:firstLine="567"/>
              <w:rPr>
                <w:b/>
              </w:rPr>
            </w:pPr>
          </w:p>
        </w:tc>
      </w:tr>
      <w:tr w:rsidR="001A2C7F" w:rsidRPr="001A2C7F" w14:paraId="244E3A18" w14:textId="77777777" w:rsidTr="001A2C7F">
        <w:tc>
          <w:tcPr>
            <w:tcW w:w="5495" w:type="dxa"/>
            <w:hideMark/>
          </w:tcPr>
          <w:p w14:paraId="1A3DABF0" w14:textId="77777777" w:rsidR="001A2C7F" w:rsidRPr="001A2C7F" w:rsidRDefault="001A2C7F" w:rsidP="001A2C7F">
            <w:pPr>
              <w:tabs>
                <w:tab w:val="left" w:pos="708"/>
              </w:tabs>
            </w:pPr>
            <w:r w:rsidRPr="001A2C7F">
              <w:rPr>
                <w:u w:val="single"/>
              </w:rPr>
              <w:t>Юридический адрес</w:t>
            </w:r>
            <w:r w:rsidRPr="001A2C7F">
              <w:t xml:space="preserve">: 295026, Россия, Республика Крым, г. Симферополь, ул. Гайдара, 3а, тел. (3652) 534-187 </w:t>
            </w:r>
          </w:p>
          <w:p w14:paraId="4AF9D0A2" w14:textId="77777777" w:rsidR="001A2C7F" w:rsidRPr="001A2C7F" w:rsidRDefault="001A2C7F" w:rsidP="001A2C7F">
            <w:pPr>
              <w:tabs>
                <w:tab w:val="left" w:pos="708"/>
              </w:tabs>
              <w:jc w:val="both"/>
              <w:rPr>
                <w:spacing w:val="20"/>
              </w:rPr>
            </w:pPr>
            <w:r w:rsidRPr="001A2C7F">
              <w:rPr>
                <w:bCs/>
              </w:rPr>
              <w:t>ОКПО 00477038 ОГРН 1149102047962</w:t>
            </w:r>
          </w:p>
          <w:p w14:paraId="6CC5A466" w14:textId="77777777" w:rsidR="001A2C7F" w:rsidRPr="001A2C7F" w:rsidRDefault="001A2C7F" w:rsidP="001A2C7F">
            <w:pPr>
              <w:tabs>
                <w:tab w:val="left" w:pos="708"/>
              </w:tabs>
              <w:jc w:val="both"/>
            </w:pPr>
            <w:r w:rsidRPr="001A2C7F">
              <w:rPr>
                <w:spacing w:val="20"/>
              </w:rPr>
              <w:t xml:space="preserve">ИНН </w:t>
            </w:r>
            <w:r w:rsidRPr="001A2C7F">
              <w:t>9102028499</w:t>
            </w:r>
            <w:r w:rsidRPr="001A2C7F">
              <w:rPr>
                <w:spacing w:val="20"/>
              </w:rPr>
              <w:t xml:space="preserve"> КПП </w:t>
            </w:r>
            <w:r w:rsidRPr="001A2C7F">
              <w:t>910201001</w:t>
            </w:r>
          </w:p>
          <w:p w14:paraId="7540DD2E" w14:textId="77777777" w:rsidR="001A2C7F" w:rsidRPr="001A2C7F" w:rsidRDefault="001A2C7F" w:rsidP="001A2C7F">
            <w:pPr>
              <w:tabs>
                <w:tab w:val="left" w:pos="708"/>
              </w:tabs>
              <w:jc w:val="both"/>
            </w:pPr>
            <w:r w:rsidRPr="001A2C7F">
              <w:rPr>
                <w:u w:val="single"/>
              </w:rPr>
              <w:t>Банковские реквизиты</w:t>
            </w:r>
            <w:r w:rsidRPr="001A2C7F">
              <w:t>:</w:t>
            </w:r>
          </w:p>
          <w:p w14:paraId="54721EED" w14:textId="77777777" w:rsidR="001A2C7F" w:rsidRPr="001A2C7F" w:rsidRDefault="001A2C7F" w:rsidP="001A2C7F">
            <w:pPr>
              <w:tabs>
                <w:tab w:val="left" w:pos="708"/>
              </w:tabs>
              <w:jc w:val="both"/>
            </w:pPr>
            <w:r w:rsidRPr="001A2C7F">
              <w:t>БИК 012202102</w:t>
            </w:r>
          </w:p>
          <w:p w14:paraId="3919559F" w14:textId="77777777" w:rsidR="001A2C7F" w:rsidRPr="001A2C7F" w:rsidRDefault="001A2C7F" w:rsidP="001A2C7F">
            <w:pPr>
              <w:tabs>
                <w:tab w:val="left" w:pos="708"/>
              </w:tabs>
              <w:rPr>
                <w:bCs/>
              </w:rPr>
            </w:pPr>
            <w:r w:rsidRPr="001A2C7F">
              <w:rPr>
                <w:bCs/>
              </w:rPr>
              <w:t>ВОЛГО-ВЯТСКОЕ ГУ БАНКА РОССИИ//УФК по Нижегородской области, г.Нижний Новгород</w:t>
            </w:r>
          </w:p>
          <w:p w14:paraId="1BF68157" w14:textId="77777777" w:rsidR="001A2C7F" w:rsidRPr="001A2C7F" w:rsidRDefault="001A2C7F" w:rsidP="001A2C7F">
            <w:pPr>
              <w:tabs>
                <w:tab w:val="left" w:pos="708"/>
              </w:tabs>
              <w:rPr>
                <w:bCs/>
              </w:rPr>
            </w:pPr>
            <w:r w:rsidRPr="001A2C7F">
              <w:rPr>
                <w:bCs/>
              </w:rPr>
              <w:t>Номер банковского счета, открытого территориальному органу Федерального казначейства 40102810745370000024</w:t>
            </w:r>
          </w:p>
          <w:p w14:paraId="5ACCB282" w14:textId="77777777" w:rsidR="001A2C7F" w:rsidRPr="001A2C7F" w:rsidRDefault="001A2C7F" w:rsidP="001A2C7F">
            <w:pPr>
              <w:tabs>
                <w:tab w:val="left" w:pos="708"/>
              </w:tabs>
              <w:rPr>
                <w:bCs/>
              </w:rPr>
            </w:pPr>
            <w:r w:rsidRPr="001A2C7F">
              <w:rPr>
                <w:bCs/>
              </w:rPr>
              <w:t>Номер казначейского счета, открытого территориальному органу Федерального казначейства 03215643000000013200</w:t>
            </w:r>
          </w:p>
          <w:p w14:paraId="79E8FF23" w14:textId="77777777" w:rsidR="001A2C7F" w:rsidRPr="001A2C7F" w:rsidRDefault="001A2C7F" w:rsidP="001A2C7F">
            <w:pPr>
              <w:tabs>
                <w:tab w:val="left" w:pos="708"/>
              </w:tabs>
            </w:pPr>
            <w:r w:rsidRPr="001A2C7F">
              <w:rPr>
                <w:bCs/>
              </w:rPr>
              <w:lastRenderedPageBreak/>
              <w:t xml:space="preserve"> (</w:t>
            </w:r>
            <w:r w:rsidRPr="001A2C7F">
              <w:t>ГУП РК «Крымтеплокоммунэнерго»,</w:t>
            </w:r>
          </w:p>
          <w:p w14:paraId="7A90E0B7" w14:textId="77777777" w:rsidR="001A2C7F" w:rsidRPr="001A2C7F" w:rsidRDefault="001A2C7F" w:rsidP="001A2C7F">
            <w:pPr>
              <w:tabs>
                <w:tab w:val="left" w:pos="708"/>
              </w:tabs>
            </w:pPr>
            <w:r w:rsidRPr="001A2C7F">
              <w:t>л/сч 711Э2958001)</w:t>
            </w:r>
          </w:p>
          <w:p w14:paraId="2309C830" w14:textId="77777777" w:rsidR="001A2C7F" w:rsidRPr="001A2C7F" w:rsidRDefault="001A2C7F" w:rsidP="001A2C7F">
            <w:pPr>
              <w:autoSpaceDE w:val="0"/>
              <w:autoSpaceDN w:val="0"/>
              <w:adjustRightInd w:val="0"/>
            </w:pPr>
            <w:r w:rsidRPr="001A2C7F">
              <w:t>Телефоны:</w:t>
            </w:r>
          </w:p>
          <w:p w14:paraId="4951AF15" w14:textId="77777777" w:rsidR="001A2C7F" w:rsidRPr="001A2C7F" w:rsidRDefault="001A2C7F" w:rsidP="001A2C7F">
            <w:pPr>
              <w:autoSpaceDE w:val="0"/>
              <w:autoSpaceDN w:val="0"/>
              <w:adjustRightInd w:val="0"/>
              <w:jc w:val="both"/>
            </w:pPr>
            <w:r w:rsidRPr="001A2C7F">
              <w:t>Email:</w:t>
            </w:r>
          </w:p>
        </w:tc>
        <w:tc>
          <w:tcPr>
            <w:tcW w:w="4673" w:type="dxa"/>
            <w:hideMark/>
          </w:tcPr>
          <w:p w14:paraId="5DB683B5" w14:textId="77777777" w:rsidR="001A2C7F" w:rsidRPr="001A2C7F" w:rsidRDefault="001A2C7F" w:rsidP="001A2C7F">
            <w:pPr>
              <w:autoSpaceDE w:val="0"/>
              <w:autoSpaceDN w:val="0"/>
              <w:adjustRightInd w:val="0"/>
              <w:ind w:firstLine="567"/>
            </w:pPr>
            <w:r w:rsidRPr="001A2C7F">
              <w:lastRenderedPageBreak/>
              <w:t>Юридический адрес:</w:t>
            </w:r>
          </w:p>
          <w:p w14:paraId="3DE790BE" w14:textId="77777777" w:rsidR="001A2C7F" w:rsidRPr="001A2C7F" w:rsidRDefault="001A2C7F" w:rsidP="001A2C7F">
            <w:pPr>
              <w:autoSpaceDE w:val="0"/>
              <w:autoSpaceDN w:val="0"/>
              <w:adjustRightInd w:val="0"/>
              <w:ind w:firstLine="567"/>
            </w:pPr>
            <w:r w:rsidRPr="001A2C7F">
              <w:t>Фактический адрес:</w:t>
            </w:r>
          </w:p>
          <w:p w14:paraId="77A8A8A1" w14:textId="77777777" w:rsidR="001A2C7F" w:rsidRPr="001A2C7F" w:rsidRDefault="001A2C7F" w:rsidP="001A2C7F">
            <w:pPr>
              <w:autoSpaceDE w:val="0"/>
              <w:autoSpaceDN w:val="0"/>
              <w:adjustRightInd w:val="0"/>
              <w:ind w:firstLine="567"/>
            </w:pPr>
            <w:r w:rsidRPr="001A2C7F">
              <w:t xml:space="preserve">ОГРН </w:t>
            </w:r>
          </w:p>
          <w:p w14:paraId="1C5A2000" w14:textId="77777777" w:rsidR="001A2C7F" w:rsidRPr="001A2C7F" w:rsidRDefault="001A2C7F" w:rsidP="001A2C7F">
            <w:pPr>
              <w:autoSpaceDE w:val="0"/>
              <w:autoSpaceDN w:val="0"/>
              <w:adjustRightInd w:val="0"/>
              <w:ind w:firstLine="567"/>
            </w:pPr>
            <w:r w:rsidRPr="001A2C7F">
              <w:t>ИНН</w:t>
            </w:r>
          </w:p>
          <w:p w14:paraId="488A6F0D" w14:textId="77777777" w:rsidR="001A2C7F" w:rsidRPr="001A2C7F" w:rsidRDefault="001A2C7F" w:rsidP="001A2C7F">
            <w:pPr>
              <w:autoSpaceDE w:val="0"/>
              <w:autoSpaceDN w:val="0"/>
              <w:adjustRightInd w:val="0"/>
              <w:ind w:firstLine="567"/>
            </w:pPr>
            <w:r w:rsidRPr="001A2C7F">
              <w:t>КПП</w:t>
            </w:r>
          </w:p>
          <w:p w14:paraId="01D31168" w14:textId="77777777" w:rsidR="001A2C7F" w:rsidRPr="001A2C7F" w:rsidRDefault="001A2C7F" w:rsidP="001A2C7F">
            <w:pPr>
              <w:autoSpaceDE w:val="0"/>
              <w:autoSpaceDN w:val="0"/>
              <w:adjustRightInd w:val="0"/>
              <w:ind w:firstLine="567"/>
            </w:pPr>
            <w:r w:rsidRPr="001A2C7F">
              <w:t xml:space="preserve"> Банковские реквизиты:</w:t>
            </w:r>
          </w:p>
          <w:p w14:paraId="194F616E" w14:textId="77777777" w:rsidR="001A2C7F" w:rsidRPr="001A2C7F" w:rsidRDefault="001A2C7F" w:rsidP="001A2C7F">
            <w:pPr>
              <w:autoSpaceDE w:val="0"/>
              <w:autoSpaceDN w:val="0"/>
              <w:adjustRightInd w:val="0"/>
              <w:ind w:firstLine="567"/>
            </w:pPr>
            <w:r w:rsidRPr="001A2C7F">
              <w:t>Телефоны:</w:t>
            </w:r>
          </w:p>
          <w:p w14:paraId="1559779B" w14:textId="77777777" w:rsidR="001A2C7F" w:rsidRPr="001A2C7F" w:rsidRDefault="001A2C7F" w:rsidP="001A2C7F">
            <w:pPr>
              <w:autoSpaceDE w:val="0"/>
              <w:autoSpaceDN w:val="0"/>
              <w:adjustRightInd w:val="0"/>
              <w:ind w:firstLine="567"/>
            </w:pPr>
            <w:r w:rsidRPr="001A2C7F">
              <w:t xml:space="preserve">Email: </w:t>
            </w:r>
          </w:p>
        </w:tc>
      </w:tr>
      <w:tr w:rsidR="001A2C7F" w:rsidRPr="001A2C7F" w14:paraId="24BEB78E" w14:textId="77777777" w:rsidTr="001A2C7F">
        <w:tc>
          <w:tcPr>
            <w:tcW w:w="5495" w:type="dxa"/>
          </w:tcPr>
          <w:p w14:paraId="68177AD1" w14:textId="77777777" w:rsidR="001A2C7F" w:rsidRPr="001A2C7F" w:rsidRDefault="001A2C7F" w:rsidP="001A2C7F">
            <w:pPr>
              <w:autoSpaceDE w:val="0"/>
              <w:autoSpaceDN w:val="0"/>
              <w:adjustRightInd w:val="0"/>
              <w:ind w:left="284"/>
              <w:jc w:val="center"/>
              <w:rPr>
                <w:b/>
                <w:sz w:val="10"/>
                <w:szCs w:val="10"/>
              </w:rPr>
            </w:pPr>
          </w:p>
          <w:p w14:paraId="67CF846E" w14:textId="77777777" w:rsidR="001A2C7F" w:rsidRPr="001A2C7F" w:rsidRDefault="001A2C7F" w:rsidP="001A2C7F">
            <w:pPr>
              <w:autoSpaceDE w:val="0"/>
              <w:autoSpaceDN w:val="0"/>
              <w:adjustRightInd w:val="0"/>
              <w:ind w:left="284"/>
              <w:jc w:val="center"/>
              <w:rPr>
                <w:b/>
              </w:rPr>
            </w:pPr>
            <w:r w:rsidRPr="001A2C7F">
              <w:rPr>
                <w:b/>
              </w:rPr>
              <w:t>Заместитель генерального директора по капитальному строительству</w:t>
            </w:r>
          </w:p>
          <w:p w14:paraId="1F186E5E" w14:textId="77777777" w:rsidR="001A2C7F" w:rsidRPr="001A2C7F" w:rsidRDefault="001A2C7F" w:rsidP="001A2C7F">
            <w:pPr>
              <w:autoSpaceDE w:val="0"/>
              <w:autoSpaceDN w:val="0"/>
              <w:adjustRightInd w:val="0"/>
              <w:ind w:left="284"/>
              <w:jc w:val="center"/>
              <w:rPr>
                <w:b/>
              </w:rPr>
            </w:pPr>
            <w:r w:rsidRPr="001A2C7F">
              <w:rPr>
                <w:b/>
              </w:rPr>
              <w:t>ГУП РК «Крымтеплокоммунэнерго»</w:t>
            </w:r>
          </w:p>
          <w:p w14:paraId="074ED00A" w14:textId="77777777" w:rsidR="001A2C7F" w:rsidRPr="001A2C7F" w:rsidRDefault="001A2C7F" w:rsidP="001A2C7F">
            <w:pPr>
              <w:autoSpaceDE w:val="0"/>
              <w:autoSpaceDN w:val="0"/>
              <w:adjustRightInd w:val="0"/>
              <w:ind w:left="284"/>
              <w:jc w:val="center"/>
            </w:pPr>
            <w:r w:rsidRPr="001A2C7F">
              <w:rPr>
                <w:b/>
              </w:rPr>
              <w:t>________________ Д. В. Прилипко</w:t>
            </w:r>
          </w:p>
        </w:tc>
        <w:tc>
          <w:tcPr>
            <w:tcW w:w="4673" w:type="dxa"/>
          </w:tcPr>
          <w:p w14:paraId="758FB279" w14:textId="77777777" w:rsidR="001A2C7F" w:rsidRPr="001A2C7F" w:rsidRDefault="001A2C7F" w:rsidP="001A2C7F">
            <w:pPr>
              <w:autoSpaceDE w:val="0"/>
              <w:autoSpaceDN w:val="0"/>
              <w:adjustRightInd w:val="0"/>
              <w:ind w:firstLine="567"/>
            </w:pPr>
          </w:p>
        </w:tc>
      </w:tr>
    </w:tbl>
    <w:p w14:paraId="43949622" w14:textId="77777777" w:rsidR="001A2C7F" w:rsidRPr="001A2C7F" w:rsidRDefault="001A2C7F" w:rsidP="001A2C7F">
      <w:pPr>
        <w:autoSpaceDE w:val="0"/>
        <w:autoSpaceDN w:val="0"/>
        <w:adjustRightInd w:val="0"/>
        <w:spacing w:after="60"/>
        <w:ind w:firstLine="567"/>
        <w:jc w:val="both"/>
        <w:sectPr w:rsidR="001A2C7F" w:rsidRPr="001A2C7F" w:rsidSect="001A2C7F">
          <w:pgSz w:w="11907" w:h="16839" w:code="9"/>
          <w:pgMar w:top="851" w:right="850" w:bottom="567" w:left="1134" w:header="720" w:footer="720" w:gutter="0"/>
          <w:cols w:space="720"/>
          <w:noEndnote/>
          <w:docGrid w:linePitch="299"/>
        </w:sectPr>
      </w:pPr>
    </w:p>
    <w:p w14:paraId="36505E22" w14:textId="77777777" w:rsidR="001A2C7F" w:rsidRPr="001A2C7F" w:rsidRDefault="001A2C7F" w:rsidP="001A2C7F">
      <w:pPr>
        <w:keepNext/>
        <w:contextualSpacing/>
        <w:jc w:val="right"/>
        <w:outlineLvl w:val="0"/>
        <w:rPr>
          <w:rFonts w:eastAsia="Calibri"/>
          <w:bCs/>
          <w:kern w:val="32"/>
        </w:rPr>
      </w:pPr>
      <w:r w:rsidRPr="001A2C7F">
        <w:rPr>
          <w:rFonts w:eastAsia="Calibri"/>
          <w:bCs/>
          <w:kern w:val="32"/>
        </w:rPr>
        <w:lastRenderedPageBreak/>
        <w:t>Приложение №1</w:t>
      </w:r>
    </w:p>
    <w:p w14:paraId="443818A4" w14:textId="77777777" w:rsidR="001A2C7F" w:rsidRPr="001A2C7F" w:rsidRDefault="001A2C7F" w:rsidP="001A2C7F">
      <w:pPr>
        <w:ind w:right="98" w:firstLine="709"/>
        <w:contextualSpacing/>
        <w:jc w:val="right"/>
      </w:pPr>
      <w:r w:rsidRPr="001A2C7F">
        <w:t xml:space="preserve"> к Контракту от ___________  </w:t>
      </w:r>
    </w:p>
    <w:p w14:paraId="371620B3" w14:textId="77777777" w:rsidR="001A2C7F" w:rsidRPr="001A2C7F" w:rsidRDefault="001A2C7F" w:rsidP="001A2C7F">
      <w:pPr>
        <w:ind w:right="98" w:firstLine="709"/>
        <w:contextualSpacing/>
        <w:jc w:val="right"/>
      </w:pPr>
      <w:r w:rsidRPr="001A2C7F">
        <w:t>№ ________________</w:t>
      </w:r>
    </w:p>
    <w:p w14:paraId="66F133B0" w14:textId="77777777" w:rsidR="001A2C7F" w:rsidRPr="001A2C7F" w:rsidRDefault="001A2C7F" w:rsidP="001A2C7F">
      <w:pPr>
        <w:ind w:right="98" w:firstLine="709"/>
        <w:contextualSpacing/>
        <w:jc w:val="right"/>
      </w:pPr>
    </w:p>
    <w:p w14:paraId="4E58DDC6" w14:textId="77777777" w:rsidR="001A2C7F" w:rsidRPr="001A2C7F" w:rsidRDefault="001A2C7F" w:rsidP="001A2C7F">
      <w:pPr>
        <w:ind w:right="98" w:firstLine="709"/>
        <w:contextualSpacing/>
        <w:jc w:val="right"/>
      </w:pPr>
    </w:p>
    <w:p w14:paraId="4240D1EA" w14:textId="77777777" w:rsidR="001A2C7F" w:rsidRPr="001A2C7F" w:rsidRDefault="001A2C7F" w:rsidP="001A2C7F">
      <w:pPr>
        <w:widowControl w:val="0"/>
        <w:contextualSpacing/>
        <w:jc w:val="center"/>
        <w:outlineLvl w:val="0"/>
        <w:rPr>
          <w:b/>
          <w:bCs/>
        </w:rPr>
      </w:pPr>
    </w:p>
    <w:p w14:paraId="4BC1E7CE" w14:textId="77777777" w:rsidR="001A2C7F" w:rsidRPr="001A2C7F" w:rsidRDefault="001A2C7F" w:rsidP="001A2C7F">
      <w:pPr>
        <w:widowControl w:val="0"/>
        <w:contextualSpacing/>
        <w:jc w:val="center"/>
        <w:outlineLvl w:val="0"/>
        <w:rPr>
          <w:b/>
          <w:bCs/>
        </w:rPr>
      </w:pPr>
      <w:r w:rsidRPr="001A2C7F">
        <w:rPr>
          <w:b/>
          <w:bCs/>
        </w:rPr>
        <w:t>ТЕХНИЧЕСКОЕ ЗАДАНИЕ</w:t>
      </w:r>
    </w:p>
    <w:p w14:paraId="68E6B5F5" w14:textId="77777777" w:rsidR="001A2C7F" w:rsidRPr="001A2C7F" w:rsidRDefault="001A2C7F" w:rsidP="001A2C7F">
      <w:pPr>
        <w:contextualSpacing/>
        <w:jc w:val="center"/>
      </w:pPr>
      <w:bookmarkStart w:id="10" w:name="_Hlk109731508"/>
      <w:bookmarkStart w:id="11" w:name="_Hlk77260036"/>
      <w:r w:rsidRPr="001A2C7F">
        <w:rPr>
          <w:b/>
        </w:rPr>
        <w:t>на выполнение проектно-изыскательских и строительно-монтажных работ по объекту</w:t>
      </w:r>
      <w:r w:rsidRPr="001A2C7F">
        <w:t xml:space="preserve"> </w:t>
      </w:r>
      <w:bookmarkEnd w:id="10"/>
      <w:r w:rsidRPr="001A2C7F">
        <w:br/>
      </w:r>
      <w:r w:rsidRPr="001A2C7F">
        <w:rPr>
          <w:b/>
        </w:rPr>
        <w:t>«Реконструкция котельной, расположенной по адресу: Республика Крым, г. Керчь, ул. Ученическая, 15»</w:t>
      </w:r>
    </w:p>
    <w:tbl>
      <w:tblPr>
        <w:tblW w:w="15276" w:type="dxa"/>
        <w:tblLayout w:type="fixed"/>
        <w:tblLook w:val="0000" w:firstRow="0" w:lastRow="0" w:firstColumn="0" w:lastColumn="0" w:noHBand="0" w:noVBand="0"/>
      </w:tblPr>
      <w:tblGrid>
        <w:gridCol w:w="562"/>
        <w:gridCol w:w="2499"/>
        <w:gridCol w:w="12215"/>
      </w:tblGrid>
      <w:tr w:rsidR="001A2C7F" w:rsidRPr="001A2C7F" w14:paraId="65EAAFD7" w14:textId="77777777" w:rsidTr="001A2C7F">
        <w:trPr>
          <w:tblHeader/>
        </w:trPr>
        <w:tc>
          <w:tcPr>
            <w:tcW w:w="562" w:type="dxa"/>
            <w:tcBorders>
              <w:top w:val="single" w:sz="4" w:space="0" w:color="auto"/>
              <w:left w:val="single" w:sz="4" w:space="0" w:color="auto"/>
              <w:bottom w:val="single" w:sz="4" w:space="0" w:color="auto"/>
              <w:right w:val="single" w:sz="4" w:space="0" w:color="auto"/>
            </w:tcBorders>
          </w:tcPr>
          <w:p w14:paraId="75DF55F6" w14:textId="77777777" w:rsidR="001A2C7F" w:rsidRPr="001A2C7F" w:rsidRDefault="001A2C7F" w:rsidP="001A2C7F">
            <w:pPr>
              <w:keepNext/>
              <w:keepLines/>
              <w:widowControl w:val="0"/>
              <w:suppressLineNumbers/>
              <w:suppressAutoHyphens/>
              <w:rPr>
                <w:rFonts w:eastAsia="Calibri"/>
                <w:b/>
                <w:bCs/>
                <w:lang w:eastAsia="en-US"/>
              </w:rPr>
            </w:pPr>
            <w:r w:rsidRPr="001A2C7F">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13F1B608" w14:textId="77777777" w:rsidR="001A2C7F" w:rsidRPr="001A2C7F" w:rsidRDefault="001A2C7F" w:rsidP="001A2C7F">
            <w:pPr>
              <w:keepNext/>
              <w:keepLines/>
              <w:widowControl w:val="0"/>
              <w:suppressLineNumbers/>
              <w:suppressAutoHyphens/>
              <w:jc w:val="center"/>
              <w:rPr>
                <w:rFonts w:eastAsia="Calibri"/>
                <w:b/>
                <w:bCs/>
                <w:lang w:eastAsia="en-US"/>
              </w:rPr>
            </w:pPr>
            <w:r w:rsidRPr="001A2C7F">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3AE10788" w14:textId="77777777" w:rsidR="001A2C7F" w:rsidRPr="001A2C7F" w:rsidRDefault="001A2C7F" w:rsidP="001A2C7F">
            <w:pPr>
              <w:keepNext/>
              <w:keepLines/>
              <w:widowControl w:val="0"/>
              <w:suppressLineNumbers/>
              <w:suppressAutoHyphens/>
              <w:jc w:val="center"/>
              <w:rPr>
                <w:rFonts w:eastAsia="Calibri"/>
                <w:b/>
                <w:bCs/>
                <w:lang w:eastAsia="en-US"/>
              </w:rPr>
            </w:pPr>
            <w:r w:rsidRPr="001A2C7F">
              <w:rPr>
                <w:rFonts w:eastAsia="Calibri"/>
                <w:b/>
                <w:bCs/>
                <w:lang w:eastAsia="en-US"/>
              </w:rPr>
              <w:t>Информация</w:t>
            </w:r>
          </w:p>
        </w:tc>
      </w:tr>
      <w:tr w:rsidR="001A2C7F" w:rsidRPr="001A2C7F" w14:paraId="2C3A7016" w14:textId="77777777" w:rsidTr="001A2C7F">
        <w:tc>
          <w:tcPr>
            <w:tcW w:w="562" w:type="dxa"/>
            <w:tcBorders>
              <w:top w:val="single" w:sz="4" w:space="0" w:color="auto"/>
              <w:left w:val="single" w:sz="4" w:space="0" w:color="auto"/>
              <w:bottom w:val="single" w:sz="4" w:space="0" w:color="auto"/>
              <w:right w:val="single" w:sz="4" w:space="0" w:color="auto"/>
            </w:tcBorders>
          </w:tcPr>
          <w:p w14:paraId="7768B739" w14:textId="77777777" w:rsidR="001A2C7F" w:rsidRPr="001A2C7F" w:rsidRDefault="001A2C7F" w:rsidP="001A2C7F">
            <w:pPr>
              <w:keepLines/>
              <w:outlineLvl w:val="2"/>
              <w:rPr>
                <w:b/>
                <w:bCs/>
              </w:rPr>
            </w:pPr>
            <w:r w:rsidRPr="001A2C7F">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74A0A09" w14:textId="77777777" w:rsidR="001A2C7F" w:rsidRPr="001A2C7F" w:rsidRDefault="001A2C7F" w:rsidP="001A2C7F">
            <w:pPr>
              <w:rPr>
                <w:rFonts w:eastAsia="Calibri"/>
                <w:b/>
                <w:lang w:eastAsia="en-US"/>
              </w:rPr>
            </w:pPr>
            <w:r w:rsidRPr="001A2C7F">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E6FA65B" w14:textId="77777777" w:rsidR="001A2C7F" w:rsidRPr="001A2C7F" w:rsidRDefault="001A2C7F" w:rsidP="001A2C7F">
            <w:pPr>
              <w:contextualSpacing/>
              <w:jc w:val="both"/>
              <w:rPr>
                <w:b/>
              </w:rPr>
            </w:pPr>
            <w:r w:rsidRPr="001A2C7F">
              <w:rPr>
                <w:b/>
              </w:rPr>
              <w:t>«Реконструкция котельной, расположенной по адресу: Республика Крым, г. Керчь, ул. Ученическая, 15»</w:t>
            </w:r>
          </w:p>
          <w:p w14:paraId="5C4DB58B" w14:textId="77777777" w:rsidR="001A2C7F" w:rsidRPr="001A2C7F" w:rsidRDefault="001A2C7F" w:rsidP="001A2C7F">
            <w:pPr>
              <w:jc w:val="both"/>
              <w:rPr>
                <w:rFonts w:eastAsia="Calibri"/>
                <w:b/>
                <w:lang w:eastAsia="en-US"/>
              </w:rPr>
            </w:pPr>
          </w:p>
        </w:tc>
      </w:tr>
      <w:tr w:rsidR="001A2C7F" w:rsidRPr="001A2C7F" w14:paraId="26DD379A" w14:textId="77777777" w:rsidTr="001A2C7F">
        <w:tc>
          <w:tcPr>
            <w:tcW w:w="562" w:type="dxa"/>
            <w:tcBorders>
              <w:top w:val="single" w:sz="4" w:space="0" w:color="auto"/>
              <w:left w:val="single" w:sz="4" w:space="0" w:color="auto"/>
              <w:bottom w:val="single" w:sz="4" w:space="0" w:color="auto"/>
              <w:right w:val="single" w:sz="4" w:space="0" w:color="auto"/>
            </w:tcBorders>
          </w:tcPr>
          <w:p w14:paraId="58EAC69F" w14:textId="77777777" w:rsidR="001A2C7F" w:rsidRPr="001A2C7F" w:rsidRDefault="001A2C7F" w:rsidP="001A2C7F">
            <w:pPr>
              <w:keepLines/>
              <w:outlineLvl w:val="2"/>
              <w:rPr>
                <w:b/>
                <w:bCs/>
              </w:rPr>
            </w:pPr>
            <w:r w:rsidRPr="001A2C7F">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1D2984E" w14:textId="77777777" w:rsidR="001A2C7F" w:rsidRPr="001A2C7F" w:rsidRDefault="001A2C7F" w:rsidP="001A2C7F">
            <w:pPr>
              <w:rPr>
                <w:rFonts w:eastAsia="Calibri"/>
                <w:b/>
                <w:lang w:eastAsia="en-US"/>
              </w:rPr>
            </w:pPr>
            <w:r w:rsidRPr="001A2C7F">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729BA4F" w14:textId="77777777" w:rsidR="001A2C7F" w:rsidRPr="001A2C7F" w:rsidRDefault="001A2C7F" w:rsidP="001A2C7F">
            <w:pPr>
              <w:jc w:val="both"/>
              <w:rPr>
                <w:rFonts w:eastAsia="Calibri"/>
                <w:b/>
                <w:bCs/>
                <w:lang w:eastAsia="en-US"/>
              </w:rPr>
            </w:pPr>
            <w:r w:rsidRPr="001A2C7F">
              <w:t xml:space="preserve">Распоряжение Совета министров Республики Крым от 28 июня 2022 года №928-р </w:t>
            </w:r>
            <w:r w:rsidRPr="001A2C7F">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1A2C7F" w:rsidRPr="001A2C7F" w14:paraId="1F42537E" w14:textId="77777777" w:rsidTr="001A2C7F">
        <w:tc>
          <w:tcPr>
            <w:tcW w:w="562" w:type="dxa"/>
            <w:tcBorders>
              <w:top w:val="single" w:sz="4" w:space="0" w:color="auto"/>
              <w:left w:val="single" w:sz="4" w:space="0" w:color="auto"/>
              <w:bottom w:val="single" w:sz="4" w:space="0" w:color="auto"/>
              <w:right w:val="single" w:sz="4" w:space="0" w:color="auto"/>
            </w:tcBorders>
          </w:tcPr>
          <w:p w14:paraId="0FAACCB1" w14:textId="77777777" w:rsidR="001A2C7F" w:rsidRPr="001A2C7F" w:rsidRDefault="001A2C7F" w:rsidP="001A2C7F">
            <w:pPr>
              <w:keepLines/>
              <w:outlineLvl w:val="2"/>
              <w:rPr>
                <w:b/>
                <w:bCs/>
              </w:rPr>
            </w:pPr>
            <w:r w:rsidRPr="001A2C7F">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67B4931" w14:textId="77777777" w:rsidR="001A2C7F" w:rsidRPr="001A2C7F" w:rsidRDefault="001A2C7F" w:rsidP="001A2C7F">
            <w:pPr>
              <w:rPr>
                <w:rFonts w:eastAsia="Calibri"/>
                <w:b/>
                <w:lang w:eastAsia="en-US"/>
              </w:rPr>
            </w:pPr>
            <w:r w:rsidRPr="001A2C7F">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2B39AB1" w14:textId="77777777" w:rsidR="001A2C7F" w:rsidRPr="001A2C7F" w:rsidRDefault="001A2C7F" w:rsidP="001A2C7F">
            <w:pPr>
              <w:jc w:val="both"/>
              <w:rPr>
                <w:rFonts w:eastAsia="Calibri"/>
                <w:lang w:eastAsia="en-US"/>
              </w:rPr>
            </w:pPr>
            <w:r w:rsidRPr="001A2C7F">
              <w:t>ГУП РК «Крымтеплокоммунэнерго», ул. Гайдара, 3а, г.Симферополь, Республика Крым, Россия, 295026,  ОГРН 1149102047962, ИНН/КПП 9102028499/910201001</w:t>
            </w:r>
          </w:p>
        </w:tc>
      </w:tr>
      <w:tr w:rsidR="001A2C7F" w:rsidRPr="001A2C7F" w14:paraId="0254FEBC" w14:textId="77777777" w:rsidTr="001A2C7F">
        <w:tc>
          <w:tcPr>
            <w:tcW w:w="562" w:type="dxa"/>
            <w:tcBorders>
              <w:top w:val="single" w:sz="4" w:space="0" w:color="auto"/>
              <w:left w:val="single" w:sz="4" w:space="0" w:color="auto"/>
              <w:bottom w:val="single" w:sz="4" w:space="0" w:color="auto"/>
              <w:right w:val="single" w:sz="4" w:space="0" w:color="auto"/>
            </w:tcBorders>
          </w:tcPr>
          <w:p w14:paraId="4E89BE6C" w14:textId="77777777" w:rsidR="001A2C7F" w:rsidRPr="001A2C7F" w:rsidRDefault="001A2C7F" w:rsidP="001A2C7F">
            <w:pPr>
              <w:keepLines/>
              <w:outlineLvl w:val="2"/>
              <w:rPr>
                <w:b/>
                <w:bCs/>
              </w:rPr>
            </w:pPr>
            <w:r w:rsidRPr="001A2C7F">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55B112D" w14:textId="77777777" w:rsidR="001A2C7F" w:rsidRPr="001A2C7F" w:rsidRDefault="001A2C7F" w:rsidP="001A2C7F">
            <w:pPr>
              <w:rPr>
                <w:rFonts w:eastAsia="Calibri"/>
                <w:b/>
                <w:lang w:eastAsia="en-US"/>
              </w:rPr>
            </w:pPr>
            <w:r w:rsidRPr="001A2C7F">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1AE99F4" w14:textId="77777777" w:rsidR="001A2C7F" w:rsidRPr="001A2C7F" w:rsidRDefault="001A2C7F" w:rsidP="001A2C7F">
            <w:pPr>
              <w:widowControl w:val="0"/>
              <w:tabs>
                <w:tab w:val="left" w:pos="0"/>
              </w:tabs>
              <w:autoSpaceDE w:val="0"/>
              <w:autoSpaceDN w:val="0"/>
              <w:adjustRightInd w:val="0"/>
              <w:jc w:val="both"/>
              <w:rPr>
                <w:rFonts w:eastAsia="Calibri"/>
                <w:lang w:eastAsia="en-US"/>
              </w:rPr>
            </w:pPr>
            <w:r w:rsidRPr="001A2C7F">
              <w:rPr>
                <w:rFonts w:eastAsia="Calibri"/>
                <w:lang w:eastAsia="en-US"/>
              </w:rPr>
              <w:t>Он же</w:t>
            </w:r>
          </w:p>
        </w:tc>
      </w:tr>
      <w:tr w:rsidR="001A2C7F" w:rsidRPr="001A2C7F" w14:paraId="308D6DB9" w14:textId="77777777" w:rsidTr="001A2C7F">
        <w:tc>
          <w:tcPr>
            <w:tcW w:w="562" w:type="dxa"/>
            <w:tcBorders>
              <w:top w:val="single" w:sz="4" w:space="0" w:color="auto"/>
              <w:left w:val="single" w:sz="4" w:space="0" w:color="auto"/>
              <w:bottom w:val="single" w:sz="4" w:space="0" w:color="auto"/>
              <w:right w:val="single" w:sz="4" w:space="0" w:color="auto"/>
            </w:tcBorders>
          </w:tcPr>
          <w:p w14:paraId="11BD24A7" w14:textId="77777777" w:rsidR="001A2C7F" w:rsidRPr="001A2C7F" w:rsidRDefault="001A2C7F" w:rsidP="001A2C7F">
            <w:pPr>
              <w:keepLines/>
              <w:outlineLvl w:val="2"/>
              <w:rPr>
                <w:b/>
                <w:bCs/>
              </w:rPr>
            </w:pPr>
            <w:r w:rsidRPr="001A2C7F">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033D08C" w14:textId="77777777" w:rsidR="001A2C7F" w:rsidRPr="001A2C7F" w:rsidRDefault="001A2C7F" w:rsidP="001A2C7F">
            <w:pPr>
              <w:rPr>
                <w:rFonts w:eastAsia="Calibri"/>
                <w:b/>
                <w:lang w:eastAsia="en-US"/>
              </w:rPr>
            </w:pPr>
            <w:r w:rsidRPr="001A2C7F">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ED445F9" w14:textId="77777777" w:rsidR="001A2C7F" w:rsidRPr="001A2C7F" w:rsidRDefault="001A2C7F" w:rsidP="001A2C7F">
            <w:pPr>
              <w:widowControl w:val="0"/>
              <w:tabs>
                <w:tab w:val="left" w:pos="0"/>
              </w:tabs>
              <w:autoSpaceDE w:val="0"/>
              <w:autoSpaceDN w:val="0"/>
              <w:adjustRightInd w:val="0"/>
              <w:jc w:val="both"/>
              <w:rPr>
                <w:rFonts w:eastAsia="Calibri"/>
                <w:lang w:eastAsia="en-US"/>
              </w:rPr>
            </w:pPr>
            <w:r w:rsidRPr="001A2C7F">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1A2C7F" w:rsidRPr="001A2C7F" w14:paraId="32D37B14" w14:textId="77777777" w:rsidTr="001A2C7F">
        <w:tc>
          <w:tcPr>
            <w:tcW w:w="562" w:type="dxa"/>
            <w:tcBorders>
              <w:top w:val="single" w:sz="4" w:space="0" w:color="auto"/>
              <w:left w:val="single" w:sz="4" w:space="0" w:color="auto"/>
              <w:bottom w:val="single" w:sz="4" w:space="0" w:color="auto"/>
              <w:right w:val="single" w:sz="4" w:space="0" w:color="auto"/>
            </w:tcBorders>
          </w:tcPr>
          <w:p w14:paraId="3CB72D3F" w14:textId="77777777" w:rsidR="001A2C7F" w:rsidRPr="001A2C7F" w:rsidRDefault="001A2C7F" w:rsidP="001A2C7F">
            <w:pPr>
              <w:keepLines/>
              <w:outlineLvl w:val="2"/>
              <w:rPr>
                <w:b/>
                <w:bCs/>
              </w:rPr>
            </w:pPr>
            <w:r w:rsidRPr="001A2C7F">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A4F97F6" w14:textId="77777777" w:rsidR="001A2C7F" w:rsidRPr="001A2C7F" w:rsidRDefault="001A2C7F" w:rsidP="001A2C7F">
            <w:pPr>
              <w:rPr>
                <w:rFonts w:eastAsia="Calibri"/>
                <w:b/>
                <w:lang w:eastAsia="en-US"/>
              </w:rPr>
            </w:pPr>
            <w:r w:rsidRPr="001A2C7F">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A859C8C" w14:textId="77777777" w:rsidR="001A2C7F" w:rsidRPr="001A2C7F" w:rsidRDefault="001A2C7F" w:rsidP="001A2C7F">
            <w:pPr>
              <w:tabs>
                <w:tab w:val="left" w:pos="0"/>
              </w:tabs>
              <w:jc w:val="both"/>
              <w:rPr>
                <w:rFonts w:eastAsia="Calibri"/>
                <w:lang w:eastAsia="en-US"/>
              </w:rPr>
            </w:pPr>
            <w:r w:rsidRPr="001A2C7F">
              <w:rPr>
                <w:rFonts w:eastAsia="Calibri"/>
                <w:lang w:eastAsia="en-US"/>
              </w:rPr>
              <w:t xml:space="preserve">Российская Федерация, Республика Крым, г.Керчь, </w:t>
            </w:r>
            <w:r w:rsidRPr="001A2C7F">
              <w:t>ул. Ученическая, 15</w:t>
            </w:r>
          </w:p>
        </w:tc>
      </w:tr>
      <w:tr w:rsidR="001A2C7F" w:rsidRPr="001A2C7F" w14:paraId="7E8F0CE6" w14:textId="77777777" w:rsidTr="001A2C7F">
        <w:tc>
          <w:tcPr>
            <w:tcW w:w="562" w:type="dxa"/>
            <w:tcBorders>
              <w:top w:val="single" w:sz="4" w:space="0" w:color="auto"/>
              <w:left w:val="single" w:sz="4" w:space="0" w:color="auto"/>
              <w:bottom w:val="single" w:sz="4" w:space="0" w:color="auto"/>
              <w:right w:val="single" w:sz="4" w:space="0" w:color="auto"/>
            </w:tcBorders>
          </w:tcPr>
          <w:p w14:paraId="76258E65" w14:textId="77777777" w:rsidR="001A2C7F" w:rsidRPr="001A2C7F" w:rsidRDefault="001A2C7F" w:rsidP="001A2C7F">
            <w:pPr>
              <w:keepLines/>
              <w:outlineLvl w:val="2"/>
              <w:rPr>
                <w:b/>
                <w:bCs/>
              </w:rPr>
            </w:pPr>
            <w:r w:rsidRPr="001A2C7F">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9D4BA9F" w14:textId="77777777" w:rsidR="001A2C7F" w:rsidRPr="001A2C7F" w:rsidRDefault="001A2C7F" w:rsidP="001A2C7F">
            <w:pPr>
              <w:rPr>
                <w:rFonts w:eastAsia="Calibri"/>
                <w:b/>
                <w:lang w:eastAsia="en-US"/>
              </w:rPr>
            </w:pPr>
            <w:r w:rsidRPr="001A2C7F">
              <w:rPr>
                <w:rFonts w:eastAsia="Calibri"/>
                <w:b/>
                <w:lang w:eastAsia="en-US"/>
              </w:rPr>
              <w:t>Сведения об участке строительства и планировочных ограничениях</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108180B" w14:textId="77777777" w:rsidR="001A2C7F" w:rsidRPr="001A2C7F" w:rsidRDefault="001A2C7F" w:rsidP="001A2C7F">
            <w:pPr>
              <w:widowControl w:val="0"/>
              <w:tabs>
                <w:tab w:val="left" w:pos="0"/>
              </w:tabs>
              <w:autoSpaceDE w:val="0"/>
              <w:autoSpaceDN w:val="0"/>
              <w:adjustRightInd w:val="0"/>
              <w:jc w:val="both"/>
              <w:rPr>
                <w:rFonts w:eastAsia="Calibri"/>
                <w:lang w:eastAsia="en-US"/>
              </w:rPr>
            </w:pPr>
          </w:p>
        </w:tc>
      </w:tr>
      <w:tr w:rsidR="001A2C7F" w:rsidRPr="001A2C7F" w14:paraId="20BC59DE" w14:textId="77777777" w:rsidTr="001A2C7F">
        <w:tc>
          <w:tcPr>
            <w:tcW w:w="562" w:type="dxa"/>
            <w:tcBorders>
              <w:top w:val="single" w:sz="4" w:space="0" w:color="auto"/>
              <w:left w:val="single" w:sz="4" w:space="0" w:color="auto"/>
              <w:bottom w:val="single" w:sz="4" w:space="0" w:color="auto"/>
              <w:right w:val="single" w:sz="4" w:space="0" w:color="auto"/>
            </w:tcBorders>
          </w:tcPr>
          <w:p w14:paraId="50EEC884" w14:textId="77777777" w:rsidR="001A2C7F" w:rsidRPr="001A2C7F" w:rsidRDefault="001A2C7F" w:rsidP="001A2C7F">
            <w:pPr>
              <w:keepLines/>
              <w:outlineLvl w:val="2"/>
              <w:rPr>
                <w:b/>
                <w:bCs/>
              </w:rPr>
            </w:pPr>
            <w:r w:rsidRPr="001A2C7F">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38F5E9F" w14:textId="77777777" w:rsidR="001A2C7F" w:rsidRPr="001A2C7F" w:rsidRDefault="001A2C7F" w:rsidP="001A2C7F">
            <w:pPr>
              <w:rPr>
                <w:rFonts w:eastAsia="Calibri"/>
                <w:b/>
                <w:lang w:eastAsia="en-US"/>
              </w:rPr>
            </w:pPr>
            <w:r w:rsidRPr="001A2C7F">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E2DDE77" w14:textId="77777777" w:rsidR="001A2C7F" w:rsidRPr="001A2C7F" w:rsidRDefault="001A2C7F" w:rsidP="001A2C7F">
            <w:pPr>
              <w:jc w:val="both"/>
              <w:rPr>
                <w:rFonts w:eastAsia="Calibri"/>
                <w:lang w:eastAsia="en-US"/>
              </w:rPr>
            </w:pPr>
            <w:r w:rsidRPr="001A2C7F">
              <w:rPr>
                <w:rFonts w:eastAsia="Calibri"/>
                <w:lang w:eastAsia="en-US"/>
              </w:rPr>
              <w:t>Блочно-модульная газовая котельная</w:t>
            </w:r>
          </w:p>
        </w:tc>
      </w:tr>
      <w:tr w:rsidR="001A2C7F" w:rsidRPr="001A2C7F" w14:paraId="6645F271" w14:textId="77777777" w:rsidTr="001A2C7F">
        <w:tc>
          <w:tcPr>
            <w:tcW w:w="562" w:type="dxa"/>
            <w:tcBorders>
              <w:top w:val="single" w:sz="4" w:space="0" w:color="auto"/>
              <w:left w:val="single" w:sz="4" w:space="0" w:color="auto"/>
              <w:bottom w:val="single" w:sz="4" w:space="0" w:color="auto"/>
              <w:right w:val="single" w:sz="4" w:space="0" w:color="auto"/>
            </w:tcBorders>
          </w:tcPr>
          <w:p w14:paraId="74D05CEE" w14:textId="77777777" w:rsidR="001A2C7F" w:rsidRPr="001A2C7F" w:rsidRDefault="001A2C7F" w:rsidP="001A2C7F">
            <w:pPr>
              <w:keepLines/>
              <w:outlineLvl w:val="2"/>
              <w:rPr>
                <w:b/>
                <w:bCs/>
              </w:rPr>
            </w:pPr>
            <w:r w:rsidRPr="001A2C7F">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88A1B02" w14:textId="77777777" w:rsidR="001A2C7F" w:rsidRPr="001A2C7F" w:rsidRDefault="001A2C7F" w:rsidP="001A2C7F">
            <w:pPr>
              <w:rPr>
                <w:rFonts w:eastAsia="Calibri"/>
                <w:b/>
                <w:lang w:eastAsia="en-US"/>
              </w:rPr>
            </w:pPr>
            <w:r w:rsidRPr="001A2C7F">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53B0200" w14:textId="77777777" w:rsidR="001A2C7F" w:rsidRPr="001A2C7F" w:rsidRDefault="001A2C7F" w:rsidP="001A2C7F">
            <w:pPr>
              <w:jc w:val="both"/>
            </w:pPr>
            <w:r w:rsidRPr="001A2C7F">
              <w:rPr>
                <w:rFonts w:eastAsia="Calibri"/>
                <w:b/>
                <w:lang w:eastAsia="en-US"/>
              </w:rPr>
              <w:t xml:space="preserve">Объект  - «Блочно-модульная газовая котельная </w:t>
            </w:r>
            <w:r w:rsidRPr="001A2C7F">
              <w:rPr>
                <w:rFonts w:eastAsia="Calibri"/>
                <w:bCs/>
                <w:lang w:eastAsia="en-US"/>
              </w:rPr>
              <w:t xml:space="preserve">- Мощность – </w:t>
            </w:r>
            <w:r w:rsidRPr="001A2C7F">
              <w:t xml:space="preserve">2 МВт </w:t>
            </w:r>
          </w:p>
          <w:p w14:paraId="23C8B7F5" w14:textId="77777777" w:rsidR="001A2C7F" w:rsidRPr="001A2C7F" w:rsidRDefault="001A2C7F" w:rsidP="001A2C7F">
            <w:pPr>
              <w:jc w:val="both"/>
              <w:rPr>
                <w:rFonts w:eastAsia="Calibri"/>
                <w:b/>
                <w:lang w:eastAsia="en-US"/>
              </w:rPr>
            </w:pPr>
            <w:r w:rsidRPr="001A2C7F">
              <w:rPr>
                <w:rFonts w:eastAsia="Calibri"/>
                <w:b/>
                <w:lang w:eastAsia="en-US"/>
              </w:rPr>
              <w:t>*ТЭП уточняются проектом</w:t>
            </w:r>
          </w:p>
        </w:tc>
      </w:tr>
      <w:tr w:rsidR="001A2C7F" w:rsidRPr="001A2C7F" w14:paraId="3905105A" w14:textId="77777777" w:rsidTr="001A2C7F">
        <w:tc>
          <w:tcPr>
            <w:tcW w:w="562" w:type="dxa"/>
            <w:tcBorders>
              <w:top w:val="single" w:sz="4" w:space="0" w:color="auto"/>
              <w:left w:val="single" w:sz="4" w:space="0" w:color="auto"/>
              <w:bottom w:val="single" w:sz="4" w:space="0" w:color="auto"/>
              <w:right w:val="single" w:sz="4" w:space="0" w:color="auto"/>
            </w:tcBorders>
          </w:tcPr>
          <w:p w14:paraId="2472BAFC" w14:textId="77777777" w:rsidR="001A2C7F" w:rsidRPr="001A2C7F" w:rsidRDefault="001A2C7F" w:rsidP="001A2C7F">
            <w:pPr>
              <w:keepLines/>
              <w:outlineLvl w:val="2"/>
              <w:rPr>
                <w:b/>
                <w:bCs/>
              </w:rPr>
            </w:pPr>
            <w:r w:rsidRPr="001A2C7F">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07C1888" w14:textId="77777777" w:rsidR="001A2C7F" w:rsidRPr="001A2C7F" w:rsidRDefault="001A2C7F" w:rsidP="001A2C7F">
            <w:pPr>
              <w:rPr>
                <w:rFonts w:eastAsia="Calibri"/>
                <w:b/>
                <w:lang w:eastAsia="en-US"/>
              </w:rPr>
            </w:pPr>
            <w:r w:rsidRPr="001A2C7F">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3C60216" w14:textId="77777777" w:rsidR="001A2C7F" w:rsidRPr="001A2C7F" w:rsidRDefault="001A2C7F" w:rsidP="001A2C7F">
            <w:pPr>
              <w:jc w:val="both"/>
              <w:rPr>
                <w:rFonts w:eastAsia="Calibri"/>
                <w:bCs/>
                <w:lang w:eastAsia="en-US"/>
              </w:rPr>
            </w:pPr>
            <w:r w:rsidRPr="001A2C7F">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2E4AAFF4" w14:textId="77777777" w:rsidR="001A2C7F" w:rsidRPr="001A2C7F" w:rsidRDefault="001A2C7F" w:rsidP="001A2C7F">
            <w:pPr>
              <w:jc w:val="both"/>
              <w:rPr>
                <w:rFonts w:eastAsia="Calibri"/>
                <w:bCs/>
                <w:lang w:eastAsia="en-US"/>
              </w:rPr>
            </w:pPr>
            <w:r w:rsidRPr="001A2C7F">
              <w:lastRenderedPageBreak/>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024CF2B2" w14:textId="77777777" w:rsidR="001A2C7F" w:rsidRPr="001A2C7F" w:rsidRDefault="001A2C7F" w:rsidP="001A2C7F">
            <w:pPr>
              <w:jc w:val="both"/>
              <w:rPr>
                <w:rFonts w:eastAsia="Calibri"/>
                <w:bCs/>
                <w:lang w:eastAsia="en-US"/>
              </w:rPr>
            </w:pPr>
            <w:r w:rsidRPr="001A2C7F">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5D073BFA" w14:textId="77777777" w:rsidR="001A2C7F" w:rsidRPr="001A2C7F" w:rsidRDefault="001A2C7F" w:rsidP="001A2C7F">
            <w:pPr>
              <w:contextualSpacing/>
              <w:jc w:val="both"/>
              <w:rPr>
                <w:rFonts w:eastAsia="Calibri"/>
                <w:bCs/>
                <w:lang w:eastAsia="en-US"/>
              </w:rPr>
            </w:pPr>
          </w:p>
          <w:p w14:paraId="7994D131" w14:textId="77777777" w:rsidR="001A2C7F" w:rsidRPr="001A2C7F" w:rsidRDefault="001A2C7F" w:rsidP="001A2C7F">
            <w:pPr>
              <w:jc w:val="both"/>
              <w:rPr>
                <w:rFonts w:eastAsia="Calibri"/>
                <w:bCs/>
                <w:lang w:eastAsia="en-US"/>
              </w:rPr>
            </w:pPr>
            <w:r w:rsidRPr="001A2C7F">
              <w:rPr>
                <w:rFonts w:eastAsia="Calibri"/>
                <w:bCs/>
                <w:lang w:eastAsia="en-US"/>
              </w:rPr>
              <w:t>Выполнение строительно-монтажных работ.</w:t>
            </w:r>
          </w:p>
          <w:p w14:paraId="5D2A40CE" w14:textId="77777777" w:rsidR="001A2C7F" w:rsidRPr="001A2C7F" w:rsidRDefault="001A2C7F" w:rsidP="001A2C7F">
            <w:pPr>
              <w:jc w:val="both"/>
              <w:rPr>
                <w:rFonts w:eastAsia="Calibri"/>
                <w:bCs/>
                <w:lang w:eastAsia="en-US"/>
              </w:rPr>
            </w:pPr>
            <w:r w:rsidRPr="001A2C7F">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1A2C7F" w:rsidRPr="001A2C7F" w14:paraId="7B4200B5" w14:textId="77777777" w:rsidTr="001A2C7F">
        <w:tc>
          <w:tcPr>
            <w:tcW w:w="562" w:type="dxa"/>
            <w:tcBorders>
              <w:top w:val="single" w:sz="4" w:space="0" w:color="auto"/>
              <w:left w:val="single" w:sz="4" w:space="0" w:color="auto"/>
              <w:bottom w:val="single" w:sz="4" w:space="0" w:color="auto"/>
              <w:right w:val="single" w:sz="4" w:space="0" w:color="auto"/>
            </w:tcBorders>
          </w:tcPr>
          <w:p w14:paraId="12512DA8" w14:textId="77777777" w:rsidR="001A2C7F" w:rsidRPr="001A2C7F" w:rsidRDefault="001A2C7F" w:rsidP="001A2C7F">
            <w:pPr>
              <w:keepLines/>
              <w:outlineLvl w:val="2"/>
              <w:rPr>
                <w:b/>
                <w:bCs/>
              </w:rPr>
            </w:pPr>
            <w:r w:rsidRPr="001A2C7F">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4F513B28" w14:textId="77777777" w:rsidR="001A2C7F" w:rsidRPr="001A2C7F" w:rsidRDefault="001A2C7F" w:rsidP="001A2C7F">
            <w:pPr>
              <w:rPr>
                <w:rFonts w:eastAsia="Calibri"/>
                <w:b/>
                <w:lang w:eastAsia="en-US"/>
              </w:rPr>
            </w:pPr>
            <w:r w:rsidRPr="001A2C7F">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7A573F0D" w14:textId="77777777" w:rsidR="001A2C7F" w:rsidRPr="001A2C7F" w:rsidRDefault="001A2C7F" w:rsidP="001A2C7F">
            <w:pPr>
              <w:jc w:val="both"/>
            </w:pPr>
            <w:r w:rsidRPr="001A2C7F">
              <w:t>Срок исполнения работ с момента заключения Контракта:</w:t>
            </w:r>
          </w:p>
          <w:p w14:paraId="001AC78B" w14:textId="77777777" w:rsidR="001A2C7F" w:rsidRPr="001A2C7F" w:rsidRDefault="001A2C7F" w:rsidP="001A2C7F">
            <w:pPr>
              <w:jc w:val="both"/>
            </w:pPr>
            <w:r w:rsidRPr="001A2C7F">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1A2C7F">
              <w:rPr>
                <w:spacing w:val="1"/>
              </w:rPr>
              <w:t xml:space="preserve"> государственной экспертизы проектно-сметной документации)</w:t>
            </w:r>
            <w:r w:rsidRPr="001A2C7F">
              <w:t>;</w:t>
            </w:r>
          </w:p>
          <w:p w14:paraId="1E65CFAD" w14:textId="77777777" w:rsidR="001A2C7F" w:rsidRPr="001A2C7F" w:rsidRDefault="001A2C7F" w:rsidP="001A2C7F">
            <w:pPr>
              <w:jc w:val="both"/>
            </w:pPr>
            <w:r w:rsidRPr="001A2C7F">
              <w:t>- строительно-монтажные работы - с «01» июля 2023 года по «15» января 2024 года.</w:t>
            </w:r>
          </w:p>
          <w:p w14:paraId="42DCF1D2" w14:textId="77777777" w:rsidR="001A2C7F" w:rsidRPr="001A2C7F" w:rsidRDefault="001A2C7F" w:rsidP="001A2C7F">
            <w:pPr>
              <w:jc w:val="both"/>
            </w:pPr>
            <w:r w:rsidRPr="001A2C7F">
              <w:t xml:space="preserve"> </w:t>
            </w:r>
          </w:p>
          <w:p w14:paraId="3135E293" w14:textId="77777777" w:rsidR="001A2C7F" w:rsidRPr="001A2C7F" w:rsidRDefault="001A2C7F" w:rsidP="001A2C7F">
            <w:pPr>
              <w:rPr>
                <w:rFonts w:eastAsia="Calibri"/>
                <w:bCs/>
                <w:lang w:eastAsia="en-US"/>
              </w:rPr>
            </w:pPr>
          </w:p>
        </w:tc>
      </w:tr>
      <w:tr w:rsidR="001A2C7F" w:rsidRPr="001A2C7F" w14:paraId="762C324A" w14:textId="77777777" w:rsidTr="001A2C7F">
        <w:tc>
          <w:tcPr>
            <w:tcW w:w="562" w:type="dxa"/>
            <w:tcBorders>
              <w:top w:val="single" w:sz="4" w:space="0" w:color="auto"/>
              <w:left w:val="single" w:sz="4" w:space="0" w:color="auto"/>
              <w:bottom w:val="single" w:sz="4" w:space="0" w:color="auto"/>
              <w:right w:val="single" w:sz="4" w:space="0" w:color="auto"/>
            </w:tcBorders>
          </w:tcPr>
          <w:p w14:paraId="2E2221C2" w14:textId="77777777" w:rsidR="001A2C7F" w:rsidRPr="001A2C7F" w:rsidRDefault="001A2C7F" w:rsidP="001A2C7F">
            <w:pPr>
              <w:keepLines/>
              <w:outlineLvl w:val="2"/>
              <w:rPr>
                <w:b/>
                <w:bCs/>
              </w:rPr>
            </w:pPr>
            <w:r w:rsidRPr="001A2C7F">
              <w:rPr>
                <w:b/>
                <w:bCs/>
              </w:rPr>
              <w:t>12.</w:t>
            </w:r>
          </w:p>
        </w:tc>
        <w:tc>
          <w:tcPr>
            <w:tcW w:w="2499" w:type="dxa"/>
            <w:tcBorders>
              <w:top w:val="single" w:sz="4" w:space="0" w:color="auto"/>
              <w:left w:val="single" w:sz="4" w:space="0" w:color="auto"/>
              <w:bottom w:val="single" w:sz="4" w:space="0" w:color="auto"/>
              <w:right w:val="single" w:sz="4" w:space="0" w:color="auto"/>
            </w:tcBorders>
          </w:tcPr>
          <w:p w14:paraId="6E75C8A5" w14:textId="77777777" w:rsidR="001A2C7F" w:rsidRPr="001A2C7F" w:rsidRDefault="001A2C7F" w:rsidP="001A2C7F">
            <w:pPr>
              <w:rPr>
                <w:rFonts w:eastAsia="Calibri"/>
                <w:b/>
                <w:lang w:eastAsia="en-US"/>
              </w:rPr>
            </w:pPr>
            <w:r w:rsidRPr="001A2C7F">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379F527C" w14:textId="77777777" w:rsidR="001A2C7F" w:rsidRPr="001A2C7F" w:rsidRDefault="001A2C7F" w:rsidP="001A2C7F">
            <w:pPr>
              <w:rPr>
                <w:rFonts w:eastAsia="Calibri"/>
                <w:bCs/>
                <w:lang w:eastAsia="en-US"/>
              </w:rPr>
            </w:pPr>
            <w:r w:rsidRPr="001A2C7F">
              <w:rPr>
                <w:rFonts w:eastAsia="Calibri"/>
                <w:bCs/>
                <w:lang w:eastAsia="en-US"/>
              </w:rPr>
              <w:t>2-х стадийное проектирование</w:t>
            </w:r>
          </w:p>
        </w:tc>
      </w:tr>
      <w:tr w:rsidR="001A2C7F" w:rsidRPr="001A2C7F" w14:paraId="31463479" w14:textId="77777777" w:rsidTr="001A2C7F">
        <w:tc>
          <w:tcPr>
            <w:tcW w:w="562" w:type="dxa"/>
            <w:tcBorders>
              <w:top w:val="single" w:sz="4" w:space="0" w:color="auto"/>
              <w:left w:val="single" w:sz="4" w:space="0" w:color="auto"/>
              <w:bottom w:val="single" w:sz="4" w:space="0" w:color="auto"/>
              <w:right w:val="single" w:sz="4" w:space="0" w:color="auto"/>
            </w:tcBorders>
          </w:tcPr>
          <w:p w14:paraId="18923985" w14:textId="77777777" w:rsidR="001A2C7F" w:rsidRPr="001A2C7F" w:rsidRDefault="001A2C7F" w:rsidP="001A2C7F">
            <w:pPr>
              <w:keepLines/>
              <w:outlineLvl w:val="2"/>
              <w:rPr>
                <w:b/>
                <w:bCs/>
              </w:rPr>
            </w:pPr>
            <w:r w:rsidRPr="001A2C7F">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CB567E0" w14:textId="77777777" w:rsidR="001A2C7F" w:rsidRPr="001A2C7F" w:rsidRDefault="001A2C7F" w:rsidP="001A2C7F">
            <w:pPr>
              <w:rPr>
                <w:rFonts w:eastAsia="Calibri"/>
                <w:b/>
                <w:lang w:eastAsia="en-US"/>
              </w:rPr>
            </w:pPr>
            <w:r w:rsidRPr="001A2C7F">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65EDDEF" w14:textId="77777777" w:rsidR="001A2C7F" w:rsidRPr="001A2C7F" w:rsidRDefault="001A2C7F" w:rsidP="001A2C7F">
            <w:pPr>
              <w:widowControl w:val="0"/>
              <w:autoSpaceDE w:val="0"/>
              <w:autoSpaceDN w:val="0"/>
              <w:ind w:right="59"/>
              <w:rPr>
                <w:lang w:eastAsia="en-US"/>
              </w:rPr>
            </w:pPr>
            <w:r w:rsidRPr="001A2C7F">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5074E055" w14:textId="77777777" w:rsidR="001A2C7F" w:rsidRPr="001A2C7F" w:rsidRDefault="001A2C7F" w:rsidP="001A2C7F">
            <w:pPr>
              <w:widowControl w:val="0"/>
              <w:autoSpaceDE w:val="0"/>
              <w:autoSpaceDN w:val="0"/>
              <w:ind w:right="59"/>
              <w:rPr>
                <w:lang w:eastAsia="en-US"/>
              </w:rPr>
            </w:pPr>
            <w:r w:rsidRPr="001A2C7F">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2ECEF3CC" w14:textId="77777777" w:rsidR="001A2C7F" w:rsidRPr="001A2C7F" w:rsidRDefault="001A2C7F" w:rsidP="001A2C7F">
            <w:pPr>
              <w:widowControl w:val="0"/>
              <w:autoSpaceDE w:val="0"/>
              <w:autoSpaceDN w:val="0"/>
              <w:ind w:right="59"/>
              <w:rPr>
                <w:lang w:eastAsia="en-US"/>
              </w:rPr>
            </w:pPr>
            <w:r w:rsidRPr="001A2C7F">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546BA78F" w14:textId="77777777" w:rsidR="001A2C7F" w:rsidRPr="001A2C7F" w:rsidRDefault="001A2C7F" w:rsidP="001A2C7F">
            <w:pPr>
              <w:widowControl w:val="0"/>
              <w:autoSpaceDE w:val="0"/>
              <w:autoSpaceDN w:val="0"/>
              <w:ind w:right="59"/>
              <w:rPr>
                <w:lang w:eastAsia="en-US"/>
              </w:rPr>
            </w:pPr>
            <w:r w:rsidRPr="001A2C7F">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4107F99B" w14:textId="77777777" w:rsidR="001A2C7F" w:rsidRPr="001A2C7F" w:rsidRDefault="001A2C7F" w:rsidP="001A2C7F">
            <w:pPr>
              <w:widowControl w:val="0"/>
              <w:autoSpaceDE w:val="0"/>
              <w:autoSpaceDN w:val="0"/>
              <w:ind w:right="59"/>
              <w:rPr>
                <w:lang w:eastAsia="en-US"/>
              </w:rPr>
            </w:pPr>
            <w:r w:rsidRPr="001A2C7F">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69FF9549" w14:textId="77777777" w:rsidR="001A2C7F" w:rsidRPr="001A2C7F" w:rsidRDefault="001A2C7F" w:rsidP="001A2C7F">
            <w:pPr>
              <w:widowControl w:val="0"/>
              <w:autoSpaceDE w:val="0"/>
              <w:autoSpaceDN w:val="0"/>
              <w:ind w:right="59"/>
              <w:rPr>
                <w:lang w:eastAsia="en-US"/>
              </w:rPr>
            </w:pPr>
            <w:r w:rsidRPr="001A2C7F">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0D0EF387" w14:textId="77777777" w:rsidR="001A2C7F" w:rsidRPr="001A2C7F" w:rsidRDefault="001A2C7F" w:rsidP="001A2C7F">
            <w:pPr>
              <w:widowControl w:val="0"/>
              <w:autoSpaceDE w:val="0"/>
              <w:autoSpaceDN w:val="0"/>
              <w:ind w:right="59"/>
              <w:rPr>
                <w:lang w:eastAsia="en-US"/>
              </w:rPr>
            </w:pPr>
            <w:r w:rsidRPr="001A2C7F">
              <w:rPr>
                <w:lang w:eastAsia="en-US"/>
              </w:rPr>
              <w:lastRenderedPageBreak/>
              <w:t>Постановление Правительства РФ №815.</w:t>
            </w:r>
          </w:p>
          <w:p w14:paraId="11A14C00" w14:textId="77777777" w:rsidR="001A2C7F" w:rsidRPr="001A2C7F" w:rsidRDefault="001A2C7F" w:rsidP="001A2C7F">
            <w:pPr>
              <w:widowControl w:val="0"/>
              <w:autoSpaceDE w:val="0"/>
              <w:autoSpaceDN w:val="0"/>
              <w:ind w:right="59"/>
              <w:rPr>
                <w:lang w:eastAsia="en-US"/>
              </w:rPr>
            </w:pPr>
            <w:r w:rsidRPr="001A2C7F">
              <w:rPr>
                <w:lang w:eastAsia="en-US"/>
              </w:rPr>
              <w:t>СП 48.13330.2019 "Организация строительства";</w:t>
            </w:r>
          </w:p>
          <w:p w14:paraId="73ED5A30" w14:textId="77777777" w:rsidR="001A2C7F" w:rsidRPr="001A2C7F" w:rsidRDefault="001A2C7F" w:rsidP="001A2C7F">
            <w:pPr>
              <w:widowControl w:val="0"/>
              <w:autoSpaceDE w:val="0"/>
              <w:autoSpaceDN w:val="0"/>
              <w:ind w:right="59"/>
              <w:rPr>
                <w:lang w:eastAsia="en-US"/>
              </w:rPr>
            </w:pPr>
            <w:r w:rsidRPr="001A2C7F">
              <w:rPr>
                <w:lang w:eastAsia="en-US"/>
              </w:rPr>
              <w:t>СНиП 12-03-2001 "Безопасность труда в строительстве. Часть I. Общие требования";</w:t>
            </w:r>
          </w:p>
          <w:p w14:paraId="73A9DA7F" w14:textId="77777777" w:rsidR="001A2C7F" w:rsidRPr="001A2C7F" w:rsidRDefault="001A2C7F" w:rsidP="001A2C7F">
            <w:pPr>
              <w:widowControl w:val="0"/>
              <w:autoSpaceDE w:val="0"/>
              <w:autoSpaceDN w:val="0"/>
              <w:ind w:right="59"/>
              <w:rPr>
                <w:lang w:eastAsia="en-US"/>
              </w:rPr>
            </w:pPr>
            <w:r w:rsidRPr="001A2C7F">
              <w:rPr>
                <w:lang w:eastAsia="en-US"/>
              </w:rPr>
              <w:t>СНиП 12-04-2002   "Безопасность труда в строительстве. Часть II. Строительное производство";</w:t>
            </w:r>
          </w:p>
          <w:p w14:paraId="56302C1A" w14:textId="77777777" w:rsidR="001A2C7F" w:rsidRPr="001A2C7F" w:rsidRDefault="001A2C7F" w:rsidP="001A2C7F">
            <w:pPr>
              <w:widowControl w:val="0"/>
              <w:autoSpaceDE w:val="0"/>
              <w:autoSpaceDN w:val="0"/>
              <w:ind w:right="59"/>
              <w:rPr>
                <w:lang w:eastAsia="en-US"/>
              </w:rPr>
            </w:pPr>
            <w:r w:rsidRPr="001A2C7F">
              <w:rPr>
                <w:lang w:eastAsia="en-US"/>
              </w:rPr>
              <w:t>СП 70.13330.2012 «Несущие и ограждающие конструкции»;</w:t>
            </w:r>
          </w:p>
          <w:p w14:paraId="1118C5ED" w14:textId="77777777" w:rsidR="001A2C7F" w:rsidRPr="001A2C7F" w:rsidRDefault="001A2C7F" w:rsidP="001A2C7F">
            <w:pPr>
              <w:widowControl w:val="0"/>
              <w:autoSpaceDE w:val="0"/>
              <w:autoSpaceDN w:val="0"/>
              <w:ind w:right="59"/>
              <w:rPr>
                <w:lang w:eastAsia="en-US"/>
              </w:rPr>
            </w:pPr>
            <w:r w:rsidRPr="001A2C7F">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7E6DDED3" w14:textId="77777777" w:rsidR="001A2C7F" w:rsidRPr="001A2C7F" w:rsidRDefault="001A2C7F" w:rsidP="001A2C7F">
            <w:pPr>
              <w:widowControl w:val="0"/>
              <w:autoSpaceDE w:val="0"/>
              <w:autoSpaceDN w:val="0"/>
              <w:ind w:right="59"/>
              <w:rPr>
                <w:lang w:eastAsia="en-US"/>
              </w:rPr>
            </w:pPr>
            <w:r w:rsidRPr="001A2C7F">
              <w:rPr>
                <w:lang w:eastAsia="en-US"/>
              </w:rPr>
              <w:t>СП 45.13330.2012 СП 45.13330.2017 «Земляные сооружения. Основания и фундаменты».</w:t>
            </w:r>
          </w:p>
          <w:p w14:paraId="580A3AAA" w14:textId="77777777" w:rsidR="001A2C7F" w:rsidRPr="001A2C7F" w:rsidRDefault="001A2C7F" w:rsidP="001A2C7F">
            <w:pPr>
              <w:widowControl w:val="0"/>
              <w:autoSpaceDE w:val="0"/>
              <w:autoSpaceDN w:val="0"/>
              <w:ind w:right="59"/>
              <w:rPr>
                <w:lang w:eastAsia="en-US"/>
              </w:rPr>
            </w:pPr>
            <w:r w:rsidRPr="001A2C7F">
              <w:rPr>
                <w:lang w:eastAsia="en-US"/>
              </w:rPr>
              <w:t>СП 63.13330.2012 СП 63.13330.2018 «СНиП 52-01-2003 Бетонные и железобетонные конструкции»</w:t>
            </w:r>
          </w:p>
          <w:p w14:paraId="1B7968E5" w14:textId="77777777" w:rsidR="001A2C7F" w:rsidRPr="001A2C7F" w:rsidRDefault="001A2C7F" w:rsidP="001A2C7F">
            <w:pPr>
              <w:widowControl w:val="0"/>
              <w:autoSpaceDE w:val="0"/>
              <w:autoSpaceDN w:val="0"/>
              <w:ind w:right="59"/>
              <w:rPr>
                <w:lang w:eastAsia="en-US"/>
              </w:rPr>
            </w:pPr>
            <w:r w:rsidRPr="001A2C7F">
              <w:rPr>
                <w:lang w:eastAsia="en-US"/>
              </w:rPr>
              <w:t>СП 68.13330.2017«Приемка в эксплуатацию законченных строительных объектов. Основные положения».</w:t>
            </w:r>
          </w:p>
          <w:p w14:paraId="1BB9EA91" w14:textId="77777777" w:rsidR="001A2C7F" w:rsidRPr="001A2C7F" w:rsidRDefault="001A2C7F" w:rsidP="001A2C7F">
            <w:pPr>
              <w:rPr>
                <w:rFonts w:eastAsia="Calibri"/>
                <w:bCs/>
                <w:lang w:eastAsia="en-US"/>
              </w:rPr>
            </w:pPr>
            <w:r w:rsidRPr="001A2C7F">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46687A31" w14:textId="77777777" w:rsidR="001A2C7F" w:rsidRPr="001A2C7F" w:rsidRDefault="001A2C7F" w:rsidP="001A2C7F">
            <w:pPr>
              <w:rPr>
                <w:rFonts w:eastAsia="Calibri"/>
                <w:bCs/>
                <w:lang w:eastAsia="en-US"/>
              </w:rPr>
            </w:pPr>
            <w:r w:rsidRPr="001A2C7F">
              <w:rPr>
                <w:rFonts w:eastAsia="Calibri"/>
                <w:bCs/>
                <w:lang w:eastAsia="en-US"/>
              </w:rPr>
              <w:t>Состав выполняемых работ Подрядчиком, в том числе:</w:t>
            </w:r>
          </w:p>
          <w:p w14:paraId="31248883" w14:textId="77777777" w:rsidR="001A2C7F" w:rsidRPr="001A2C7F" w:rsidRDefault="001A2C7F" w:rsidP="001A2C7F">
            <w:pPr>
              <w:rPr>
                <w:rFonts w:eastAsia="Calibri"/>
                <w:bCs/>
                <w:lang w:eastAsia="en-US"/>
              </w:rPr>
            </w:pPr>
            <w:r w:rsidRPr="001A2C7F">
              <w:rPr>
                <w:rFonts w:eastAsia="Calibri"/>
                <w:bCs/>
                <w:lang w:eastAsia="en-US"/>
              </w:rPr>
              <w:t>Подготовительные работы, включая демонтажные работы;</w:t>
            </w:r>
          </w:p>
          <w:p w14:paraId="6195D3D8" w14:textId="77777777" w:rsidR="001A2C7F" w:rsidRPr="001A2C7F" w:rsidRDefault="001A2C7F" w:rsidP="001A2C7F">
            <w:pPr>
              <w:rPr>
                <w:rFonts w:eastAsia="Calibri"/>
                <w:bCs/>
                <w:lang w:eastAsia="en-US"/>
              </w:rPr>
            </w:pPr>
            <w:r w:rsidRPr="001A2C7F">
              <w:rPr>
                <w:rFonts w:eastAsia="Calibri"/>
                <w:bCs/>
                <w:lang w:eastAsia="en-US"/>
              </w:rPr>
              <w:t>Основной строительный период, включая монтаж внутренних инженерных систем;</w:t>
            </w:r>
          </w:p>
          <w:p w14:paraId="4BECDF88" w14:textId="77777777" w:rsidR="001A2C7F" w:rsidRPr="001A2C7F" w:rsidRDefault="001A2C7F" w:rsidP="001A2C7F">
            <w:pPr>
              <w:rPr>
                <w:rFonts w:eastAsia="Calibri"/>
                <w:bCs/>
                <w:lang w:eastAsia="en-US"/>
              </w:rPr>
            </w:pPr>
            <w:r w:rsidRPr="001A2C7F">
              <w:rPr>
                <w:rFonts w:eastAsia="Calibri"/>
                <w:bCs/>
                <w:lang w:eastAsia="en-US"/>
              </w:rPr>
              <w:t>Монтаж наружных инженерных сетей;</w:t>
            </w:r>
          </w:p>
          <w:p w14:paraId="59484AFB" w14:textId="77777777" w:rsidR="001A2C7F" w:rsidRPr="001A2C7F" w:rsidRDefault="001A2C7F" w:rsidP="001A2C7F">
            <w:pPr>
              <w:rPr>
                <w:rFonts w:eastAsia="Calibri"/>
                <w:bCs/>
                <w:lang w:eastAsia="en-US"/>
              </w:rPr>
            </w:pPr>
            <w:r w:rsidRPr="001A2C7F">
              <w:rPr>
                <w:rFonts w:eastAsia="Calibri"/>
                <w:bCs/>
                <w:lang w:eastAsia="en-US"/>
              </w:rPr>
              <w:t>Пусконаладочные работы;</w:t>
            </w:r>
          </w:p>
          <w:p w14:paraId="45717293" w14:textId="77777777" w:rsidR="001A2C7F" w:rsidRPr="001A2C7F" w:rsidRDefault="001A2C7F" w:rsidP="001A2C7F">
            <w:pPr>
              <w:rPr>
                <w:rFonts w:eastAsia="Calibri"/>
                <w:bCs/>
                <w:lang w:eastAsia="en-US"/>
              </w:rPr>
            </w:pPr>
            <w:r w:rsidRPr="001A2C7F">
              <w:rPr>
                <w:rFonts w:eastAsia="Calibri"/>
                <w:bCs/>
                <w:lang w:eastAsia="en-US"/>
              </w:rPr>
              <w:t>Благоустройство территории;</w:t>
            </w:r>
          </w:p>
          <w:p w14:paraId="2C4540C1" w14:textId="77777777" w:rsidR="001A2C7F" w:rsidRPr="001A2C7F" w:rsidRDefault="001A2C7F" w:rsidP="001A2C7F">
            <w:pPr>
              <w:rPr>
                <w:rFonts w:eastAsia="Calibri"/>
                <w:bCs/>
                <w:lang w:eastAsia="en-US"/>
              </w:rPr>
            </w:pPr>
            <w:r w:rsidRPr="001A2C7F">
              <w:rPr>
                <w:rFonts w:eastAsia="Calibri"/>
                <w:bCs/>
                <w:lang w:eastAsia="en-US"/>
              </w:rPr>
              <w:t>Формирование папок ЗОС Подрядчиком и передача их заказчику;</w:t>
            </w:r>
          </w:p>
          <w:p w14:paraId="77D1ED4C" w14:textId="77777777" w:rsidR="001A2C7F" w:rsidRPr="001A2C7F" w:rsidRDefault="001A2C7F" w:rsidP="001A2C7F">
            <w:pPr>
              <w:rPr>
                <w:rFonts w:eastAsia="Calibri"/>
                <w:bCs/>
                <w:lang w:eastAsia="en-US"/>
              </w:rPr>
            </w:pPr>
            <w:r w:rsidRPr="001A2C7F">
              <w:rPr>
                <w:rFonts w:eastAsia="Calibri"/>
                <w:bCs/>
                <w:lang w:eastAsia="en-US"/>
              </w:rPr>
              <w:t xml:space="preserve">Сдача объекта органам государственного надзора; </w:t>
            </w:r>
          </w:p>
          <w:p w14:paraId="4B897DDC" w14:textId="77777777" w:rsidR="001A2C7F" w:rsidRPr="001A2C7F" w:rsidRDefault="001A2C7F" w:rsidP="001A2C7F">
            <w:pPr>
              <w:rPr>
                <w:rFonts w:eastAsia="Calibri"/>
                <w:bCs/>
                <w:lang w:eastAsia="en-US"/>
              </w:rPr>
            </w:pPr>
            <w:r w:rsidRPr="001A2C7F">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74AE477F" w14:textId="77777777" w:rsidR="001A2C7F" w:rsidRPr="001A2C7F" w:rsidRDefault="001A2C7F" w:rsidP="001A2C7F">
            <w:pPr>
              <w:rPr>
                <w:rFonts w:eastAsia="Calibri"/>
                <w:bCs/>
                <w:lang w:eastAsia="en-US"/>
              </w:rPr>
            </w:pPr>
            <w:r w:rsidRPr="001A2C7F">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5CF9C686" w14:textId="77777777" w:rsidR="001A2C7F" w:rsidRPr="001A2C7F" w:rsidRDefault="001A2C7F" w:rsidP="001A2C7F">
            <w:pPr>
              <w:rPr>
                <w:rFonts w:eastAsia="Calibri"/>
                <w:bCs/>
                <w:lang w:eastAsia="en-US"/>
              </w:rPr>
            </w:pPr>
            <w:r w:rsidRPr="001A2C7F">
              <w:rPr>
                <w:rFonts w:eastAsia="Calibri"/>
                <w:bCs/>
                <w:lang w:eastAsia="en-US"/>
              </w:rPr>
              <w:t>Прочие работы и затраты Подрядчика:</w:t>
            </w:r>
          </w:p>
          <w:p w14:paraId="7541F864" w14:textId="77777777" w:rsidR="001A2C7F" w:rsidRPr="001A2C7F" w:rsidRDefault="001A2C7F" w:rsidP="001A2C7F">
            <w:pPr>
              <w:rPr>
                <w:rFonts w:eastAsia="Calibri"/>
                <w:bCs/>
                <w:lang w:eastAsia="en-US"/>
              </w:rPr>
            </w:pPr>
            <w:r w:rsidRPr="001A2C7F">
              <w:rPr>
                <w:rFonts w:eastAsia="Calibri"/>
                <w:bCs/>
                <w:lang w:eastAsia="en-US"/>
              </w:rPr>
              <w:t>Затраты, связанные с производством работ в зимнее время.</w:t>
            </w:r>
          </w:p>
          <w:p w14:paraId="7EE2FBE0" w14:textId="77777777" w:rsidR="001A2C7F" w:rsidRPr="001A2C7F" w:rsidRDefault="001A2C7F" w:rsidP="001A2C7F">
            <w:pPr>
              <w:rPr>
                <w:rFonts w:eastAsia="Calibri"/>
                <w:bCs/>
                <w:lang w:eastAsia="en-US"/>
              </w:rPr>
            </w:pPr>
            <w:r w:rsidRPr="001A2C7F">
              <w:rPr>
                <w:rFonts w:eastAsia="Calibri"/>
                <w:bCs/>
                <w:lang w:eastAsia="en-US"/>
              </w:rPr>
              <w:t>Временные здания и сооружения.</w:t>
            </w:r>
          </w:p>
          <w:p w14:paraId="64E5C1C6" w14:textId="77777777" w:rsidR="001A2C7F" w:rsidRPr="001A2C7F" w:rsidRDefault="001A2C7F" w:rsidP="001A2C7F">
            <w:pPr>
              <w:rPr>
                <w:rFonts w:eastAsia="Calibri"/>
                <w:bCs/>
                <w:lang w:eastAsia="en-US"/>
              </w:rPr>
            </w:pPr>
            <w:r w:rsidRPr="001A2C7F">
              <w:rPr>
                <w:rFonts w:eastAsia="Calibri"/>
                <w:bCs/>
                <w:lang w:eastAsia="en-US"/>
              </w:rPr>
              <w:t>Пусконаладочные работы.</w:t>
            </w:r>
          </w:p>
          <w:p w14:paraId="5D47BD71" w14:textId="77777777" w:rsidR="001A2C7F" w:rsidRPr="001A2C7F" w:rsidRDefault="001A2C7F" w:rsidP="001A2C7F">
            <w:pPr>
              <w:rPr>
                <w:rFonts w:eastAsia="Calibri"/>
                <w:bCs/>
                <w:lang w:eastAsia="en-US"/>
              </w:rPr>
            </w:pPr>
            <w:r w:rsidRPr="001A2C7F">
              <w:rPr>
                <w:rFonts w:eastAsia="Calibri"/>
                <w:bCs/>
                <w:lang w:eastAsia="en-US"/>
              </w:rPr>
              <w:t>Плата за негативное воздействие на окружающую среду при обращении с отходами на период строительства.</w:t>
            </w:r>
          </w:p>
          <w:p w14:paraId="243B8333" w14:textId="77777777" w:rsidR="001A2C7F" w:rsidRPr="001A2C7F" w:rsidRDefault="001A2C7F" w:rsidP="001A2C7F">
            <w:pPr>
              <w:rPr>
                <w:rFonts w:eastAsia="Calibri"/>
                <w:bCs/>
                <w:lang w:eastAsia="en-US"/>
              </w:rPr>
            </w:pPr>
            <w:r w:rsidRPr="001A2C7F">
              <w:rPr>
                <w:rFonts w:eastAsia="Calibri"/>
                <w:bCs/>
                <w:lang w:eastAsia="en-US"/>
              </w:rPr>
              <w:t>Затраты на проведение мониторинга – отбор точечных проб.</w:t>
            </w:r>
          </w:p>
          <w:p w14:paraId="1A250BA1" w14:textId="77777777" w:rsidR="001A2C7F" w:rsidRPr="001A2C7F" w:rsidRDefault="001A2C7F" w:rsidP="001A2C7F">
            <w:pPr>
              <w:rPr>
                <w:rFonts w:eastAsia="Calibri"/>
                <w:bCs/>
                <w:lang w:eastAsia="en-US"/>
              </w:rPr>
            </w:pPr>
            <w:r w:rsidRPr="001A2C7F">
              <w:rPr>
                <w:rFonts w:eastAsia="Calibri"/>
                <w:bCs/>
                <w:lang w:eastAsia="en-US"/>
              </w:rPr>
              <w:t>Осуществление необходимых платежей ресурсоснабжающим организациям в период строительства.</w:t>
            </w:r>
          </w:p>
          <w:p w14:paraId="1A3BD9A3" w14:textId="77777777" w:rsidR="001A2C7F" w:rsidRPr="001A2C7F" w:rsidRDefault="001A2C7F" w:rsidP="001A2C7F">
            <w:pPr>
              <w:rPr>
                <w:rFonts w:eastAsia="Calibri"/>
                <w:bCs/>
                <w:lang w:eastAsia="en-US"/>
              </w:rPr>
            </w:pPr>
            <w:r w:rsidRPr="001A2C7F">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518F3E5" w14:textId="77777777" w:rsidR="001A2C7F" w:rsidRPr="001A2C7F" w:rsidRDefault="001A2C7F" w:rsidP="001A2C7F">
            <w:pPr>
              <w:rPr>
                <w:rFonts w:eastAsia="Calibri"/>
                <w:bCs/>
                <w:lang w:eastAsia="en-US"/>
              </w:rPr>
            </w:pPr>
            <w:r w:rsidRPr="001A2C7F">
              <w:rPr>
                <w:rFonts w:eastAsia="Calibri"/>
                <w:bCs/>
                <w:lang w:eastAsia="en-US"/>
              </w:rPr>
              <w:lastRenderedPageBreak/>
              <w:t>- и т.д.</w:t>
            </w:r>
          </w:p>
          <w:p w14:paraId="29515C14" w14:textId="77777777" w:rsidR="001A2C7F" w:rsidRPr="001A2C7F" w:rsidRDefault="001A2C7F" w:rsidP="001A2C7F">
            <w:pPr>
              <w:rPr>
                <w:rFonts w:eastAsia="Calibri"/>
                <w:lang w:eastAsia="en-US"/>
              </w:rPr>
            </w:pPr>
            <w:r w:rsidRPr="001A2C7F">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1A2C7F" w:rsidRPr="001A2C7F" w14:paraId="69857D78" w14:textId="77777777" w:rsidTr="001A2C7F">
        <w:tc>
          <w:tcPr>
            <w:tcW w:w="562" w:type="dxa"/>
            <w:tcBorders>
              <w:top w:val="single" w:sz="4" w:space="0" w:color="auto"/>
              <w:left w:val="single" w:sz="4" w:space="0" w:color="auto"/>
              <w:bottom w:val="single" w:sz="4" w:space="0" w:color="auto"/>
              <w:right w:val="single" w:sz="4" w:space="0" w:color="auto"/>
            </w:tcBorders>
          </w:tcPr>
          <w:p w14:paraId="6D57CB30" w14:textId="77777777" w:rsidR="001A2C7F" w:rsidRPr="001A2C7F" w:rsidRDefault="001A2C7F" w:rsidP="001A2C7F">
            <w:pPr>
              <w:keepLines/>
              <w:outlineLvl w:val="2"/>
              <w:rPr>
                <w:b/>
                <w:bCs/>
              </w:rPr>
            </w:pPr>
            <w:r w:rsidRPr="001A2C7F">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5C1AEA58" w14:textId="77777777" w:rsidR="001A2C7F" w:rsidRPr="001A2C7F" w:rsidRDefault="001A2C7F" w:rsidP="001A2C7F">
            <w:pPr>
              <w:rPr>
                <w:rFonts w:eastAsia="Calibri"/>
                <w:b/>
                <w:lang w:eastAsia="en-US"/>
              </w:rPr>
            </w:pPr>
            <w:r w:rsidRPr="001A2C7F">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0F9D2031" w14:textId="77777777" w:rsidR="001A2C7F" w:rsidRPr="001A2C7F" w:rsidRDefault="001A2C7F" w:rsidP="001A2C7F">
            <w:pPr>
              <w:jc w:val="both"/>
              <w:rPr>
                <w:rFonts w:eastAsia="Calibri"/>
                <w:bCs/>
                <w:lang w:eastAsia="en-US"/>
              </w:rPr>
            </w:pPr>
            <w:r w:rsidRPr="001A2C7F">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19E8B2B2" w14:textId="77777777" w:rsidR="001A2C7F" w:rsidRPr="001A2C7F" w:rsidRDefault="001A2C7F" w:rsidP="001A2C7F">
            <w:pPr>
              <w:jc w:val="both"/>
              <w:rPr>
                <w:rFonts w:eastAsia="Calibri"/>
                <w:bCs/>
                <w:lang w:eastAsia="en-US"/>
              </w:rPr>
            </w:pPr>
            <w:r w:rsidRPr="001A2C7F">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0F1C27AA" w14:textId="77777777" w:rsidR="001A2C7F" w:rsidRPr="001A2C7F" w:rsidRDefault="001A2C7F" w:rsidP="001A2C7F">
            <w:pPr>
              <w:jc w:val="both"/>
              <w:rPr>
                <w:rFonts w:eastAsia="Calibri"/>
                <w:bCs/>
                <w:lang w:eastAsia="en-US"/>
              </w:rPr>
            </w:pPr>
            <w:r w:rsidRPr="001A2C7F">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462A65CC" w14:textId="77777777" w:rsidR="001A2C7F" w:rsidRPr="001A2C7F" w:rsidRDefault="001A2C7F" w:rsidP="001A2C7F">
            <w:pPr>
              <w:jc w:val="both"/>
              <w:rPr>
                <w:rFonts w:eastAsia="Calibri"/>
                <w:bCs/>
                <w:lang w:eastAsia="en-US"/>
              </w:rPr>
            </w:pPr>
            <w:r w:rsidRPr="001A2C7F">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6390100F" w14:textId="77777777" w:rsidR="001A2C7F" w:rsidRPr="001A2C7F" w:rsidRDefault="001A2C7F" w:rsidP="001A2C7F">
            <w:pPr>
              <w:jc w:val="both"/>
              <w:rPr>
                <w:rFonts w:eastAsia="Calibri"/>
                <w:bCs/>
                <w:lang w:eastAsia="en-US"/>
              </w:rPr>
            </w:pPr>
            <w:r w:rsidRPr="001A2C7F">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28C4FE32" w14:textId="77777777" w:rsidR="001A2C7F" w:rsidRPr="001A2C7F" w:rsidRDefault="001A2C7F" w:rsidP="001A2C7F">
            <w:pPr>
              <w:jc w:val="both"/>
              <w:rPr>
                <w:rFonts w:eastAsia="Calibri"/>
                <w:bCs/>
                <w:lang w:eastAsia="en-US"/>
              </w:rPr>
            </w:pPr>
            <w:r w:rsidRPr="001A2C7F">
              <w:rPr>
                <w:rFonts w:eastAsia="Calibri"/>
                <w:bCs/>
                <w:lang w:eastAsia="en-US"/>
              </w:rPr>
              <w:t>-</w:t>
            </w:r>
            <w:r w:rsidRPr="001A2C7F">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28588979" w14:textId="77777777" w:rsidR="001A2C7F" w:rsidRPr="001A2C7F" w:rsidRDefault="001A2C7F" w:rsidP="001A2C7F">
            <w:pPr>
              <w:jc w:val="both"/>
              <w:rPr>
                <w:rFonts w:eastAsia="Calibri"/>
                <w:bCs/>
                <w:lang w:eastAsia="en-US"/>
              </w:rPr>
            </w:pPr>
            <w:r w:rsidRPr="001A2C7F">
              <w:rPr>
                <w:rFonts w:eastAsia="Calibri"/>
                <w:bCs/>
                <w:lang w:eastAsia="en-US"/>
              </w:rPr>
              <w:t>-</w:t>
            </w:r>
            <w:r w:rsidRPr="001A2C7F">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679EC178" w14:textId="77777777" w:rsidR="001A2C7F" w:rsidRPr="001A2C7F" w:rsidRDefault="001A2C7F" w:rsidP="001A2C7F">
            <w:pPr>
              <w:jc w:val="both"/>
              <w:rPr>
                <w:rFonts w:eastAsia="Calibri"/>
                <w:bCs/>
                <w:lang w:eastAsia="en-US"/>
              </w:rPr>
            </w:pPr>
            <w:r w:rsidRPr="001A2C7F">
              <w:rPr>
                <w:rFonts w:eastAsia="Calibri"/>
                <w:bCs/>
                <w:lang w:eastAsia="en-US"/>
              </w:rPr>
              <w:t>-</w:t>
            </w:r>
            <w:r w:rsidRPr="001A2C7F">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5071029E" w14:textId="77777777" w:rsidR="001A2C7F" w:rsidRPr="001A2C7F" w:rsidRDefault="001A2C7F" w:rsidP="001A2C7F">
            <w:pPr>
              <w:jc w:val="both"/>
              <w:rPr>
                <w:rFonts w:eastAsia="Calibri"/>
                <w:bCs/>
                <w:lang w:eastAsia="en-US"/>
              </w:rPr>
            </w:pPr>
            <w:r w:rsidRPr="001A2C7F">
              <w:rPr>
                <w:rFonts w:eastAsia="Calibri"/>
                <w:bCs/>
                <w:lang w:eastAsia="en-US"/>
              </w:rPr>
              <w:lastRenderedPageBreak/>
              <w:t>-</w:t>
            </w:r>
            <w:r w:rsidRPr="001A2C7F">
              <w:rPr>
                <w:rFonts w:eastAsia="Calibri"/>
                <w:bCs/>
                <w:lang w:eastAsia="en-US"/>
              </w:rPr>
              <w:tab/>
              <w:t>защитных зон объектов культурного наследия.</w:t>
            </w:r>
          </w:p>
          <w:p w14:paraId="1A7E4210" w14:textId="77777777" w:rsidR="001A2C7F" w:rsidRPr="001A2C7F" w:rsidRDefault="001A2C7F" w:rsidP="001A2C7F">
            <w:pPr>
              <w:jc w:val="both"/>
              <w:rPr>
                <w:rFonts w:eastAsia="Calibri"/>
                <w:bCs/>
                <w:lang w:eastAsia="en-US"/>
              </w:rPr>
            </w:pPr>
            <w:r w:rsidRPr="001A2C7F">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78B93168" w14:textId="77777777" w:rsidR="001A2C7F" w:rsidRPr="001A2C7F" w:rsidRDefault="001A2C7F" w:rsidP="001A2C7F">
            <w:pPr>
              <w:jc w:val="both"/>
              <w:rPr>
                <w:rFonts w:eastAsia="Calibri"/>
                <w:bCs/>
                <w:lang w:eastAsia="en-US"/>
              </w:rPr>
            </w:pPr>
            <w:r w:rsidRPr="001A2C7F">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73A95B90" w14:textId="77777777" w:rsidR="001A2C7F" w:rsidRPr="001A2C7F" w:rsidRDefault="001A2C7F" w:rsidP="001A2C7F">
            <w:pPr>
              <w:jc w:val="both"/>
              <w:rPr>
                <w:rFonts w:eastAsia="Calibri"/>
                <w:bCs/>
                <w:lang w:eastAsia="en-US"/>
              </w:rPr>
            </w:pPr>
            <w:r w:rsidRPr="001A2C7F">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432A9C06" w14:textId="77777777" w:rsidR="001A2C7F" w:rsidRPr="001A2C7F" w:rsidRDefault="001A2C7F" w:rsidP="001A2C7F">
            <w:pPr>
              <w:jc w:val="both"/>
              <w:rPr>
                <w:rFonts w:eastAsia="Calibri"/>
                <w:lang w:eastAsia="en-US"/>
              </w:rPr>
            </w:pPr>
            <w:r w:rsidRPr="001A2C7F">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54B05DA2" w14:textId="77777777" w:rsidR="001A2C7F" w:rsidRPr="001A2C7F" w:rsidRDefault="001A2C7F" w:rsidP="001A2C7F">
            <w:pPr>
              <w:jc w:val="both"/>
              <w:rPr>
                <w:rFonts w:eastAsia="Calibri"/>
                <w:lang w:eastAsia="en-US"/>
              </w:rPr>
            </w:pPr>
            <w:r w:rsidRPr="001A2C7F">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0D04E652" w14:textId="77777777" w:rsidR="001A2C7F" w:rsidRPr="001A2C7F" w:rsidRDefault="001A2C7F" w:rsidP="001A2C7F">
            <w:pPr>
              <w:jc w:val="both"/>
              <w:rPr>
                <w:rFonts w:eastAsia="Calibri"/>
                <w:lang w:eastAsia="en-US"/>
              </w:rPr>
            </w:pPr>
            <w:r w:rsidRPr="001A2C7F">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1004A2CC" w14:textId="77777777" w:rsidR="001A2C7F" w:rsidRPr="001A2C7F" w:rsidRDefault="001A2C7F" w:rsidP="001A2C7F">
            <w:pPr>
              <w:jc w:val="both"/>
              <w:rPr>
                <w:rFonts w:eastAsia="Calibri"/>
                <w:lang w:eastAsia="en-US"/>
              </w:rPr>
            </w:pPr>
            <w:r w:rsidRPr="001A2C7F">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1CE618C5" w14:textId="77777777" w:rsidR="001A2C7F" w:rsidRPr="001A2C7F" w:rsidRDefault="001A2C7F" w:rsidP="001A2C7F">
            <w:pPr>
              <w:jc w:val="both"/>
              <w:rPr>
                <w:rFonts w:eastAsia="Calibri"/>
                <w:lang w:eastAsia="en-US"/>
              </w:rPr>
            </w:pPr>
            <w:r w:rsidRPr="001A2C7F">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4250FAEF" w14:textId="77777777" w:rsidR="001A2C7F" w:rsidRPr="001A2C7F" w:rsidRDefault="001A2C7F" w:rsidP="001A2C7F">
            <w:pPr>
              <w:jc w:val="both"/>
              <w:rPr>
                <w:rFonts w:eastAsia="Calibri"/>
                <w:lang w:eastAsia="en-US"/>
              </w:rPr>
            </w:pPr>
            <w:r w:rsidRPr="001A2C7F">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37B77399" w14:textId="77777777" w:rsidR="001A2C7F" w:rsidRPr="001A2C7F" w:rsidRDefault="001A2C7F" w:rsidP="001A2C7F">
            <w:pPr>
              <w:jc w:val="both"/>
              <w:rPr>
                <w:rFonts w:eastAsia="Calibri"/>
                <w:lang w:eastAsia="en-US"/>
              </w:rPr>
            </w:pPr>
            <w:r w:rsidRPr="001A2C7F">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13DA8715" w14:textId="77777777" w:rsidR="001A2C7F" w:rsidRPr="001A2C7F" w:rsidRDefault="001A2C7F" w:rsidP="001A2C7F">
            <w:pPr>
              <w:jc w:val="both"/>
              <w:rPr>
                <w:rFonts w:eastAsia="Calibri"/>
                <w:lang w:eastAsia="en-US"/>
              </w:rPr>
            </w:pPr>
            <w:r w:rsidRPr="001A2C7F">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417CE395" w14:textId="77777777" w:rsidR="001A2C7F" w:rsidRPr="001A2C7F" w:rsidRDefault="001A2C7F" w:rsidP="001A2C7F">
            <w:pPr>
              <w:jc w:val="both"/>
              <w:rPr>
                <w:rFonts w:eastAsia="Calibri"/>
                <w:lang w:eastAsia="en-US"/>
              </w:rPr>
            </w:pPr>
            <w:r w:rsidRPr="001A2C7F">
              <w:rPr>
                <w:rFonts w:eastAsia="Calibri"/>
                <w:lang w:eastAsia="en-US"/>
              </w:rPr>
              <w:t>Подрядчику в рамках выполнения работ необходимо:</w:t>
            </w:r>
          </w:p>
          <w:p w14:paraId="6F339262" w14:textId="77777777" w:rsidR="001A2C7F" w:rsidRPr="001A2C7F" w:rsidRDefault="001A2C7F" w:rsidP="001A2C7F">
            <w:pPr>
              <w:jc w:val="both"/>
              <w:rPr>
                <w:rFonts w:eastAsia="Calibri"/>
                <w:lang w:eastAsia="en-US"/>
              </w:rPr>
            </w:pPr>
            <w:r w:rsidRPr="001A2C7F">
              <w:rPr>
                <w:rFonts w:eastAsia="Calibri"/>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2883AFD7" w14:textId="77777777" w:rsidR="001A2C7F" w:rsidRPr="001A2C7F" w:rsidRDefault="001A2C7F" w:rsidP="001A2C7F">
            <w:pPr>
              <w:jc w:val="both"/>
              <w:rPr>
                <w:rFonts w:eastAsia="Calibri"/>
                <w:lang w:eastAsia="en-US"/>
              </w:rPr>
            </w:pPr>
            <w:r w:rsidRPr="001A2C7F">
              <w:rPr>
                <w:rFonts w:eastAsia="Calibri"/>
                <w:lang w:eastAsia="en-US"/>
              </w:rPr>
              <w:t>- Производить фотофиксацию выполненных работ в 3 этапа: до, в процессе, по окончании работ.</w:t>
            </w:r>
          </w:p>
          <w:p w14:paraId="5EFD96DB" w14:textId="77777777" w:rsidR="001A2C7F" w:rsidRPr="001A2C7F" w:rsidRDefault="001A2C7F" w:rsidP="001A2C7F">
            <w:pPr>
              <w:jc w:val="both"/>
              <w:rPr>
                <w:rFonts w:eastAsia="Calibri"/>
                <w:lang w:eastAsia="en-US"/>
              </w:rPr>
            </w:pPr>
            <w:r w:rsidRPr="001A2C7F">
              <w:rPr>
                <w:rFonts w:eastAsia="Calibri"/>
                <w:lang w:eastAsia="en-US"/>
              </w:rPr>
              <w:t>- Разработать и согласовать Заказчиком ППР и Технологические карты по всем видам выполняемых работ.</w:t>
            </w:r>
          </w:p>
          <w:p w14:paraId="419141E6" w14:textId="77777777" w:rsidR="001A2C7F" w:rsidRPr="001A2C7F" w:rsidRDefault="001A2C7F" w:rsidP="001A2C7F">
            <w:pPr>
              <w:jc w:val="both"/>
              <w:rPr>
                <w:rFonts w:eastAsia="Calibri"/>
                <w:lang w:eastAsia="en-US"/>
              </w:rPr>
            </w:pPr>
            <w:r w:rsidRPr="001A2C7F">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7C99F56F" w14:textId="77777777" w:rsidR="001A2C7F" w:rsidRPr="001A2C7F" w:rsidRDefault="001A2C7F" w:rsidP="001A2C7F">
            <w:pPr>
              <w:jc w:val="both"/>
              <w:rPr>
                <w:rFonts w:eastAsia="Calibri"/>
                <w:lang w:eastAsia="en-US"/>
              </w:rPr>
            </w:pPr>
            <w:r w:rsidRPr="001A2C7F">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39699E35" w14:textId="77777777" w:rsidR="001A2C7F" w:rsidRPr="001A2C7F" w:rsidRDefault="001A2C7F" w:rsidP="001A2C7F">
            <w:pPr>
              <w:jc w:val="both"/>
              <w:rPr>
                <w:rFonts w:eastAsia="Calibri"/>
                <w:lang w:eastAsia="en-US"/>
              </w:rPr>
            </w:pPr>
            <w:r w:rsidRPr="001A2C7F">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1A2C7F">
              <w:rPr>
                <w:rFonts w:eastAsia="Calibri"/>
                <w:lang w:eastAsia="en-US"/>
              </w:rPr>
              <w:br/>
              <w:t>СП 48.13330.2019, с представлением акта выявленных недостатков и заключением о возможности выполненных работ.</w:t>
            </w:r>
          </w:p>
          <w:p w14:paraId="23E72CE6" w14:textId="77777777" w:rsidR="001A2C7F" w:rsidRPr="001A2C7F" w:rsidRDefault="001A2C7F" w:rsidP="001A2C7F">
            <w:pPr>
              <w:jc w:val="both"/>
              <w:rPr>
                <w:rFonts w:eastAsia="Calibri"/>
                <w:lang w:eastAsia="en-US"/>
              </w:rPr>
            </w:pPr>
            <w:r w:rsidRPr="001A2C7F">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76B23EA1" w14:textId="77777777" w:rsidR="001A2C7F" w:rsidRPr="001A2C7F" w:rsidRDefault="001A2C7F" w:rsidP="001A2C7F">
            <w:pPr>
              <w:jc w:val="both"/>
              <w:rPr>
                <w:rFonts w:eastAsia="Calibri"/>
                <w:lang w:eastAsia="en-US"/>
              </w:rPr>
            </w:pPr>
            <w:r w:rsidRPr="001A2C7F">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2F19A6D8" w14:textId="77777777" w:rsidR="001A2C7F" w:rsidRPr="001A2C7F" w:rsidRDefault="001A2C7F" w:rsidP="001A2C7F">
            <w:pPr>
              <w:jc w:val="both"/>
              <w:rPr>
                <w:rFonts w:eastAsia="Calibri"/>
                <w:lang w:eastAsia="en-US"/>
              </w:rPr>
            </w:pPr>
            <w:r w:rsidRPr="001A2C7F">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062265CB" w14:textId="77777777" w:rsidR="001A2C7F" w:rsidRPr="001A2C7F" w:rsidRDefault="001A2C7F" w:rsidP="001A2C7F">
            <w:pPr>
              <w:jc w:val="both"/>
              <w:rPr>
                <w:rFonts w:eastAsia="Calibri"/>
                <w:lang w:eastAsia="en-US"/>
              </w:rPr>
            </w:pPr>
            <w:r w:rsidRPr="001A2C7F">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70A7CE7F" w14:textId="77777777" w:rsidR="001A2C7F" w:rsidRPr="001A2C7F" w:rsidRDefault="001A2C7F" w:rsidP="001A2C7F">
            <w:pPr>
              <w:jc w:val="both"/>
              <w:rPr>
                <w:rFonts w:eastAsia="Calibri"/>
                <w:lang w:eastAsia="en-US"/>
              </w:rPr>
            </w:pPr>
            <w:r w:rsidRPr="001A2C7F">
              <w:rPr>
                <w:rFonts w:eastAsia="Calibri"/>
                <w:lang w:eastAsia="en-US"/>
              </w:rPr>
              <w:t>Всю ответственность за соблюдением миграционного законодательства в полной мере несет Подрядчик.</w:t>
            </w:r>
          </w:p>
          <w:p w14:paraId="70A9CF5A" w14:textId="77777777" w:rsidR="001A2C7F" w:rsidRPr="001A2C7F" w:rsidRDefault="001A2C7F" w:rsidP="001A2C7F">
            <w:pPr>
              <w:jc w:val="both"/>
              <w:rPr>
                <w:rFonts w:eastAsia="Calibri"/>
                <w:lang w:eastAsia="en-US"/>
              </w:rPr>
            </w:pPr>
            <w:r w:rsidRPr="001A2C7F">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3D849B38" w14:textId="77777777" w:rsidR="001A2C7F" w:rsidRPr="001A2C7F" w:rsidRDefault="001A2C7F" w:rsidP="001A2C7F">
            <w:pPr>
              <w:jc w:val="both"/>
              <w:rPr>
                <w:rFonts w:eastAsia="Calibri"/>
                <w:lang w:eastAsia="en-US"/>
              </w:rPr>
            </w:pPr>
            <w:r w:rsidRPr="001A2C7F">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23437FFF" w14:textId="77777777" w:rsidR="001A2C7F" w:rsidRPr="001A2C7F" w:rsidRDefault="001A2C7F" w:rsidP="001A2C7F">
            <w:pPr>
              <w:widowControl w:val="0"/>
              <w:jc w:val="both"/>
              <w:rPr>
                <w:rFonts w:eastAsia="Calibri"/>
                <w:lang w:eastAsia="en-US"/>
              </w:rPr>
            </w:pPr>
            <w:r w:rsidRPr="001A2C7F">
              <w:rPr>
                <w:rFonts w:eastAsia="Calibri"/>
                <w:lang w:eastAsia="en-US"/>
              </w:rPr>
              <w:t>Для этого Подрядчик обеспечивает:</w:t>
            </w:r>
          </w:p>
          <w:p w14:paraId="6F922C81" w14:textId="77777777" w:rsidR="001A2C7F" w:rsidRPr="001A2C7F" w:rsidRDefault="001A2C7F" w:rsidP="001A2C7F">
            <w:pPr>
              <w:widowControl w:val="0"/>
              <w:jc w:val="both"/>
              <w:rPr>
                <w:rFonts w:eastAsia="Calibri"/>
                <w:lang w:eastAsia="en-US"/>
              </w:rPr>
            </w:pPr>
            <w:r w:rsidRPr="001A2C7F">
              <w:rPr>
                <w:rFonts w:eastAsia="Calibri"/>
                <w:lang w:eastAsia="en-US"/>
              </w:rPr>
              <w:t>- Комплексное обследование СЭС объекта капитального строительства;</w:t>
            </w:r>
          </w:p>
          <w:p w14:paraId="55C24D05" w14:textId="77777777" w:rsidR="001A2C7F" w:rsidRPr="001A2C7F" w:rsidRDefault="001A2C7F" w:rsidP="001A2C7F">
            <w:pPr>
              <w:widowControl w:val="0"/>
              <w:jc w:val="both"/>
              <w:rPr>
                <w:rFonts w:eastAsia="Calibri"/>
                <w:lang w:eastAsia="en-US"/>
              </w:rPr>
            </w:pPr>
            <w:r w:rsidRPr="001A2C7F">
              <w:rPr>
                <w:rFonts w:eastAsia="Calibri"/>
                <w:lang w:eastAsia="en-US"/>
              </w:rPr>
              <w:t>- Выполнение контрольно-исполнительных съемок;</w:t>
            </w:r>
          </w:p>
          <w:p w14:paraId="1A1191E9" w14:textId="77777777" w:rsidR="001A2C7F" w:rsidRPr="001A2C7F" w:rsidRDefault="001A2C7F" w:rsidP="001A2C7F">
            <w:pPr>
              <w:jc w:val="both"/>
              <w:rPr>
                <w:rFonts w:eastAsia="Calibri"/>
                <w:lang w:eastAsia="en-US"/>
              </w:rPr>
            </w:pPr>
            <w:r w:rsidRPr="001A2C7F">
              <w:rPr>
                <w:rFonts w:eastAsia="Calibri"/>
                <w:lang w:eastAsia="en-US"/>
              </w:rPr>
              <w:lastRenderedPageBreak/>
              <w:t>- Тепловизионное обследование здания (-ий) объекта и составление паспорта (-ов) энергоэффективности (энергетический паспорт);</w:t>
            </w:r>
          </w:p>
          <w:p w14:paraId="2F1749FF" w14:textId="77777777" w:rsidR="001A2C7F" w:rsidRPr="001A2C7F" w:rsidRDefault="001A2C7F" w:rsidP="001A2C7F">
            <w:pPr>
              <w:jc w:val="both"/>
              <w:rPr>
                <w:rFonts w:eastAsia="Calibri"/>
                <w:lang w:eastAsia="en-US"/>
              </w:rPr>
            </w:pPr>
            <w:r w:rsidRPr="001A2C7F">
              <w:rPr>
                <w:rFonts w:eastAsia="Calibri"/>
                <w:lang w:eastAsia="en-US"/>
              </w:rPr>
              <w:t>- Выполнение контрольно-исполнительных съемок внутриплощадочных инженерных сетей;</w:t>
            </w:r>
          </w:p>
          <w:p w14:paraId="2B7E97E0" w14:textId="77777777" w:rsidR="001A2C7F" w:rsidRPr="001A2C7F" w:rsidRDefault="001A2C7F" w:rsidP="001A2C7F">
            <w:pPr>
              <w:jc w:val="both"/>
              <w:rPr>
                <w:rFonts w:eastAsia="Calibri"/>
                <w:lang w:eastAsia="en-US"/>
              </w:rPr>
            </w:pPr>
            <w:r w:rsidRPr="001A2C7F">
              <w:rPr>
                <w:rFonts w:eastAsia="Calibri"/>
                <w:lang w:eastAsia="en-US"/>
              </w:rPr>
              <w:t>- Планово-высотная съемка объекта;</w:t>
            </w:r>
          </w:p>
          <w:p w14:paraId="329536DB" w14:textId="77777777" w:rsidR="001A2C7F" w:rsidRPr="001A2C7F" w:rsidRDefault="001A2C7F" w:rsidP="001A2C7F">
            <w:pPr>
              <w:rPr>
                <w:rFonts w:eastAsia="Calibri"/>
                <w:lang w:eastAsia="en-US"/>
              </w:rPr>
            </w:pPr>
            <w:r w:rsidRPr="001A2C7F">
              <w:rPr>
                <w:rFonts w:eastAsia="Calibri"/>
                <w:lang w:eastAsia="en-US"/>
              </w:rPr>
              <w:t>-  Расчет пожарных рисков (при необходимости);</w:t>
            </w:r>
          </w:p>
          <w:p w14:paraId="2166382B" w14:textId="77777777" w:rsidR="001A2C7F" w:rsidRPr="001A2C7F" w:rsidRDefault="001A2C7F" w:rsidP="001A2C7F">
            <w:pPr>
              <w:rPr>
                <w:rFonts w:eastAsia="Calibri"/>
                <w:lang w:eastAsia="en-US"/>
              </w:rPr>
            </w:pPr>
            <w:r w:rsidRPr="001A2C7F">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1A2C7F" w:rsidRPr="001A2C7F" w14:paraId="57AAB4DC" w14:textId="77777777" w:rsidTr="001A2C7F">
        <w:tc>
          <w:tcPr>
            <w:tcW w:w="562" w:type="dxa"/>
            <w:tcBorders>
              <w:top w:val="single" w:sz="4" w:space="0" w:color="auto"/>
              <w:left w:val="single" w:sz="4" w:space="0" w:color="auto"/>
              <w:bottom w:val="single" w:sz="4" w:space="0" w:color="auto"/>
              <w:right w:val="single" w:sz="4" w:space="0" w:color="auto"/>
            </w:tcBorders>
          </w:tcPr>
          <w:p w14:paraId="412B591C" w14:textId="77777777" w:rsidR="001A2C7F" w:rsidRPr="001A2C7F" w:rsidRDefault="001A2C7F" w:rsidP="001A2C7F">
            <w:pPr>
              <w:keepLines/>
              <w:outlineLvl w:val="2"/>
              <w:rPr>
                <w:b/>
                <w:bCs/>
              </w:rPr>
            </w:pPr>
            <w:r w:rsidRPr="001A2C7F">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37064BF5" w14:textId="77777777" w:rsidR="001A2C7F" w:rsidRPr="001A2C7F" w:rsidRDefault="001A2C7F" w:rsidP="001A2C7F">
            <w:pPr>
              <w:rPr>
                <w:rFonts w:eastAsia="Calibri"/>
                <w:b/>
                <w:lang w:eastAsia="en-US"/>
              </w:rPr>
            </w:pPr>
            <w:r w:rsidRPr="001A2C7F">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079CC61B" w14:textId="77777777" w:rsidR="001A2C7F" w:rsidRPr="001A2C7F" w:rsidRDefault="001A2C7F" w:rsidP="001A2C7F">
            <w:pPr>
              <w:jc w:val="both"/>
              <w:rPr>
                <w:rFonts w:eastAsia="Calibri"/>
                <w:bCs/>
                <w:lang w:eastAsia="en-US"/>
              </w:rPr>
            </w:pPr>
            <w:r w:rsidRPr="001A2C7F">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2468B3F4" w14:textId="77777777" w:rsidR="001A2C7F" w:rsidRPr="001A2C7F" w:rsidRDefault="001A2C7F" w:rsidP="001A2C7F">
            <w:pPr>
              <w:jc w:val="both"/>
              <w:rPr>
                <w:rFonts w:eastAsia="Calibri"/>
                <w:bCs/>
                <w:lang w:eastAsia="en-US"/>
              </w:rPr>
            </w:pPr>
            <w:r w:rsidRPr="001A2C7F">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5FCC6FAE" w14:textId="77777777" w:rsidR="001A2C7F" w:rsidRPr="001A2C7F" w:rsidRDefault="001A2C7F" w:rsidP="001A2C7F">
            <w:pPr>
              <w:jc w:val="both"/>
              <w:rPr>
                <w:rFonts w:eastAsia="Calibri"/>
                <w:bCs/>
                <w:lang w:eastAsia="en-US"/>
              </w:rPr>
            </w:pPr>
            <w:r w:rsidRPr="001A2C7F">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40E55076" w14:textId="77777777" w:rsidR="001A2C7F" w:rsidRPr="001A2C7F" w:rsidRDefault="001A2C7F" w:rsidP="001A2C7F">
            <w:pPr>
              <w:jc w:val="both"/>
              <w:rPr>
                <w:rFonts w:eastAsia="Calibri"/>
                <w:bCs/>
                <w:lang w:eastAsia="en-US"/>
              </w:rPr>
            </w:pPr>
            <w:r w:rsidRPr="001A2C7F">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384C8813" w14:textId="77777777" w:rsidR="001A2C7F" w:rsidRPr="001A2C7F" w:rsidRDefault="001A2C7F" w:rsidP="001A2C7F">
            <w:pPr>
              <w:jc w:val="both"/>
              <w:rPr>
                <w:rFonts w:eastAsia="Calibri"/>
                <w:bCs/>
                <w:lang w:eastAsia="en-US"/>
              </w:rPr>
            </w:pPr>
            <w:r w:rsidRPr="001A2C7F">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6B0D0622" w14:textId="77777777" w:rsidR="001A2C7F" w:rsidRPr="001A2C7F" w:rsidRDefault="001A2C7F" w:rsidP="001A2C7F">
            <w:pPr>
              <w:jc w:val="both"/>
              <w:rPr>
                <w:rFonts w:eastAsia="Calibri"/>
                <w:bCs/>
                <w:lang w:eastAsia="en-US"/>
              </w:rPr>
            </w:pPr>
            <w:r w:rsidRPr="001A2C7F">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6DB14042" w14:textId="77777777" w:rsidR="001A2C7F" w:rsidRPr="001A2C7F" w:rsidRDefault="001A2C7F" w:rsidP="001A2C7F">
            <w:pPr>
              <w:jc w:val="both"/>
              <w:rPr>
                <w:rFonts w:eastAsia="Calibri"/>
                <w:bCs/>
                <w:lang w:eastAsia="en-US"/>
              </w:rPr>
            </w:pPr>
            <w:r w:rsidRPr="001A2C7F">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43FB1232" w14:textId="77777777" w:rsidR="001A2C7F" w:rsidRPr="001A2C7F" w:rsidRDefault="001A2C7F" w:rsidP="001A2C7F">
            <w:pPr>
              <w:jc w:val="both"/>
              <w:rPr>
                <w:rFonts w:eastAsia="Calibri"/>
                <w:bCs/>
                <w:lang w:eastAsia="en-US"/>
              </w:rPr>
            </w:pPr>
            <w:r w:rsidRPr="001A2C7F">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1F5E980" w14:textId="77777777" w:rsidR="001A2C7F" w:rsidRPr="001A2C7F" w:rsidRDefault="001A2C7F" w:rsidP="001A2C7F">
            <w:pPr>
              <w:jc w:val="both"/>
              <w:rPr>
                <w:rFonts w:eastAsia="Calibri"/>
                <w:bCs/>
                <w:lang w:eastAsia="en-US"/>
              </w:rPr>
            </w:pPr>
            <w:r w:rsidRPr="001A2C7F">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20B851B" w14:textId="77777777" w:rsidR="001A2C7F" w:rsidRPr="001A2C7F" w:rsidRDefault="001A2C7F" w:rsidP="001A2C7F">
            <w:pPr>
              <w:jc w:val="both"/>
              <w:rPr>
                <w:rFonts w:eastAsia="Calibri"/>
                <w:bCs/>
                <w:lang w:eastAsia="en-US"/>
              </w:rPr>
            </w:pPr>
            <w:r w:rsidRPr="001A2C7F">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2EFE19BA" w14:textId="77777777" w:rsidR="001A2C7F" w:rsidRPr="001A2C7F" w:rsidRDefault="001A2C7F" w:rsidP="001A2C7F">
            <w:pPr>
              <w:jc w:val="both"/>
              <w:rPr>
                <w:rFonts w:eastAsia="Calibri"/>
                <w:bCs/>
                <w:lang w:eastAsia="en-US"/>
              </w:rPr>
            </w:pPr>
            <w:r w:rsidRPr="001A2C7F">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652DC1E5" w14:textId="77777777" w:rsidR="001A2C7F" w:rsidRPr="001A2C7F" w:rsidRDefault="001A2C7F" w:rsidP="001A2C7F">
            <w:pPr>
              <w:jc w:val="both"/>
              <w:rPr>
                <w:rFonts w:eastAsia="Calibri"/>
                <w:bCs/>
                <w:lang w:eastAsia="en-US"/>
              </w:rPr>
            </w:pPr>
            <w:r w:rsidRPr="001A2C7F">
              <w:rPr>
                <w:rFonts w:eastAsia="Calibri"/>
                <w:bCs/>
                <w:lang w:eastAsia="en-US"/>
              </w:rPr>
              <w:lastRenderedPageBreak/>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2774596A" w14:textId="77777777" w:rsidR="001A2C7F" w:rsidRPr="001A2C7F" w:rsidRDefault="001A2C7F" w:rsidP="001A2C7F">
            <w:pPr>
              <w:jc w:val="both"/>
              <w:rPr>
                <w:rFonts w:eastAsia="Calibri"/>
                <w:bCs/>
                <w:lang w:eastAsia="en-US"/>
              </w:rPr>
            </w:pPr>
            <w:r w:rsidRPr="001A2C7F">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35970E93" w14:textId="77777777" w:rsidR="001A2C7F" w:rsidRPr="001A2C7F" w:rsidRDefault="001A2C7F" w:rsidP="001A2C7F">
            <w:pPr>
              <w:jc w:val="both"/>
              <w:rPr>
                <w:rFonts w:eastAsia="Calibri"/>
                <w:bCs/>
                <w:lang w:eastAsia="en-US"/>
              </w:rPr>
            </w:pPr>
            <w:r w:rsidRPr="001A2C7F">
              <w:rPr>
                <w:rFonts w:eastAsia="Calibri"/>
                <w:bCs/>
                <w:lang w:eastAsia="en-US"/>
              </w:rPr>
              <w:t xml:space="preserve">Запрещается постоянное (временное) проживание на строительном объекте. </w:t>
            </w:r>
          </w:p>
          <w:p w14:paraId="7F16F9C9" w14:textId="77777777" w:rsidR="001A2C7F" w:rsidRPr="001A2C7F" w:rsidRDefault="001A2C7F" w:rsidP="001A2C7F">
            <w:pPr>
              <w:jc w:val="both"/>
              <w:rPr>
                <w:rFonts w:eastAsia="Calibri"/>
                <w:bCs/>
                <w:lang w:eastAsia="en-US"/>
              </w:rPr>
            </w:pPr>
            <w:r w:rsidRPr="001A2C7F">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2F7992CD" w14:textId="77777777" w:rsidR="001A2C7F" w:rsidRPr="001A2C7F" w:rsidRDefault="001A2C7F" w:rsidP="001A2C7F">
            <w:pPr>
              <w:jc w:val="both"/>
              <w:rPr>
                <w:rFonts w:eastAsia="Calibri"/>
                <w:bCs/>
                <w:lang w:eastAsia="en-US"/>
              </w:rPr>
            </w:pPr>
            <w:r w:rsidRPr="001A2C7F">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660182D6" w14:textId="77777777" w:rsidR="001A2C7F" w:rsidRPr="001A2C7F" w:rsidRDefault="001A2C7F" w:rsidP="001A2C7F">
            <w:pPr>
              <w:jc w:val="both"/>
              <w:rPr>
                <w:rFonts w:eastAsia="Calibri"/>
                <w:bCs/>
                <w:lang w:eastAsia="en-US"/>
              </w:rPr>
            </w:pPr>
            <w:r w:rsidRPr="001A2C7F">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30526B4" w14:textId="77777777" w:rsidR="001A2C7F" w:rsidRPr="001A2C7F" w:rsidRDefault="001A2C7F" w:rsidP="001A2C7F">
            <w:pPr>
              <w:jc w:val="both"/>
              <w:rPr>
                <w:rFonts w:eastAsia="Calibri"/>
                <w:bCs/>
                <w:lang w:eastAsia="en-US"/>
              </w:rPr>
            </w:pPr>
            <w:r w:rsidRPr="001A2C7F">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1A2C7F" w:rsidRPr="001A2C7F" w14:paraId="6EFD17B1" w14:textId="77777777" w:rsidTr="001A2C7F">
        <w:tc>
          <w:tcPr>
            <w:tcW w:w="562" w:type="dxa"/>
            <w:tcBorders>
              <w:top w:val="single" w:sz="4" w:space="0" w:color="auto"/>
              <w:left w:val="single" w:sz="4" w:space="0" w:color="auto"/>
              <w:bottom w:val="single" w:sz="4" w:space="0" w:color="auto"/>
              <w:right w:val="single" w:sz="4" w:space="0" w:color="auto"/>
            </w:tcBorders>
          </w:tcPr>
          <w:p w14:paraId="4AE94439" w14:textId="77777777" w:rsidR="001A2C7F" w:rsidRPr="001A2C7F" w:rsidRDefault="001A2C7F" w:rsidP="001A2C7F">
            <w:pPr>
              <w:keepLines/>
              <w:outlineLvl w:val="2"/>
              <w:rPr>
                <w:b/>
                <w:bCs/>
              </w:rPr>
            </w:pPr>
            <w:r w:rsidRPr="001A2C7F">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71EB128D" w14:textId="77777777" w:rsidR="001A2C7F" w:rsidRPr="001A2C7F" w:rsidRDefault="001A2C7F" w:rsidP="001A2C7F">
            <w:pPr>
              <w:rPr>
                <w:rFonts w:eastAsia="Calibri"/>
                <w:b/>
                <w:lang w:eastAsia="en-US"/>
              </w:rPr>
            </w:pPr>
            <w:r w:rsidRPr="001A2C7F">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62338EE0" w14:textId="77777777" w:rsidR="001A2C7F" w:rsidRPr="001A2C7F" w:rsidRDefault="001A2C7F" w:rsidP="001A2C7F">
            <w:pPr>
              <w:contextualSpacing/>
              <w:jc w:val="both"/>
              <w:rPr>
                <w:rFonts w:eastAsia="Calibri"/>
                <w:lang w:eastAsia="en-US"/>
              </w:rPr>
            </w:pPr>
            <w:r w:rsidRPr="001A2C7F">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1A2C7F" w:rsidRPr="001A2C7F" w14:paraId="1B5BE16A" w14:textId="77777777" w:rsidTr="001A2C7F">
        <w:tc>
          <w:tcPr>
            <w:tcW w:w="562" w:type="dxa"/>
            <w:tcBorders>
              <w:top w:val="single" w:sz="4" w:space="0" w:color="auto"/>
              <w:left w:val="single" w:sz="4" w:space="0" w:color="auto"/>
              <w:bottom w:val="single" w:sz="4" w:space="0" w:color="auto"/>
              <w:right w:val="single" w:sz="4" w:space="0" w:color="auto"/>
            </w:tcBorders>
          </w:tcPr>
          <w:p w14:paraId="7E82C5DA" w14:textId="77777777" w:rsidR="001A2C7F" w:rsidRPr="001A2C7F" w:rsidRDefault="001A2C7F" w:rsidP="001A2C7F">
            <w:pPr>
              <w:keepLines/>
              <w:outlineLvl w:val="2"/>
              <w:rPr>
                <w:b/>
                <w:bCs/>
              </w:rPr>
            </w:pPr>
            <w:r w:rsidRPr="001A2C7F">
              <w:rPr>
                <w:b/>
                <w:bCs/>
              </w:rPr>
              <w:t>17.</w:t>
            </w:r>
          </w:p>
        </w:tc>
        <w:tc>
          <w:tcPr>
            <w:tcW w:w="2499" w:type="dxa"/>
            <w:tcBorders>
              <w:top w:val="single" w:sz="4" w:space="0" w:color="auto"/>
              <w:left w:val="single" w:sz="4" w:space="0" w:color="auto"/>
              <w:bottom w:val="single" w:sz="4" w:space="0" w:color="auto"/>
              <w:right w:val="single" w:sz="4" w:space="0" w:color="auto"/>
            </w:tcBorders>
          </w:tcPr>
          <w:p w14:paraId="79ED3367" w14:textId="77777777" w:rsidR="001A2C7F" w:rsidRPr="001A2C7F" w:rsidRDefault="001A2C7F" w:rsidP="001A2C7F">
            <w:pPr>
              <w:rPr>
                <w:rFonts w:eastAsia="Calibri"/>
                <w:b/>
                <w:lang w:eastAsia="en-US"/>
              </w:rPr>
            </w:pPr>
            <w:r w:rsidRPr="001A2C7F">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1BD9F653" w14:textId="77777777" w:rsidR="001A2C7F" w:rsidRPr="001A2C7F" w:rsidRDefault="001A2C7F" w:rsidP="001A2C7F">
            <w:pPr>
              <w:jc w:val="both"/>
              <w:rPr>
                <w:rFonts w:eastAsia="Calibri"/>
                <w:bCs/>
                <w:lang w:eastAsia="en-US"/>
              </w:rPr>
            </w:pPr>
            <w:r w:rsidRPr="001A2C7F">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3CB8407" w14:textId="77777777" w:rsidR="001A2C7F" w:rsidRPr="001A2C7F" w:rsidRDefault="001A2C7F" w:rsidP="001A2C7F">
            <w:pPr>
              <w:jc w:val="both"/>
              <w:rPr>
                <w:rFonts w:eastAsia="Calibri"/>
                <w:bCs/>
                <w:lang w:eastAsia="en-US"/>
              </w:rPr>
            </w:pPr>
            <w:r w:rsidRPr="001A2C7F">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0194CB07" w14:textId="77777777" w:rsidR="001A2C7F" w:rsidRPr="001A2C7F" w:rsidRDefault="001A2C7F" w:rsidP="001A2C7F">
            <w:pPr>
              <w:jc w:val="both"/>
              <w:rPr>
                <w:rFonts w:eastAsia="Calibri"/>
                <w:bCs/>
                <w:lang w:eastAsia="en-US"/>
              </w:rPr>
            </w:pPr>
            <w:r w:rsidRPr="001A2C7F">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443D6DC9" w14:textId="77777777" w:rsidR="001A2C7F" w:rsidRPr="001A2C7F" w:rsidRDefault="001A2C7F" w:rsidP="001A2C7F">
            <w:pPr>
              <w:jc w:val="both"/>
              <w:rPr>
                <w:rFonts w:eastAsia="Calibri"/>
                <w:bCs/>
                <w:lang w:eastAsia="en-US"/>
              </w:rPr>
            </w:pPr>
            <w:r w:rsidRPr="001A2C7F">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03A9923D" w14:textId="77777777" w:rsidR="001A2C7F" w:rsidRPr="001A2C7F" w:rsidRDefault="001A2C7F" w:rsidP="001A2C7F">
            <w:pPr>
              <w:jc w:val="both"/>
              <w:rPr>
                <w:rFonts w:eastAsia="Calibri"/>
                <w:lang w:eastAsia="en-US"/>
              </w:rPr>
            </w:pPr>
            <w:r w:rsidRPr="001A2C7F">
              <w:rPr>
                <w:rFonts w:eastAsia="Calibri"/>
                <w:bCs/>
                <w:lang w:eastAsia="en-US"/>
              </w:rPr>
              <w:lastRenderedPageBreak/>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1A2C7F" w:rsidRPr="001A2C7F" w14:paraId="01E4AFCC" w14:textId="77777777" w:rsidTr="001A2C7F">
        <w:tc>
          <w:tcPr>
            <w:tcW w:w="562" w:type="dxa"/>
            <w:tcBorders>
              <w:top w:val="single" w:sz="4" w:space="0" w:color="auto"/>
              <w:left w:val="single" w:sz="4" w:space="0" w:color="auto"/>
              <w:bottom w:val="single" w:sz="4" w:space="0" w:color="auto"/>
              <w:right w:val="single" w:sz="4" w:space="0" w:color="auto"/>
            </w:tcBorders>
          </w:tcPr>
          <w:p w14:paraId="2EE35C47" w14:textId="77777777" w:rsidR="001A2C7F" w:rsidRPr="001A2C7F" w:rsidRDefault="001A2C7F" w:rsidP="001A2C7F">
            <w:pPr>
              <w:keepLines/>
              <w:outlineLvl w:val="2"/>
              <w:rPr>
                <w:b/>
                <w:bCs/>
              </w:rPr>
            </w:pPr>
            <w:r w:rsidRPr="001A2C7F">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6357CF2E" w14:textId="77777777" w:rsidR="001A2C7F" w:rsidRPr="001A2C7F" w:rsidRDefault="001A2C7F" w:rsidP="001A2C7F">
            <w:pPr>
              <w:rPr>
                <w:rFonts w:eastAsia="Calibri"/>
                <w:b/>
                <w:lang w:eastAsia="en-US"/>
              </w:rPr>
            </w:pPr>
            <w:r w:rsidRPr="001A2C7F">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3AB40B2D" w14:textId="77777777" w:rsidR="001A2C7F" w:rsidRPr="001A2C7F" w:rsidRDefault="001A2C7F" w:rsidP="001A2C7F">
            <w:pPr>
              <w:jc w:val="both"/>
              <w:rPr>
                <w:rFonts w:eastAsia="Calibri"/>
                <w:lang w:eastAsia="en-US"/>
              </w:rPr>
            </w:pPr>
            <w:r w:rsidRPr="001A2C7F">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281D93AB" w14:textId="77777777" w:rsidR="001A2C7F" w:rsidRPr="001A2C7F" w:rsidRDefault="001A2C7F" w:rsidP="001A2C7F">
            <w:pPr>
              <w:jc w:val="both"/>
              <w:rPr>
                <w:rFonts w:eastAsia="Calibri"/>
                <w:lang w:eastAsia="en-US"/>
              </w:rPr>
            </w:pPr>
            <w:r w:rsidRPr="001A2C7F">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11B6C431" w14:textId="77777777" w:rsidR="001A2C7F" w:rsidRPr="001A2C7F" w:rsidRDefault="001A2C7F" w:rsidP="001A2C7F">
            <w:pPr>
              <w:jc w:val="both"/>
              <w:rPr>
                <w:rFonts w:eastAsia="Calibri"/>
                <w:lang w:eastAsia="en-US"/>
              </w:rPr>
            </w:pPr>
            <w:r w:rsidRPr="001A2C7F">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2B9140B4" w14:textId="77777777" w:rsidR="001A2C7F" w:rsidRPr="001A2C7F" w:rsidRDefault="001A2C7F" w:rsidP="001A2C7F">
            <w:pPr>
              <w:jc w:val="both"/>
              <w:rPr>
                <w:rFonts w:eastAsia="Calibri"/>
                <w:lang w:eastAsia="en-US"/>
              </w:rPr>
            </w:pPr>
            <w:r w:rsidRPr="001A2C7F">
              <w:rPr>
                <w:rFonts w:eastAsia="Calibri"/>
                <w:lang w:eastAsia="en-US"/>
              </w:rPr>
              <w:t>Требования к оформлению исполнительной документации</w:t>
            </w:r>
          </w:p>
          <w:p w14:paraId="7E6BF601" w14:textId="77777777" w:rsidR="001A2C7F" w:rsidRPr="001A2C7F" w:rsidRDefault="001A2C7F" w:rsidP="001A2C7F">
            <w:pPr>
              <w:jc w:val="both"/>
              <w:rPr>
                <w:rFonts w:eastAsia="Calibri"/>
                <w:lang w:eastAsia="en-US"/>
              </w:rPr>
            </w:pPr>
            <w:r w:rsidRPr="001A2C7F">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0EC9828C" w14:textId="77777777" w:rsidR="001A2C7F" w:rsidRPr="001A2C7F" w:rsidRDefault="001A2C7F" w:rsidP="001A2C7F">
            <w:pPr>
              <w:jc w:val="both"/>
              <w:rPr>
                <w:rFonts w:eastAsia="Calibri"/>
                <w:lang w:eastAsia="en-US"/>
              </w:rPr>
            </w:pPr>
            <w:r w:rsidRPr="001A2C7F">
              <w:rPr>
                <w:rFonts w:eastAsia="Calibri"/>
                <w:lang w:eastAsia="en-US"/>
              </w:rPr>
              <w:t>Ярлыки для папок должны быть оформлены согласно образцу, предоставляемому Заказчиком в электронном виде.</w:t>
            </w:r>
          </w:p>
          <w:p w14:paraId="63A1E3D6" w14:textId="77777777" w:rsidR="001A2C7F" w:rsidRPr="001A2C7F" w:rsidRDefault="001A2C7F" w:rsidP="001A2C7F">
            <w:pPr>
              <w:jc w:val="both"/>
              <w:rPr>
                <w:rFonts w:eastAsia="Calibri"/>
                <w:lang w:eastAsia="en-US"/>
              </w:rPr>
            </w:pPr>
            <w:r w:rsidRPr="001A2C7F">
              <w:rPr>
                <w:rFonts w:eastAsia="Calibri"/>
                <w:lang w:eastAsia="en-US"/>
              </w:rPr>
              <w:t>Папка должна содержать реестр передаваемых документов, оглавление и закладки в виде разделительных полосок.</w:t>
            </w:r>
          </w:p>
          <w:p w14:paraId="54AE84AC" w14:textId="77777777" w:rsidR="001A2C7F" w:rsidRPr="001A2C7F" w:rsidRDefault="001A2C7F" w:rsidP="001A2C7F">
            <w:pPr>
              <w:jc w:val="both"/>
              <w:rPr>
                <w:rFonts w:eastAsia="Calibri"/>
                <w:lang w:eastAsia="en-US"/>
              </w:rPr>
            </w:pPr>
            <w:r w:rsidRPr="001A2C7F">
              <w:rPr>
                <w:rFonts w:eastAsia="Calibri"/>
                <w:lang w:eastAsia="en-US"/>
              </w:rPr>
              <w:t>На обложке папок должна отображаться следующая информация:</w:t>
            </w:r>
          </w:p>
          <w:p w14:paraId="4624A4F5" w14:textId="77777777" w:rsidR="001A2C7F" w:rsidRPr="001A2C7F" w:rsidRDefault="001A2C7F" w:rsidP="001A2C7F">
            <w:pPr>
              <w:jc w:val="both"/>
              <w:rPr>
                <w:rFonts w:eastAsia="Calibri"/>
                <w:lang w:eastAsia="en-US"/>
              </w:rPr>
            </w:pPr>
            <w:r w:rsidRPr="001A2C7F">
              <w:rPr>
                <w:rFonts w:eastAsia="Calibri"/>
                <w:lang w:eastAsia="en-US"/>
              </w:rPr>
              <w:t>- Название объекта;</w:t>
            </w:r>
          </w:p>
          <w:p w14:paraId="06D9291E" w14:textId="77777777" w:rsidR="001A2C7F" w:rsidRPr="001A2C7F" w:rsidRDefault="001A2C7F" w:rsidP="001A2C7F">
            <w:pPr>
              <w:jc w:val="both"/>
              <w:rPr>
                <w:rFonts w:eastAsia="Calibri"/>
                <w:lang w:eastAsia="en-US"/>
              </w:rPr>
            </w:pPr>
            <w:r w:rsidRPr="001A2C7F">
              <w:rPr>
                <w:rFonts w:eastAsia="Calibri"/>
                <w:lang w:eastAsia="en-US"/>
              </w:rPr>
              <w:t>- Номер папки;</w:t>
            </w:r>
          </w:p>
          <w:p w14:paraId="540B1CC5" w14:textId="77777777" w:rsidR="001A2C7F" w:rsidRPr="001A2C7F" w:rsidRDefault="001A2C7F" w:rsidP="001A2C7F">
            <w:pPr>
              <w:jc w:val="both"/>
              <w:rPr>
                <w:rFonts w:eastAsia="Calibri"/>
                <w:lang w:eastAsia="en-US"/>
              </w:rPr>
            </w:pPr>
            <w:r w:rsidRPr="001A2C7F">
              <w:rPr>
                <w:rFonts w:eastAsia="Calibri"/>
                <w:lang w:eastAsia="en-US"/>
              </w:rPr>
              <w:t>- Генеральный подрядчик.</w:t>
            </w:r>
          </w:p>
          <w:p w14:paraId="495B863C" w14:textId="77777777" w:rsidR="001A2C7F" w:rsidRPr="001A2C7F" w:rsidRDefault="001A2C7F" w:rsidP="001A2C7F">
            <w:pPr>
              <w:jc w:val="both"/>
              <w:rPr>
                <w:rFonts w:eastAsia="Calibri"/>
                <w:lang w:eastAsia="en-US"/>
              </w:rPr>
            </w:pPr>
            <w:r w:rsidRPr="001A2C7F">
              <w:rPr>
                <w:rFonts w:eastAsia="Calibri"/>
                <w:lang w:eastAsia="en-US"/>
              </w:rPr>
              <w:t>Информация в папках должна быть разбита следующим образом:</w:t>
            </w:r>
          </w:p>
          <w:p w14:paraId="57398F60" w14:textId="77777777" w:rsidR="001A2C7F" w:rsidRPr="001A2C7F" w:rsidRDefault="001A2C7F" w:rsidP="001A2C7F">
            <w:pPr>
              <w:jc w:val="both"/>
              <w:rPr>
                <w:rFonts w:eastAsia="Calibri"/>
                <w:lang w:eastAsia="en-US"/>
              </w:rPr>
            </w:pPr>
            <w:r w:rsidRPr="001A2C7F">
              <w:rPr>
                <w:rFonts w:eastAsia="Calibri"/>
                <w:lang w:eastAsia="en-US"/>
              </w:rPr>
              <w:t>- Титульный лист;</w:t>
            </w:r>
          </w:p>
          <w:p w14:paraId="563E3F13" w14:textId="77777777" w:rsidR="001A2C7F" w:rsidRPr="001A2C7F" w:rsidRDefault="001A2C7F" w:rsidP="001A2C7F">
            <w:pPr>
              <w:jc w:val="both"/>
              <w:rPr>
                <w:rFonts w:eastAsia="Calibri"/>
                <w:lang w:eastAsia="en-US"/>
              </w:rPr>
            </w:pPr>
            <w:r w:rsidRPr="001A2C7F">
              <w:rPr>
                <w:rFonts w:eastAsia="Calibri"/>
                <w:lang w:eastAsia="en-US"/>
              </w:rPr>
              <w:t>- Реестр ИД;</w:t>
            </w:r>
          </w:p>
          <w:p w14:paraId="2D0696A4" w14:textId="77777777" w:rsidR="001A2C7F" w:rsidRPr="001A2C7F" w:rsidRDefault="001A2C7F" w:rsidP="001A2C7F">
            <w:pPr>
              <w:jc w:val="both"/>
              <w:rPr>
                <w:rFonts w:eastAsia="Calibri"/>
                <w:lang w:eastAsia="en-US"/>
              </w:rPr>
            </w:pPr>
            <w:r w:rsidRPr="001A2C7F">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70CDEA24" w14:textId="77777777" w:rsidR="001A2C7F" w:rsidRPr="001A2C7F" w:rsidRDefault="001A2C7F" w:rsidP="001A2C7F">
            <w:pPr>
              <w:jc w:val="both"/>
              <w:rPr>
                <w:rFonts w:eastAsia="Calibri"/>
                <w:lang w:eastAsia="en-US"/>
              </w:rPr>
            </w:pPr>
            <w:r w:rsidRPr="001A2C7F">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269C5BBE" w14:textId="77777777" w:rsidR="001A2C7F" w:rsidRPr="001A2C7F" w:rsidRDefault="001A2C7F" w:rsidP="001A2C7F">
            <w:pPr>
              <w:jc w:val="both"/>
              <w:rPr>
                <w:rFonts w:eastAsia="Calibri"/>
                <w:lang w:eastAsia="en-US"/>
              </w:rPr>
            </w:pPr>
            <w:r w:rsidRPr="001A2C7F">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57785AD1" w14:textId="77777777" w:rsidR="001A2C7F" w:rsidRPr="001A2C7F" w:rsidRDefault="001A2C7F" w:rsidP="001A2C7F">
            <w:pPr>
              <w:jc w:val="both"/>
              <w:rPr>
                <w:rFonts w:eastAsia="Calibri"/>
                <w:lang w:eastAsia="en-US"/>
              </w:rPr>
            </w:pPr>
            <w:r w:rsidRPr="001A2C7F">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F40F91D" w14:textId="77777777" w:rsidR="001A2C7F" w:rsidRPr="001A2C7F" w:rsidRDefault="001A2C7F" w:rsidP="001A2C7F">
            <w:pPr>
              <w:jc w:val="both"/>
              <w:rPr>
                <w:rFonts w:eastAsia="Calibri"/>
                <w:lang w:eastAsia="en-US"/>
              </w:rPr>
            </w:pPr>
            <w:r w:rsidRPr="001A2C7F">
              <w:rPr>
                <w:rFonts w:eastAsia="Calibri"/>
                <w:lang w:eastAsia="en-US"/>
              </w:rPr>
              <w:lastRenderedPageBreak/>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3AA1AAAC" w14:textId="77777777" w:rsidR="001A2C7F" w:rsidRPr="001A2C7F" w:rsidRDefault="001A2C7F" w:rsidP="001A2C7F">
            <w:pPr>
              <w:jc w:val="both"/>
              <w:rPr>
                <w:rFonts w:eastAsia="Calibri"/>
                <w:lang w:eastAsia="en-US"/>
              </w:rPr>
            </w:pPr>
            <w:r w:rsidRPr="001A2C7F">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671D59DB" w14:textId="77777777" w:rsidR="001A2C7F" w:rsidRPr="001A2C7F" w:rsidRDefault="001A2C7F" w:rsidP="001A2C7F">
            <w:pPr>
              <w:jc w:val="both"/>
              <w:rPr>
                <w:rFonts w:eastAsia="Calibri"/>
                <w:lang w:eastAsia="en-US"/>
              </w:rPr>
            </w:pPr>
            <w:r w:rsidRPr="001A2C7F">
              <w:rPr>
                <w:rFonts w:eastAsia="Calibri"/>
                <w:lang w:eastAsia="en-US"/>
              </w:rPr>
              <w:t>- Другие технические отчеты, результаты обследований, если имело место;</w:t>
            </w:r>
          </w:p>
          <w:p w14:paraId="6C0D0A70" w14:textId="77777777" w:rsidR="001A2C7F" w:rsidRPr="001A2C7F" w:rsidRDefault="001A2C7F" w:rsidP="001A2C7F">
            <w:pPr>
              <w:jc w:val="both"/>
              <w:rPr>
                <w:rFonts w:eastAsia="Calibri"/>
                <w:lang w:eastAsia="en-US"/>
              </w:rPr>
            </w:pPr>
            <w:r w:rsidRPr="001A2C7F">
              <w:rPr>
                <w:rFonts w:eastAsia="Calibri"/>
                <w:lang w:eastAsia="en-US"/>
              </w:rPr>
              <w:t>- Общий и специальные журналы работ;</w:t>
            </w:r>
          </w:p>
          <w:p w14:paraId="4B564966" w14:textId="77777777" w:rsidR="001A2C7F" w:rsidRPr="001A2C7F" w:rsidRDefault="001A2C7F" w:rsidP="001A2C7F">
            <w:pPr>
              <w:jc w:val="both"/>
              <w:rPr>
                <w:rFonts w:eastAsia="Calibri"/>
                <w:lang w:eastAsia="en-US"/>
              </w:rPr>
            </w:pPr>
            <w:r w:rsidRPr="001A2C7F">
              <w:rPr>
                <w:rFonts w:eastAsia="Calibri"/>
                <w:lang w:eastAsia="en-US"/>
              </w:rPr>
              <w:t>- Журнал входного контроля;</w:t>
            </w:r>
          </w:p>
          <w:p w14:paraId="484A984F" w14:textId="77777777" w:rsidR="001A2C7F" w:rsidRPr="001A2C7F" w:rsidRDefault="001A2C7F" w:rsidP="001A2C7F">
            <w:pPr>
              <w:jc w:val="both"/>
              <w:rPr>
                <w:rFonts w:eastAsia="Calibri"/>
                <w:lang w:eastAsia="en-US"/>
              </w:rPr>
            </w:pPr>
            <w:r w:rsidRPr="001A2C7F">
              <w:rPr>
                <w:rFonts w:eastAsia="Calibri"/>
                <w:lang w:eastAsia="en-US"/>
              </w:rPr>
              <w:t>- Фотофиксация работ (в процессе и после завершения работ) (по запросу Заказчика);</w:t>
            </w:r>
          </w:p>
          <w:p w14:paraId="70C1E8C3" w14:textId="77777777" w:rsidR="001A2C7F" w:rsidRPr="001A2C7F" w:rsidRDefault="001A2C7F" w:rsidP="001A2C7F">
            <w:pPr>
              <w:jc w:val="both"/>
              <w:rPr>
                <w:rFonts w:eastAsia="Calibri"/>
                <w:lang w:eastAsia="en-US"/>
              </w:rPr>
            </w:pPr>
            <w:r w:rsidRPr="001A2C7F">
              <w:rPr>
                <w:rFonts w:eastAsia="Calibri"/>
                <w:lang w:eastAsia="en-US"/>
              </w:rPr>
              <w:t>- Съемный носитель с электронной версией ИД (формат pdf, docx, xlsx, dwg)/</w:t>
            </w:r>
          </w:p>
          <w:p w14:paraId="5A0B676A" w14:textId="77777777" w:rsidR="001A2C7F" w:rsidRPr="001A2C7F" w:rsidRDefault="001A2C7F" w:rsidP="001A2C7F">
            <w:pPr>
              <w:jc w:val="both"/>
              <w:rPr>
                <w:rFonts w:eastAsia="Calibri"/>
                <w:lang w:eastAsia="en-US"/>
              </w:rPr>
            </w:pPr>
            <w:r w:rsidRPr="001A2C7F">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028B40FA" w14:textId="77777777" w:rsidR="001A2C7F" w:rsidRPr="001A2C7F" w:rsidRDefault="001A2C7F" w:rsidP="001A2C7F">
            <w:pPr>
              <w:jc w:val="both"/>
              <w:rPr>
                <w:rFonts w:eastAsia="Calibri"/>
                <w:lang w:eastAsia="en-US"/>
              </w:rPr>
            </w:pPr>
            <w:r w:rsidRPr="001A2C7F">
              <w:rPr>
                <w:rFonts w:eastAsia="Calibri"/>
                <w:lang w:eastAsia="en-US"/>
              </w:rPr>
              <w:t>Все листы исполнительной документации, начиная с реестра. должны иметь сквозную нумерацию страниц.</w:t>
            </w:r>
          </w:p>
          <w:p w14:paraId="334866C7" w14:textId="77777777" w:rsidR="001A2C7F" w:rsidRPr="001A2C7F" w:rsidRDefault="001A2C7F" w:rsidP="001A2C7F">
            <w:pPr>
              <w:jc w:val="both"/>
              <w:rPr>
                <w:rFonts w:eastAsia="Calibri"/>
                <w:lang w:eastAsia="en-US"/>
              </w:rPr>
            </w:pPr>
            <w:r w:rsidRPr="001A2C7F">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7B9B9D5C" w14:textId="77777777" w:rsidR="001A2C7F" w:rsidRPr="001A2C7F" w:rsidRDefault="001A2C7F" w:rsidP="001A2C7F">
            <w:pPr>
              <w:jc w:val="both"/>
              <w:rPr>
                <w:rFonts w:eastAsia="Calibri"/>
                <w:lang w:eastAsia="en-US"/>
              </w:rPr>
            </w:pPr>
            <w:r w:rsidRPr="001A2C7F">
              <w:rPr>
                <w:rFonts w:eastAsia="Calibri"/>
                <w:lang w:eastAsia="en-US"/>
              </w:rPr>
              <w:t>Акты подшиваются в порядке возрастания нумерации, которая учитывает последовательность производства работ.</w:t>
            </w:r>
          </w:p>
          <w:p w14:paraId="1BF0C4B1" w14:textId="77777777" w:rsidR="001A2C7F" w:rsidRPr="001A2C7F" w:rsidRDefault="001A2C7F" w:rsidP="001A2C7F">
            <w:pPr>
              <w:jc w:val="both"/>
              <w:rPr>
                <w:rFonts w:eastAsia="Calibri"/>
                <w:lang w:eastAsia="en-US"/>
              </w:rPr>
            </w:pPr>
            <w:r w:rsidRPr="001A2C7F">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7EB66DEC" w14:textId="77777777" w:rsidR="001A2C7F" w:rsidRPr="001A2C7F" w:rsidRDefault="001A2C7F" w:rsidP="001A2C7F">
            <w:pPr>
              <w:jc w:val="both"/>
              <w:rPr>
                <w:rFonts w:eastAsia="Calibri"/>
                <w:lang w:eastAsia="en-US"/>
              </w:rPr>
            </w:pPr>
            <w:r w:rsidRPr="001A2C7F">
              <w:rPr>
                <w:rFonts w:eastAsia="Calibri"/>
                <w:lang w:eastAsia="en-US"/>
              </w:rPr>
              <w:t>Четыре экземпляра ИД должны быть оформлены в отдельных папках.</w:t>
            </w:r>
          </w:p>
          <w:p w14:paraId="37A3FCB5" w14:textId="77777777" w:rsidR="001A2C7F" w:rsidRPr="001A2C7F" w:rsidRDefault="001A2C7F" w:rsidP="001A2C7F">
            <w:pPr>
              <w:jc w:val="both"/>
              <w:rPr>
                <w:rFonts w:eastAsia="Calibri"/>
                <w:lang w:eastAsia="en-US"/>
              </w:rPr>
            </w:pPr>
            <w:r w:rsidRPr="001A2C7F">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29227CE7" w14:textId="77777777" w:rsidR="001A2C7F" w:rsidRPr="001A2C7F" w:rsidRDefault="001A2C7F" w:rsidP="001A2C7F">
            <w:pPr>
              <w:jc w:val="both"/>
              <w:rPr>
                <w:rFonts w:eastAsia="Calibri"/>
                <w:lang w:eastAsia="en-US"/>
              </w:rPr>
            </w:pPr>
            <w:r w:rsidRPr="001A2C7F">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2B1E78E5" w14:textId="77777777" w:rsidR="001A2C7F" w:rsidRPr="001A2C7F" w:rsidRDefault="001A2C7F" w:rsidP="001A2C7F">
            <w:pPr>
              <w:jc w:val="both"/>
              <w:rPr>
                <w:rFonts w:eastAsia="Calibri"/>
                <w:lang w:eastAsia="en-US"/>
              </w:rPr>
            </w:pPr>
            <w:r w:rsidRPr="001A2C7F">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4B10ADE6" w14:textId="77777777" w:rsidR="001A2C7F" w:rsidRPr="001A2C7F" w:rsidRDefault="001A2C7F" w:rsidP="001A2C7F">
            <w:pPr>
              <w:jc w:val="both"/>
              <w:rPr>
                <w:rFonts w:eastAsia="Calibri"/>
                <w:lang w:eastAsia="en-US"/>
              </w:rPr>
            </w:pPr>
            <w:r w:rsidRPr="001A2C7F">
              <w:rPr>
                <w:rFonts w:eastAsia="Calibri"/>
                <w:lang w:eastAsia="en-US"/>
              </w:rPr>
              <w:t>Требования к оформлению электронной версии ИД:</w:t>
            </w:r>
          </w:p>
          <w:p w14:paraId="59EC400C" w14:textId="77777777" w:rsidR="001A2C7F" w:rsidRPr="001A2C7F" w:rsidRDefault="001A2C7F" w:rsidP="001A2C7F">
            <w:pPr>
              <w:jc w:val="both"/>
              <w:rPr>
                <w:rFonts w:eastAsia="Calibri"/>
                <w:lang w:eastAsia="en-US"/>
              </w:rPr>
            </w:pPr>
            <w:r w:rsidRPr="001A2C7F">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5761F0FD" w14:textId="77777777" w:rsidR="001A2C7F" w:rsidRPr="001A2C7F" w:rsidRDefault="001A2C7F" w:rsidP="001A2C7F">
            <w:pPr>
              <w:jc w:val="both"/>
              <w:rPr>
                <w:rFonts w:eastAsia="Calibri"/>
                <w:lang w:eastAsia="en-US"/>
              </w:rPr>
            </w:pPr>
            <w:r w:rsidRPr="001A2C7F">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6366F193" w14:textId="77777777" w:rsidR="001A2C7F" w:rsidRPr="001A2C7F" w:rsidRDefault="001A2C7F" w:rsidP="001A2C7F">
            <w:pPr>
              <w:jc w:val="both"/>
              <w:rPr>
                <w:rFonts w:eastAsia="Calibri"/>
                <w:lang w:eastAsia="en-US"/>
              </w:rPr>
            </w:pPr>
            <w:r w:rsidRPr="001A2C7F">
              <w:rPr>
                <w:rFonts w:eastAsia="Calibri"/>
                <w:lang w:eastAsia="en-US"/>
              </w:rPr>
              <w:t>Кроме того, дополнительно прикладывается вся ИД в форматах docx, xlsx и dwg.</w:t>
            </w:r>
          </w:p>
          <w:p w14:paraId="7F4E822B" w14:textId="77777777" w:rsidR="001A2C7F" w:rsidRPr="001A2C7F" w:rsidRDefault="001A2C7F" w:rsidP="001A2C7F">
            <w:pPr>
              <w:jc w:val="both"/>
              <w:rPr>
                <w:rFonts w:eastAsia="Calibri"/>
                <w:lang w:eastAsia="en-US"/>
              </w:rPr>
            </w:pPr>
            <w:r w:rsidRPr="001A2C7F">
              <w:rPr>
                <w:rFonts w:eastAsia="Calibri"/>
                <w:lang w:eastAsia="en-US"/>
              </w:rPr>
              <w:t>Необходимо называть файлы кратко с указанием номера из реестра ИД.</w:t>
            </w:r>
          </w:p>
        </w:tc>
      </w:tr>
      <w:tr w:rsidR="001A2C7F" w:rsidRPr="001A2C7F" w14:paraId="3BC589D0" w14:textId="77777777" w:rsidTr="001A2C7F">
        <w:tc>
          <w:tcPr>
            <w:tcW w:w="562" w:type="dxa"/>
            <w:tcBorders>
              <w:top w:val="single" w:sz="4" w:space="0" w:color="auto"/>
              <w:left w:val="single" w:sz="4" w:space="0" w:color="auto"/>
              <w:bottom w:val="single" w:sz="4" w:space="0" w:color="auto"/>
              <w:right w:val="single" w:sz="4" w:space="0" w:color="auto"/>
            </w:tcBorders>
          </w:tcPr>
          <w:p w14:paraId="3D38E878" w14:textId="77777777" w:rsidR="001A2C7F" w:rsidRPr="001A2C7F" w:rsidRDefault="001A2C7F" w:rsidP="001A2C7F">
            <w:pPr>
              <w:keepLines/>
              <w:outlineLvl w:val="2"/>
              <w:rPr>
                <w:b/>
                <w:bCs/>
              </w:rPr>
            </w:pPr>
            <w:r w:rsidRPr="001A2C7F">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4B3B28C0" w14:textId="77777777" w:rsidR="001A2C7F" w:rsidRPr="001A2C7F" w:rsidRDefault="001A2C7F" w:rsidP="001A2C7F">
            <w:pPr>
              <w:rPr>
                <w:rFonts w:eastAsia="Calibri"/>
                <w:b/>
                <w:lang w:eastAsia="en-US"/>
              </w:rPr>
            </w:pPr>
            <w:r w:rsidRPr="001A2C7F">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37972079" w14:textId="77777777" w:rsidR="001A2C7F" w:rsidRPr="001A2C7F" w:rsidRDefault="001A2C7F" w:rsidP="001A2C7F">
            <w:pPr>
              <w:jc w:val="both"/>
              <w:rPr>
                <w:rFonts w:eastAsia="Calibri"/>
                <w:lang w:eastAsia="en-US"/>
              </w:rPr>
            </w:pPr>
            <w:r w:rsidRPr="001A2C7F">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1A2C7F" w:rsidRPr="001A2C7F" w14:paraId="1E420FA8" w14:textId="77777777" w:rsidTr="001A2C7F">
        <w:tc>
          <w:tcPr>
            <w:tcW w:w="562" w:type="dxa"/>
            <w:tcBorders>
              <w:top w:val="single" w:sz="4" w:space="0" w:color="auto"/>
              <w:left w:val="single" w:sz="4" w:space="0" w:color="auto"/>
              <w:bottom w:val="single" w:sz="4" w:space="0" w:color="auto"/>
              <w:right w:val="single" w:sz="4" w:space="0" w:color="auto"/>
            </w:tcBorders>
          </w:tcPr>
          <w:p w14:paraId="2444D1D2" w14:textId="77777777" w:rsidR="001A2C7F" w:rsidRPr="001A2C7F" w:rsidRDefault="001A2C7F" w:rsidP="001A2C7F">
            <w:pPr>
              <w:keepLines/>
              <w:outlineLvl w:val="2"/>
              <w:rPr>
                <w:b/>
                <w:bCs/>
              </w:rPr>
            </w:pPr>
            <w:r w:rsidRPr="001A2C7F">
              <w:rPr>
                <w:b/>
                <w:bCs/>
              </w:rPr>
              <w:t>20.</w:t>
            </w:r>
          </w:p>
        </w:tc>
        <w:tc>
          <w:tcPr>
            <w:tcW w:w="2499" w:type="dxa"/>
            <w:tcBorders>
              <w:top w:val="single" w:sz="4" w:space="0" w:color="auto"/>
              <w:left w:val="single" w:sz="4" w:space="0" w:color="auto"/>
              <w:bottom w:val="single" w:sz="4" w:space="0" w:color="auto"/>
              <w:right w:val="single" w:sz="4" w:space="0" w:color="auto"/>
            </w:tcBorders>
          </w:tcPr>
          <w:p w14:paraId="7F323648" w14:textId="77777777" w:rsidR="001A2C7F" w:rsidRPr="001A2C7F" w:rsidRDefault="001A2C7F" w:rsidP="001A2C7F">
            <w:pPr>
              <w:rPr>
                <w:rFonts w:eastAsia="Calibri"/>
                <w:b/>
                <w:lang w:eastAsia="en-US"/>
              </w:rPr>
            </w:pPr>
            <w:r w:rsidRPr="001A2C7F">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445975EC" w14:textId="77777777" w:rsidR="001A2C7F" w:rsidRPr="001A2C7F" w:rsidRDefault="001A2C7F" w:rsidP="001A2C7F">
            <w:pPr>
              <w:jc w:val="both"/>
              <w:rPr>
                <w:rFonts w:eastAsia="Calibri"/>
                <w:bCs/>
                <w:lang w:eastAsia="en-US"/>
              </w:rPr>
            </w:pPr>
            <w:r w:rsidRPr="001A2C7F">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370DABB0" w14:textId="77777777" w:rsidR="001A2C7F" w:rsidRPr="001A2C7F" w:rsidRDefault="001A2C7F" w:rsidP="001A2C7F">
            <w:pPr>
              <w:jc w:val="both"/>
              <w:rPr>
                <w:rFonts w:eastAsia="Calibri"/>
                <w:bCs/>
                <w:lang w:eastAsia="en-US"/>
              </w:rPr>
            </w:pPr>
            <w:r w:rsidRPr="001A2C7F">
              <w:rPr>
                <w:rFonts w:eastAsia="Calibri"/>
                <w:bCs/>
                <w:lang w:eastAsia="en-US"/>
              </w:rPr>
              <w:t>- Градостроительный кодекс Российской Федерации;</w:t>
            </w:r>
          </w:p>
          <w:p w14:paraId="22804752" w14:textId="77777777" w:rsidR="001A2C7F" w:rsidRPr="001A2C7F" w:rsidRDefault="001A2C7F" w:rsidP="001A2C7F">
            <w:pPr>
              <w:jc w:val="both"/>
              <w:rPr>
                <w:rFonts w:eastAsia="Calibri"/>
                <w:bCs/>
                <w:lang w:eastAsia="en-US"/>
              </w:rPr>
            </w:pPr>
            <w:r w:rsidRPr="001A2C7F">
              <w:rPr>
                <w:rFonts w:eastAsia="Calibri"/>
                <w:bCs/>
                <w:lang w:eastAsia="en-US"/>
              </w:rPr>
              <w:t>- Федеральный закон 22.07.2008 № 123-ФЗ «Технический регламент о требованиях пожарной безопасности»;</w:t>
            </w:r>
          </w:p>
          <w:p w14:paraId="2E3CDA19" w14:textId="77777777" w:rsidR="001A2C7F" w:rsidRPr="001A2C7F" w:rsidRDefault="001A2C7F" w:rsidP="001A2C7F">
            <w:pPr>
              <w:jc w:val="both"/>
              <w:rPr>
                <w:rFonts w:eastAsia="Calibri"/>
                <w:bCs/>
                <w:lang w:eastAsia="en-US"/>
              </w:rPr>
            </w:pPr>
            <w:r w:rsidRPr="001A2C7F">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F87CB98" w14:textId="77777777" w:rsidR="001A2C7F" w:rsidRPr="001A2C7F" w:rsidRDefault="001A2C7F" w:rsidP="001A2C7F">
            <w:pPr>
              <w:jc w:val="both"/>
              <w:rPr>
                <w:rFonts w:eastAsia="Calibri"/>
                <w:bCs/>
                <w:lang w:eastAsia="en-US"/>
              </w:rPr>
            </w:pPr>
            <w:r w:rsidRPr="001A2C7F">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79A703E" w14:textId="77777777" w:rsidR="001A2C7F" w:rsidRPr="001A2C7F" w:rsidRDefault="001A2C7F" w:rsidP="001A2C7F">
            <w:pPr>
              <w:jc w:val="both"/>
              <w:rPr>
                <w:rFonts w:eastAsia="Calibri"/>
                <w:bCs/>
                <w:lang w:eastAsia="en-US"/>
              </w:rPr>
            </w:pPr>
            <w:r w:rsidRPr="001A2C7F">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AD0D544" w14:textId="77777777" w:rsidR="001A2C7F" w:rsidRPr="001A2C7F" w:rsidRDefault="001A2C7F" w:rsidP="001A2C7F">
            <w:pPr>
              <w:jc w:val="both"/>
              <w:rPr>
                <w:rFonts w:eastAsia="Calibri"/>
                <w:bCs/>
                <w:lang w:eastAsia="en-US"/>
              </w:rPr>
            </w:pPr>
            <w:r w:rsidRPr="001A2C7F">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089243E9" w14:textId="77777777" w:rsidR="001A2C7F" w:rsidRPr="001A2C7F" w:rsidRDefault="001A2C7F" w:rsidP="001A2C7F">
            <w:pPr>
              <w:jc w:val="both"/>
              <w:rPr>
                <w:rFonts w:eastAsia="Calibri"/>
                <w:bCs/>
                <w:lang w:eastAsia="en-US"/>
              </w:rPr>
            </w:pPr>
            <w:r w:rsidRPr="001A2C7F">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6E43E994" w14:textId="77777777" w:rsidR="001A2C7F" w:rsidRPr="001A2C7F" w:rsidRDefault="001A2C7F" w:rsidP="001A2C7F">
            <w:pPr>
              <w:jc w:val="both"/>
              <w:rPr>
                <w:rFonts w:eastAsia="Calibri"/>
                <w:bCs/>
                <w:lang w:eastAsia="en-US"/>
              </w:rPr>
            </w:pPr>
            <w:r w:rsidRPr="001A2C7F">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3E64CBDA" w14:textId="77777777" w:rsidR="001A2C7F" w:rsidRPr="001A2C7F" w:rsidRDefault="001A2C7F" w:rsidP="001A2C7F">
            <w:pPr>
              <w:jc w:val="both"/>
              <w:rPr>
                <w:rFonts w:eastAsia="Calibri"/>
                <w:bCs/>
                <w:lang w:eastAsia="en-US"/>
              </w:rPr>
            </w:pPr>
            <w:r w:rsidRPr="001A2C7F">
              <w:rPr>
                <w:rFonts w:eastAsia="Calibri"/>
                <w:bCs/>
                <w:lang w:eastAsia="en-US"/>
              </w:rPr>
              <w:lastRenderedPageBreak/>
              <w:t>- СП 82.13330.2016 «Благоустройство территорий. Утвержден: Министерством строительства и жилищно-коммунального хозяйства Российской Федерации, 17.06.2017;</w:t>
            </w:r>
          </w:p>
          <w:p w14:paraId="3BED320D" w14:textId="77777777" w:rsidR="001A2C7F" w:rsidRPr="001A2C7F" w:rsidRDefault="001A2C7F" w:rsidP="001A2C7F">
            <w:pPr>
              <w:jc w:val="both"/>
              <w:rPr>
                <w:rFonts w:eastAsia="Calibri"/>
                <w:bCs/>
                <w:lang w:eastAsia="en-US"/>
              </w:rPr>
            </w:pPr>
            <w:r w:rsidRPr="001A2C7F">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15A5FDFC" w14:textId="77777777" w:rsidR="001A2C7F" w:rsidRPr="001A2C7F" w:rsidRDefault="001A2C7F" w:rsidP="001A2C7F">
            <w:pPr>
              <w:jc w:val="both"/>
              <w:rPr>
                <w:rFonts w:eastAsia="Calibri"/>
                <w:bCs/>
                <w:lang w:eastAsia="en-US"/>
              </w:rPr>
            </w:pPr>
            <w:r w:rsidRPr="001A2C7F">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C0D572F" w14:textId="77777777" w:rsidR="001A2C7F" w:rsidRPr="001A2C7F" w:rsidRDefault="001A2C7F" w:rsidP="001A2C7F">
            <w:pPr>
              <w:jc w:val="both"/>
              <w:rPr>
                <w:rFonts w:eastAsia="Calibri"/>
                <w:bCs/>
                <w:lang w:eastAsia="en-US"/>
              </w:rPr>
            </w:pPr>
            <w:r w:rsidRPr="001A2C7F">
              <w:rPr>
                <w:rFonts w:eastAsia="Calibri"/>
                <w:bCs/>
                <w:lang w:eastAsia="en-US"/>
              </w:rPr>
              <w:t>- СП 71.13330.2017 «СНиП 3.04.01-87 «Свод правил. Изоляционные и отделочные покрытия. Актуализированная редакция СНиП 3.04.01-87».</w:t>
            </w:r>
          </w:p>
          <w:p w14:paraId="46D6671D" w14:textId="77777777" w:rsidR="001A2C7F" w:rsidRPr="001A2C7F" w:rsidRDefault="001A2C7F" w:rsidP="001A2C7F">
            <w:pPr>
              <w:jc w:val="both"/>
              <w:rPr>
                <w:rFonts w:eastAsia="Calibri"/>
                <w:bCs/>
                <w:lang w:eastAsia="en-US"/>
              </w:rPr>
            </w:pPr>
            <w:r w:rsidRPr="001A2C7F">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2A3E907D" w14:textId="77777777" w:rsidR="001A2C7F" w:rsidRPr="001A2C7F" w:rsidRDefault="001A2C7F" w:rsidP="001A2C7F">
            <w:pPr>
              <w:jc w:val="both"/>
              <w:rPr>
                <w:rFonts w:eastAsia="Calibri"/>
                <w:bCs/>
                <w:lang w:eastAsia="en-US"/>
              </w:rPr>
            </w:pPr>
            <w:r w:rsidRPr="001A2C7F">
              <w:rPr>
                <w:rFonts w:eastAsia="Calibri"/>
                <w:bCs/>
                <w:lang w:eastAsia="en-US"/>
              </w:rPr>
              <w:t>- СП 73.13330.2016. СНиП 3.05.01-85. Свод правил. Внутренние санитарно-технические системы зданий;</w:t>
            </w:r>
          </w:p>
          <w:p w14:paraId="3D39D3CB" w14:textId="77777777" w:rsidR="001A2C7F" w:rsidRPr="001A2C7F" w:rsidRDefault="001A2C7F" w:rsidP="001A2C7F">
            <w:pPr>
              <w:jc w:val="both"/>
              <w:rPr>
                <w:rFonts w:eastAsia="Calibri"/>
                <w:bCs/>
                <w:lang w:eastAsia="en-US"/>
              </w:rPr>
            </w:pPr>
            <w:r w:rsidRPr="001A2C7F">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6E7ED80D" w14:textId="77777777" w:rsidR="001A2C7F" w:rsidRPr="001A2C7F" w:rsidRDefault="001A2C7F" w:rsidP="001A2C7F">
            <w:pPr>
              <w:jc w:val="both"/>
              <w:rPr>
                <w:rFonts w:eastAsia="Calibri"/>
                <w:bCs/>
                <w:lang w:eastAsia="en-US"/>
              </w:rPr>
            </w:pPr>
            <w:r w:rsidRPr="001A2C7F">
              <w:rPr>
                <w:rFonts w:eastAsia="Calibri"/>
                <w:bCs/>
                <w:lang w:eastAsia="en-US"/>
              </w:rPr>
              <w:t>- СП 129.13330.2019 «Наружные сети и сооружения водоснабжения и канализации. Актуализированная редакция СНиП 3.05.04-85*.</w:t>
            </w:r>
          </w:p>
          <w:p w14:paraId="13336B9A" w14:textId="77777777" w:rsidR="001A2C7F" w:rsidRPr="001A2C7F" w:rsidRDefault="001A2C7F" w:rsidP="001A2C7F">
            <w:pPr>
              <w:jc w:val="both"/>
              <w:rPr>
                <w:rFonts w:eastAsia="Calibri"/>
                <w:bCs/>
                <w:lang w:eastAsia="en-US"/>
              </w:rPr>
            </w:pPr>
            <w:r w:rsidRPr="001A2C7F">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36B3B69B" w14:textId="77777777" w:rsidR="001A2C7F" w:rsidRPr="001A2C7F" w:rsidRDefault="001A2C7F" w:rsidP="001A2C7F">
            <w:pPr>
              <w:jc w:val="both"/>
              <w:rPr>
                <w:rFonts w:eastAsia="Calibri"/>
                <w:bCs/>
                <w:lang w:eastAsia="en-US"/>
              </w:rPr>
            </w:pPr>
            <w:r w:rsidRPr="001A2C7F">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77132F9" w14:textId="77777777" w:rsidR="001A2C7F" w:rsidRPr="001A2C7F" w:rsidRDefault="001A2C7F" w:rsidP="001A2C7F">
            <w:pPr>
              <w:jc w:val="both"/>
              <w:rPr>
                <w:rFonts w:eastAsia="Calibri"/>
                <w:bCs/>
                <w:lang w:eastAsia="en-US"/>
              </w:rPr>
            </w:pPr>
            <w:r w:rsidRPr="001A2C7F">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3CBD4C0E" w14:textId="77777777" w:rsidR="001A2C7F" w:rsidRPr="001A2C7F" w:rsidRDefault="001A2C7F" w:rsidP="001A2C7F">
            <w:pPr>
              <w:jc w:val="both"/>
              <w:rPr>
                <w:rFonts w:eastAsia="Calibri"/>
                <w:bCs/>
                <w:lang w:eastAsia="en-US"/>
              </w:rPr>
            </w:pPr>
            <w:r w:rsidRPr="001A2C7F">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1A2C7F">
              <w:rPr>
                <w:rFonts w:eastAsia="Calibri"/>
                <w:bCs/>
                <w:lang w:eastAsia="en-US"/>
              </w:rPr>
              <w:br/>
              <w:t>№ 875);</w:t>
            </w:r>
          </w:p>
          <w:p w14:paraId="451B8782" w14:textId="77777777" w:rsidR="001A2C7F" w:rsidRPr="001A2C7F" w:rsidRDefault="001A2C7F" w:rsidP="001A2C7F">
            <w:pPr>
              <w:jc w:val="both"/>
              <w:rPr>
                <w:rFonts w:eastAsia="Calibri"/>
                <w:bCs/>
                <w:lang w:eastAsia="en-US"/>
              </w:rPr>
            </w:pPr>
            <w:r w:rsidRPr="001A2C7F">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4C2A5893" w14:textId="77777777" w:rsidR="001A2C7F" w:rsidRPr="001A2C7F" w:rsidRDefault="001A2C7F" w:rsidP="001A2C7F">
            <w:pPr>
              <w:jc w:val="both"/>
              <w:rPr>
                <w:rFonts w:eastAsia="Calibri"/>
                <w:bCs/>
                <w:lang w:eastAsia="en-US"/>
              </w:rPr>
            </w:pPr>
            <w:r w:rsidRPr="001A2C7F">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F94CAC9" w14:textId="77777777" w:rsidR="001A2C7F" w:rsidRPr="001A2C7F" w:rsidRDefault="001A2C7F" w:rsidP="001A2C7F">
            <w:pPr>
              <w:jc w:val="both"/>
              <w:rPr>
                <w:rFonts w:eastAsia="Calibri"/>
                <w:bCs/>
                <w:lang w:eastAsia="en-US"/>
              </w:rPr>
            </w:pPr>
            <w:r w:rsidRPr="001A2C7F">
              <w:rPr>
                <w:rFonts w:eastAsia="Calibri"/>
                <w:bCs/>
                <w:lang w:eastAsia="en-US"/>
              </w:rPr>
              <w:t>- другие нормативные документы в актуализированных редакциях.</w:t>
            </w:r>
          </w:p>
          <w:p w14:paraId="5A342A27" w14:textId="77777777" w:rsidR="001A2C7F" w:rsidRPr="001A2C7F" w:rsidRDefault="001A2C7F" w:rsidP="001A2C7F">
            <w:pPr>
              <w:jc w:val="both"/>
              <w:rPr>
                <w:rFonts w:eastAsia="Calibri"/>
                <w:lang w:eastAsia="en-US"/>
              </w:rPr>
            </w:pPr>
            <w:r w:rsidRPr="001A2C7F">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1A2C7F" w:rsidRPr="001A2C7F" w14:paraId="1C6FC17E" w14:textId="77777777" w:rsidTr="001A2C7F">
        <w:tc>
          <w:tcPr>
            <w:tcW w:w="562" w:type="dxa"/>
            <w:tcBorders>
              <w:top w:val="single" w:sz="4" w:space="0" w:color="auto"/>
              <w:left w:val="single" w:sz="4" w:space="0" w:color="auto"/>
              <w:bottom w:val="single" w:sz="4" w:space="0" w:color="auto"/>
              <w:right w:val="single" w:sz="4" w:space="0" w:color="auto"/>
            </w:tcBorders>
          </w:tcPr>
          <w:p w14:paraId="675F72AD" w14:textId="77777777" w:rsidR="001A2C7F" w:rsidRPr="001A2C7F" w:rsidRDefault="001A2C7F" w:rsidP="001A2C7F">
            <w:pPr>
              <w:keepLines/>
              <w:outlineLvl w:val="2"/>
              <w:rPr>
                <w:b/>
                <w:bCs/>
              </w:rPr>
            </w:pPr>
            <w:r w:rsidRPr="001A2C7F">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53BF3E19" w14:textId="77777777" w:rsidR="001A2C7F" w:rsidRPr="001A2C7F" w:rsidRDefault="001A2C7F" w:rsidP="001A2C7F">
            <w:pPr>
              <w:rPr>
                <w:rFonts w:eastAsia="Calibri"/>
                <w:b/>
                <w:lang w:eastAsia="en-US"/>
              </w:rPr>
            </w:pPr>
            <w:r w:rsidRPr="001A2C7F">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6ABE2A75" w14:textId="77777777" w:rsidR="001A2C7F" w:rsidRPr="001A2C7F" w:rsidRDefault="001A2C7F" w:rsidP="001A2C7F">
            <w:pPr>
              <w:jc w:val="both"/>
              <w:rPr>
                <w:lang w:eastAsia="en-US"/>
              </w:rPr>
            </w:pPr>
            <w:r w:rsidRPr="001A2C7F">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1A2C7F" w:rsidRPr="001A2C7F" w14:paraId="4949A484" w14:textId="77777777" w:rsidTr="001A2C7F">
        <w:tc>
          <w:tcPr>
            <w:tcW w:w="562" w:type="dxa"/>
            <w:tcBorders>
              <w:top w:val="single" w:sz="4" w:space="0" w:color="auto"/>
              <w:left w:val="single" w:sz="4" w:space="0" w:color="auto"/>
              <w:bottom w:val="single" w:sz="4" w:space="0" w:color="auto"/>
              <w:right w:val="single" w:sz="4" w:space="0" w:color="auto"/>
            </w:tcBorders>
          </w:tcPr>
          <w:p w14:paraId="065EC356" w14:textId="77777777" w:rsidR="001A2C7F" w:rsidRPr="001A2C7F" w:rsidRDefault="001A2C7F" w:rsidP="001A2C7F">
            <w:pPr>
              <w:keepLines/>
              <w:outlineLvl w:val="2"/>
              <w:rPr>
                <w:b/>
                <w:bCs/>
              </w:rPr>
            </w:pPr>
            <w:r w:rsidRPr="001A2C7F">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7C78756F" w14:textId="77777777" w:rsidR="001A2C7F" w:rsidRPr="001A2C7F" w:rsidRDefault="001A2C7F" w:rsidP="001A2C7F">
            <w:pPr>
              <w:rPr>
                <w:rFonts w:eastAsia="Calibri"/>
                <w:b/>
                <w:lang w:eastAsia="en-US"/>
              </w:rPr>
            </w:pPr>
            <w:r w:rsidRPr="001A2C7F">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343E1032" w14:textId="77777777" w:rsidR="001A2C7F" w:rsidRPr="001A2C7F" w:rsidRDefault="001A2C7F" w:rsidP="001A2C7F">
            <w:pPr>
              <w:jc w:val="both"/>
              <w:rPr>
                <w:rFonts w:eastAsia="Calibri"/>
                <w:lang w:eastAsia="en-US"/>
              </w:rPr>
            </w:pPr>
            <w:r w:rsidRPr="001A2C7F">
              <w:rPr>
                <w:rFonts w:eastAsia="Calibri"/>
                <w:lang w:eastAsia="en-US"/>
              </w:rPr>
              <w:t>В соответствии с условиями Контракта.</w:t>
            </w:r>
          </w:p>
          <w:p w14:paraId="4C002528" w14:textId="77777777" w:rsidR="001A2C7F" w:rsidRPr="001A2C7F" w:rsidRDefault="001A2C7F" w:rsidP="001A2C7F">
            <w:pPr>
              <w:jc w:val="both"/>
              <w:rPr>
                <w:rFonts w:eastAsia="Calibri"/>
                <w:lang w:eastAsia="en-US"/>
              </w:rPr>
            </w:pPr>
            <w:r w:rsidRPr="001A2C7F">
              <w:rPr>
                <w:rFonts w:eastAsia="Calibri"/>
                <w:lang w:eastAsia="en-US"/>
              </w:rPr>
              <w:t>Подрядчиком предоставляется следующая гарантия:</w:t>
            </w:r>
          </w:p>
          <w:p w14:paraId="3C9E44F3" w14:textId="77777777" w:rsidR="001A2C7F" w:rsidRPr="001A2C7F" w:rsidRDefault="001A2C7F" w:rsidP="001A2C7F">
            <w:pPr>
              <w:jc w:val="both"/>
              <w:rPr>
                <w:rFonts w:eastAsia="Calibri"/>
                <w:lang w:eastAsia="en-US"/>
              </w:rPr>
            </w:pPr>
            <w:r w:rsidRPr="001A2C7F">
              <w:rPr>
                <w:rFonts w:eastAsia="Calibri"/>
                <w:lang w:eastAsia="en-US"/>
              </w:rPr>
              <w:t>Гарантия на выполненные Работы – согласно условиям Контракта;</w:t>
            </w:r>
          </w:p>
          <w:p w14:paraId="1EC7FAD1" w14:textId="77777777" w:rsidR="001A2C7F" w:rsidRPr="001A2C7F" w:rsidRDefault="001A2C7F" w:rsidP="001A2C7F">
            <w:pPr>
              <w:jc w:val="both"/>
              <w:rPr>
                <w:rFonts w:eastAsia="Calibri"/>
                <w:lang w:eastAsia="en-US"/>
              </w:rPr>
            </w:pPr>
            <w:r w:rsidRPr="001A2C7F">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78EDE3E9" w14:textId="77777777" w:rsidR="001A2C7F" w:rsidRPr="001A2C7F" w:rsidRDefault="001A2C7F" w:rsidP="001A2C7F">
            <w:pPr>
              <w:jc w:val="both"/>
              <w:rPr>
                <w:rFonts w:eastAsia="Calibri"/>
                <w:lang w:eastAsia="en-US"/>
              </w:rPr>
            </w:pPr>
            <w:r w:rsidRPr="001A2C7F">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594D667E" w14:textId="77777777" w:rsidR="001A2C7F" w:rsidRPr="001A2C7F" w:rsidRDefault="001A2C7F" w:rsidP="001A2C7F">
            <w:pPr>
              <w:jc w:val="both"/>
              <w:rPr>
                <w:rFonts w:eastAsia="Calibri"/>
                <w:lang w:eastAsia="en-US"/>
              </w:rPr>
            </w:pPr>
            <w:r w:rsidRPr="001A2C7F">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961CB90" w14:textId="77777777" w:rsidR="001A2C7F" w:rsidRPr="001A2C7F" w:rsidRDefault="001A2C7F" w:rsidP="001A2C7F">
            <w:pPr>
              <w:jc w:val="both"/>
              <w:rPr>
                <w:rFonts w:eastAsia="Calibri"/>
                <w:lang w:eastAsia="en-US"/>
              </w:rPr>
            </w:pPr>
            <w:r w:rsidRPr="001A2C7F">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07CB1A59" w14:textId="77777777" w:rsidR="001A2C7F" w:rsidRPr="001A2C7F" w:rsidRDefault="001A2C7F" w:rsidP="001A2C7F">
            <w:pPr>
              <w:jc w:val="both"/>
              <w:rPr>
                <w:rFonts w:eastAsia="Calibri"/>
                <w:lang w:eastAsia="en-US"/>
              </w:rPr>
            </w:pPr>
            <w:r w:rsidRPr="001A2C7F">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5BE834E" w14:textId="77777777" w:rsidR="001A2C7F" w:rsidRPr="001A2C7F" w:rsidRDefault="001A2C7F" w:rsidP="001A2C7F">
            <w:pPr>
              <w:jc w:val="both"/>
              <w:rPr>
                <w:rFonts w:eastAsia="Calibri"/>
                <w:lang w:eastAsia="en-US"/>
              </w:rPr>
            </w:pPr>
            <w:r w:rsidRPr="001A2C7F">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48BFF8F0" w14:textId="77777777" w:rsidR="001A2C7F" w:rsidRPr="001A2C7F" w:rsidRDefault="001A2C7F" w:rsidP="001A2C7F">
            <w:pPr>
              <w:jc w:val="both"/>
              <w:rPr>
                <w:rFonts w:eastAsia="Calibri"/>
                <w:lang w:eastAsia="en-US"/>
              </w:rPr>
            </w:pPr>
            <w:r w:rsidRPr="001A2C7F">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07BDF279" w14:textId="77777777" w:rsidR="001A2C7F" w:rsidRPr="001A2C7F" w:rsidRDefault="001A2C7F" w:rsidP="001A2C7F">
            <w:pPr>
              <w:jc w:val="both"/>
              <w:rPr>
                <w:rFonts w:eastAsia="Calibri"/>
                <w:lang w:eastAsia="en-US"/>
              </w:rPr>
            </w:pPr>
            <w:r w:rsidRPr="001A2C7F">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1D0BB2EC" w14:textId="77777777" w:rsidR="001A2C7F" w:rsidRPr="001A2C7F" w:rsidRDefault="001A2C7F" w:rsidP="001A2C7F">
            <w:pPr>
              <w:jc w:val="both"/>
              <w:rPr>
                <w:rFonts w:eastAsia="Calibri"/>
                <w:lang w:eastAsia="en-US"/>
              </w:rPr>
            </w:pPr>
            <w:r w:rsidRPr="001A2C7F">
              <w:rPr>
                <w:rFonts w:eastAsia="Calibri"/>
                <w:lang w:eastAsia="en-US"/>
              </w:rPr>
              <w:t>Гарантийный талон должен, в том числе, содержать следующую информацию:</w:t>
            </w:r>
          </w:p>
          <w:p w14:paraId="64DBCC97" w14:textId="77777777" w:rsidR="001A2C7F" w:rsidRPr="001A2C7F" w:rsidRDefault="001A2C7F" w:rsidP="001A2C7F">
            <w:pPr>
              <w:jc w:val="both"/>
              <w:rPr>
                <w:rFonts w:eastAsia="Calibri"/>
                <w:lang w:eastAsia="en-US"/>
              </w:rPr>
            </w:pPr>
            <w:r w:rsidRPr="001A2C7F">
              <w:rPr>
                <w:rFonts w:eastAsia="Calibri"/>
                <w:lang w:eastAsia="en-US"/>
              </w:rPr>
              <w:t>Наименование оборудования, его марку (модель), серийный номер, дату производства и условия гарантии;</w:t>
            </w:r>
          </w:p>
          <w:p w14:paraId="5F44BA49" w14:textId="77777777" w:rsidR="001A2C7F" w:rsidRPr="001A2C7F" w:rsidRDefault="001A2C7F" w:rsidP="001A2C7F">
            <w:pPr>
              <w:jc w:val="both"/>
              <w:rPr>
                <w:rFonts w:eastAsia="Calibri"/>
                <w:lang w:eastAsia="en-US"/>
              </w:rPr>
            </w:pPr>
            <w:r w:rsidRPr="001A2C7F">
              <w:rPr>
                <w:rFonts w:eastAsia="Calibri"/>
                <w:lang w:eastAsia="en-US"/>
              </w:rPr>
              <w:lastRenderedPageBreak/>
              <w:t>Дату ввода в эксплуатацию оборудования (согласно акту ввода в эксплуатацию);</w:t>
            </w:r>
          </w:p>
          <w:p w14:paraId="6AAB5EE7" w14:textId="77777777" w:rsidR="001A2C7F" w:rsidRPr="001A2C7F" w:rsidRDefault="001A2C7F" w:rsidP="001A2C7F">
            <w:pPr>
              <w:jc w:val="both"/>
              <w:rPr>
                <w:rFonts w:eastAsia="Calibri"/>
                <w:lang w:eastAsia="en-US"/>
              </w:rPr>
            </w:pPr>
            <w:r w:rsidRPr="001A2C7F">
              <w:rPr>
                <w:rFonts w:eastAsia="Calibri"/>
                <w:lang w:eastAsia="en-US"/>
              </w:rPr>
              <w:t>Срок гарантии с указанием даты начала и даты завершения гарантии;</w:t>
            </w:r>
          </w:p>
          <w:p w14:paraId="4B64C2B2" w14:textId="77777777" w:rsidR="001A2C7F" w:rsidRPr="001A2C7F" w:rsidRDefault="001A2C7F" w:rsidP="001A2C7F">
            <w:pPr>
              <w:jc w:val="both"/>
              <w:rPr>
                <w:rFonts w:eastAsia="Calibri"/>
                <w:lang w:eastAsia="en-US"/>
              </w:rPr>
            </w:pPr>
            <w:r w:rsidRPr="001A2C7F">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738E0D63" w14:textId="77777777" w:rsidR="001A2C7F" w:rsidRPr="001A2C7F" w:rsidRDefault="001A2C7F" w:rsidP="001A2C7F">
            <w:pPr>
              <w:jc w:val="both"/>
              <w:rPr>
                <w:rFonts w:eastAsia="Calibri"/>
                <w:lang w:eastAsia="en-US"/>
              </w:rPr>
            </w:pPr>
            <w:r w:rsidRPr="001A2C7F">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BA4904B" w14:textId="77777777" w:rsidR="001A2C7F" w:rsidRPr="001A2C7F" w:rsidRDefault="001A2C7F" w:rsidP="001A2C7F">
            <w:pPr>
              <w:jc w:val="both"/>
              <w:rPr>
                <w:rFonts w:eastAsia="Calibri"/>
                <w:lang w:eastAsia="en-US"/>
              </w:rPr>
            </w:pPr>
            <w:r w:rsidRPr="001A2C7F">
              <w:rPr>
                <w:rFonts w:eastAsia="Calibri"/>
                <w:lang w:eastAsia="en-US"/>
              </w:rPr>
              <w:t>Гарантийный талон заверяется подписью ответственного представителя и печатью Подрядчика.</w:t>
            </w:r>
          </w:p>
          <w:p w14:paraId="63405480" w14:textId="77777777" w:rsidR="001A2C7F" w:rsidRPr="001A2C7F" w:rsidRDefault="001A2C7F" w:rsidP="001A2C7F">
            <w:pPr>
              <w:jc w:val="both"/>
              <w:rPr>
                <w:rFonts w:eastAsia="Calibri"/>
                <w:lang w:eastAsia="en-US"/>
              </w:rPr>
            </w:pPr>
            <w:r w:rsidRPr="001A2C7F">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5F6A8BD" w14:textId="77777777" w:rsidR="001A2C7F" w:rsidRPr="001A2C7F" w:rsidRDefault="001A2C7F" w:rsidP="001A2C7F">
            <w:pPr>
              <w:jc w:val="both"/>
              <w:rPr>
                <w:rFonts w:eastAsia="Calibri"/>
                <w:lang w:eastAsia="en-US"/>
              </w:rPr>
            </w:pPr>
            <w:r w:rsidRPr="001A2C7F">
              <w:rPr>
                <w:rFonts w:eastAsia="Calibri"/>
                <w:lang w:eastAsia="en-US"/>
              </w:rPr>
              <w:t>Подрядчик обязан предоставить Заказчику всю документацию на русском языке.</w:t>
            </w:r>
          </w:p>
          <w:p w14:paraId="52B42643" w14:textId="77777777" w:rsidR="001A2C7F" w:rsidRPr="001A2C7F" w:rsidRDefault="001A2C7F" w:rsidP="001A2C7F">
            <w:pPr>
              <w:jc w:val="both"/>
              <w:rPr>
                <w:rFonts w:eastAsia="Calibri"/>
                <w:lang w:eastAsia="en-US"/>
              </w:rPr>
            </w:pPr>
            <w:r w:rsidRPr="001A2C7F">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42CBCBE" w14:textId="77777777" w:rsidR="001A2C7F" w:rsidRPr="001A2C7F" w:rsidRDefault="001A2C7F" w:rsidP="001A2C7F">
            <w:pPr>
              <w:jc w:val="both"/>
              <w:rPr>
                <w:rFonts w:eastAsia="Calibri"/>
                <w:lang w:eastAsia="en-US"/>
              </w:rPr>
            </w:pPr>
            <w:r w:rsidRPr="001A2C7F">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2351AE26" w14:textId="77777777" w:rsidR="001A2C7F" w:rsidRPr="001A2C7F" w:rsidRDefault="001A2C7F" w:rsidP="001A2C7F">
            <w:pPr>
              <w:jc w:val="both"/>
              <w:rPr>
                <w:rFonts w:eastAsia="Calibri"/>
                <w:lang w:eastAsia="en-US"/>
              </w:rPr>
            </w:pPr>
            <w:r w:rsidRPr="001A2C7F">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0F92BB94" w14:textId="77777777" w:rsidR="001A2C7F" w:rsidRPr="001A2C7F" w:rsidRDefault="001A2C7F" w:rsidP="001A2C7F">
            <w:pPr>
              <w:jc w:val="both"/>
              <w:rPr>
                <w:rFonts w:eastAsia="Calibri"/>
                <w:lang w:eastAsia="en-US"/>
              </w:rPr>
            </w:pPr>
            <w:r w:rsidRPr="001A2C7F">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0B32D318" w14:textId="77777777" w:rsidR="001A2C7F" w:rsidRPr="001A2C7F" w:rsidRDefault="001A2C7F" w:rsidP="001A2C7F">
            <w:pPr>
              <w:jc w:val="both"/>
              <w:rPr>
                <w:rFonts w:eastAsia="Calibri"/>
                <w:lang w:eastAsia="en-US"/>
              </w:rPr>
            </w:pPr>
            <w:r w:rsidRPr="001A2C7F">
              <w:rPr>
                <w:rFonts w:eastAsia="Calibri"/>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w:t>
            </w:r>
            <w:r w:rsidRPr="001A2C7F">
              <w:rPr>
                <w:rFonts w:eastAsia="Calibri"/>
                <w:lang w:eastAsia="en-US"/>
              </w:rPr>
              <w:lastRenderedPageBreak/>
              <w:t>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7D8E748" w14:textId="77777777" w:rsidR="001A2C7F" w:rsidRPr="001A2C7F" w:rsidRDefault="001A2C7F" w:rsidP="001A2C7F">
            <w:pPr>
              <w:jc w:val="both"/>
              <w:rPr>
                <w:rFonts w:eastAsia="Calibri"/>
                <w:lang w:eastAsia="en-US"/>
              </w:rPr>
            </w:pPr>
            <w:r w:rsidRPr="001A2C7F">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72D8B67" w14:textId="77777777" w:rsidR="001A2C7F" w:rsidRPr="001A2C7F" w:rsidRDefault="001A2C7F" w:rsidP="001A2C7F">
            <w:pPr>
              <w:jc w:val="both"/>
              <w:rPr>
                <w:rFonts w:eastAsia="Calibri"/>
                <w:lang w:eastAsia="en-US"/>
              </w:rPr>
            </w:pPr>
            <w:r w:rsidRPr="001A2C7F">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1A2C7F" w:rsidRPr="001A2C7F" w14:paraId="135D2D05" w14:textId="77777777" w:rsidTr="001A2C7F">
        <w:tc>
          <w:tcPr>
            <w:tcW w:w="562" w:type="dxa"/>
            <w:tcBorders>
              <w:top w:val="single" w:sz="4" w:space="0" w:color="auto"/>
              <w:left w:val="single" w:sz="4" w:space="0" w:color="auto"/>
              <w:bottom w:val="single" w:sz="4" w:space="0" w:color="auto"/>
              <w:right w:val="single" w:sz="4" w:space="0" w:color="auto"/>
            </w:tcBorders>
          </w:tcPr>
          <w:p w14:paraId="29393B57" w14:textId="77777777" w:rsidR="001A2C7F" w:rsidRPr="001A2C7F" w:rsidRDefault="001A2C7F" w:rsidP="001A2C7F">
            <w:pPr>
              <w:keepLines/>
              <w:outlineLvl w:val="2"/>
              <w:rPr>
                <w:b/>
                <w:lang w:eastAsia="en-US"/>
              </w:rPr>
            </w:pPr>
            <w:r w:rsidRPr="001A2C7F">
              <w:rPr>
                <w:b/>
                <w:lang w:eastAsia="en-US"/>
              </w:rPr>
              <w:lastRenderedPageBreak/>
              <w:t>23</w:t>
            </w:r>
          </w:p>
          <w:p w14:paraId="13A634DA" w14:textId="77777777" w:rsidR="001A2C7F" w:rsidRPr="001A2C7F" w:rsidRDefault="001A2C7F" w:rsidP="001A2C7F">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6A46442B" w14:textId="77777777" w:rsidR="001A2C7F" w:rsidRPr="001A2C7F" w:rsidRDefault="001A2C7F" w:rsidP="001A2C7F">
            <w:pPr>
              <w:rPr>
                <w:rFonts w:eastAsia="Calibri"/>
                <w:b/>
                <w:lang w:eastAsia="en-US"/>
              </w:rPr>
            </w:pPr>
            <w:r w:rsidRPr="001A2C7F">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24B20F92" w14:textId="77777777" w:rsidR="001A2C7F" w:rsidRPr="001A2C7F" w:rsidRDefault="001A2C7F" w:rsidP="001A2C7F">
            <w:pPr>
              <w:rPr>
                <w:rFonts w:eastAsia="Calibri"/>
                <w:lang w:eastAsia="en-US"/>
              </w:rPr>
            </w:pPr>
            <w:r w:rsidRPr="001A2C7F">
              <w:rPr>
                <w:rFonts w:eastAsia="Calibri"/>
                <w:lang w:eastAsia="en-US"/>
              </w:rPr>
              <w:t>Выезд на объект по согласованию с Заказчиком.</w:t>
            </w:r>
          </w:p>
          <w:p w14:paraId="5E0C27BC" w14:textId="77777777" w:rsidR="001A2C7F" w:rsidRPr="001A2C7F" w:rsidRDefault="001A2C7F" w:rsidP="001A2C7F">
            <w:pPr>
              <w:rPr>
                <w:rFonts w:eastAsia="Calibri"/>
                <w:lang w:eastAsia="en-US"/>
              </w:rPr>
            </w:pPr>
          </w:p>
        </w:tc>
      </w:tr>
    </w:tbl>
    <w:p w14:paraId="7894C47F" w14:textId="77777777" w:rsidR="001A2C7F" w:rsidRPr="001A2C7F" w:rsidRDefault="001A2C7F" w:rsidP="001A2C7F">
      <w:pPr>
        <w:contextualSpacing/>
        <w:rPr>
          <w:b/>
          <w:bCs/>
        </w:rPr>
      </w:pPr>
      <w:r w:rsidRPr="001A2C7F">
        <w:rPr>
          <w:b/>
          <w:bCs/>
        </w:rPr>
        <w:t>0</w:t>
      </w:r>
    </w:p>
    <w:p w14:paraId="7E43385D" w14:textId="77777777" w:rsidR="001A2C7F" w:rsidRPr="001A2C7F" w:rsidRDefault="001A2C7F" w:rsidP="001A2C7F">
      <w:pPr>
        <w:contextualSpacing/>
        <w:rPr>
          <w:b/>
          <w:bCs/>
        </w:rPr>
      </w:pPr>
    </w:p>
    <w:tbl>
      <w:tblPr>
        <w:tblW w:w="10915" w:type="dxa"/>
        <w:tblInd w:w="1985" w:type="dxa"/>
        <w:tblLook w:val="04A0" w:firstRow="1" w:lastRow="0" w:firstColumn="1" w:lastColumn="0" w:noHBand="0" w:noVBand="1"/>
      </w:tblPr>
      <w:tblGrid>
        <w:gridCol w:w="5670"/>
        <w:gridCol w:w="5245"/>
      </w:tblGrid>
      <w:tr w:rsidR="001A2C7F" w:rsidRPr="001A2C7F" w14:paraId="36CCEC4D" w14:textId="77777777" w:rsidTr="001A2C7F">
        <w:trPr>
          <w:trHeight w:val="1144"/>
        </w:trPr>
        <w:tc>
          <w:tcPr>
            <w:tcW w:w="5670" w:type="dxa"/>
          </w:tcPr>
          <w:p w14:paraId="73D64E47" w14:textId="77777777" w:rsidR="001A2C7F" w:rsidRPr="001A2C7F" w:rsidRDefault="001A2C7F" w:rsidP="001A2C7F">
            <w:pPr>
              <w:widowControl w:val="0"/>
              <w:rPr>
                <w:b/>
              </w:rPr>
            </w:pPr>
            <w:bookmarkStart w:id="12" w:name="_Hlk67774221"/>
            <w:r w:rsidRPr="001A2C7F">
              <w:rPr>
                <w:b/>
              </w:rPr>
              <w:t>ЗАКАЗЧИК:</w:t>
            </w:r>
          </w:p>
          <w:p w14:paraId="7F85FBCA" w14:textId="77777777" w:rsidR="001A2C7F" w:rsidRPr="001A2C7F" w:rsidRDefault="001A2C7F" w:rsidP="001A2C7F">
            <w:pPr>
              <w:widowControl w:val="0"/>
              <w:rPr>
                <w:b/>
              </w:rPr>
            </w:pPr>
          </w:p>
          <w:p w14:paraId="52197A47" w14:textId="77777777" w:rsidR="001A2C7F" w:rsidRPr="001A2C7F" w:rsidRDefault="001A2C7F" w:rsidP="001A2C7F">
            <w:pPr>
              <w:keepNext/>
              <w:jc w:val="both"/>
              <w:rPr>
                <w:b/>
              </w:rPr>
            </w:pPr>
            <w:r w:rsidRPr="001A2C7F">
              <w:rPr>
                <w:b/>
              </w:rPr>
              <w:t>Заместитель генерального директора</w:t>
            </w:r>
          </w:p>
          <w:p w14:paraId="3674E669" w14:textId="77777777" w:rsidR="001A2C7F" w:rsidRPr="001A2C7F" w:rsidRDefault="001A2C7F" w:rsidP="001A2C7F">
            <w:pPr>
              <w:keepNext/>
              <w:jc w:val="both"/>
              <w:rPr>
                <w:b/>
              </w:rPr>
            </w:pPr>
            <w:r w:rsidRPr="001A2C7F">
              <w:rPr>
                <w:b/>
              </w:rPr>
              <w:t>по капитальному строительству</w:t>
            </w:r>
          </w:p>
          <w:p w14:paraId="3DB82435" w14:textId="77777777" w:rsidR="001A2C7F" w:rsidRPr="001A2C7F" w:rsidRDefault="001A2C7F" w:rsidP="001A2C7F">
            <w:pPr>
              <w:keepNext/>
              <w:jc w:val="both"/>
              <w:rPr>
                <w:b/>
              </w:rPr>
            </w:pPr>
          </w:p>
          <w:p w14:paraId="5C51EBD4" w14:textId="77777777" w:rsidR="001A2C7F" w:rsidRPr="001A2C7F" w:rsidRDefault="001A2C7F" w:rsidP="001A2C7F">
            <w:pPr>
              <w:keepNext/>
              <w:suppressAutoHyphens/>
              <w:jc w:val="both"/>
              <w:rPr>
                <w:b/>
              </w:rPr>
            </w:pPr>
            <w:r w:rsidRPr="001A2C7F">
              <w:rPr>
                <w:b/>
              </w:rPr>
              <w:t>_________________ Прилипко Д.В.</w:t>
            </w:r>
          </w:p>
          <w:p w14:paraId="4DD11768" w14:textId="77777777" w:rsidR="001A2C7F" w:rsidRPr="001A2C7F" w:rsidRDefault="001A2C7F" w:rsidP="001A2C7F">
            <w:pPr>
              <w:widowControl w:val="0"/>
            </w:pPr>
          </w:p>
        </w:tc>
        <w:tc>
          <w:tcPr>
            <w:tcW w:w="5245" w:type="dxa"/>
          </w:tcPr>
          <w:p w14:paraId="697BC021" w14:textId="77777777" w:rsidR="001A2C7F" w:rsidRPr="001A2C7F" w:rsidRDefault="001A2C7F" w:rsidP="001A2C7F">
            <w:pPr>
              <w:widowControl w:val="0"/>
              <w:tabs>
                <w:tab w:val="left" w:pos="2208"/>
              </w:tabs>
              <w:rPr>
                <w:rFonts w:eastAsia="Calibri"/>
                <w:b/>
                <w:lang w:eastAsia="en-US"/>
              </w:rPr>
            </w:pPr>
            <w:r w:rsidRPr="001A2C7F">
              <w:rPr>
                <w:rFonts w:eastAsia="Calibri"/>
                <w:b/>
                <w:lang w:eastAsia="en-US"/>
              </w:rPr>
              <w:t>ПОДРЯДЧИК:</w:t>
            </w:r>
          </w:p>
          <w:p w14:paraId="4B86998A" w14:textId="77777777" w:rsidR="001A2C7F" w:rsidRPr="001A2C7F" w:rsidRDefault="001A2C7F" w:rsidP="001A2C7F">
            <w:pPr>
              <w:widowControl w:val="0"/>
              <w:rPr>
                <w:b/>
                <w:bCs/>
              </w:rPr>
            </w:pPr>
          </w:p>
          <w:p w14:paraId="05BD1E06" w14:textId="77777777" w:rsidR="001A2C7F" w:rsidRPr="001A2C7F" w:rsidRDefault="001A2C7F" w:rsidP="001A2C7F">
            <w:pPr>
              <w:widowControl w:val="0"/>
              <w:rPr>
                <w:b/>
                <w:bCs/>
              </w:rPr>
            </w:pPr>
          </w:p>
          <w:p w14:paraId="43358C52" w14:textId="77777777" w:rsidR="001A2C7F" w:rsidRPr="001A2C7F" w:rsidRDefault="001A2C7F" w:rsidP="001A2C7F">
            <w:pPr>
              <w:widowControl w:val="0"/>
              <w:rPr>
                <w:b/>
                <w:bCs/>
              </w:rPr>
            </w:pPr>
          </w:p>
          <w:p w14:paraId="7854EBD8" w14:textId="77777777" w:rsidR="001A2C7F" w:rsidRPr="001A2C7F" w:rsidRDefault="001A2C7F" w:rsidP="001A2C7F">
            <w:pPr>
              <w:widowControl w:val="0"/>
              <w:rPr>
                <w:b/>
                <w:bCs/>
              </w:rPr>
            </w:pPr>
          </w:p>
          <w:p w14:paraId="6CE8B74D" w14:textId="77777777" w:rsidR="001A2C7F" w:rsidRPr="001A2C7F" w:rsidRDefault="001A2C7F" w:rsidP="001A2C7F">
            <w:pPr>
              <w:widowControl w:val="0"/>
              <w:rPr>
                <w:b/>
                <w:bCs/>
              </w:rPr>
            </w:pPr>
            <w:r w:rsidRPr="001A2C7F">
              <w:rPr>
                <w:b/>
                <w:bCs/>
              </w:rPr>
              <w:t xml:space="preserve">_________________ </w:t>
            </w:r>
            <w:r w:rsidRPr="001A2C7F">
              <w:rPr>
                <w:b/>
                <w:bCs/>
                <w:lang w:val="en-US"/>
              </w:rPr>
              <w:t>/</w:t>
            </w:r>
            <w:r w:rsidRPr="001A2C7F">
              <w:rPr>
                <w:b/>
                <w:bCs/>
              </w:rPr>
              <w:t xml:space="preserve">                                     </w:t>
            </w:r>
            <w:r w:rsidRPr="001A2C7F">
              <w:rPr>
                <w:b/>
                <w:bCs/>
                <w:lang w:val="en-US"/>
              </w:rPr>
              <w:t>/</w:t>
            </w:r>
          </w:p>
        </w:tc>
        <w:bookmarkEnd w:id="12"/>
      </w:tr>
    </w:tbl>
    <w:p w14:paraId="6E920C07" w14:textId="77777777" w:rsidR="001A2C7F" w:rsidRPr="001A2C7F" w:rsidRDefault="001A2C7F" w:rsidP="001A2C7F">
      <w:pPr>
        <w:contextualSpacing/>
        <w:rPr>
          <w:b/>
          <w:bCs/>
        </w:rPr>
      </w:pPr>
    </w:p>
    <w:bookmarkEnd w:id="11"/>
    <w:p w14:paraId="73E46260" w14:textId="77777777" w:rsidR="001A2C7F" w:rsidRPr="001A2C7F" w:rsidRDefault="001A2C7F" w:rsidP="001A2C7F">
      <w:pPr>
        <w:widowControl w:val="0"/>
        <w:ind w:left="10" w:right="-7" w:hanging="152"/>
        <w:contextualSpacing/>
        <w:jc w:val="right"/>
        <w:sectPr w:rsidR="001A2C7F" w:rsidRPr="001A2C7F" w:rsidSect="001A2C7F">
          <w:pgSz w:w="16839" w:h="11907" w:orient="landscape" w:code="9"/>
          <w:pgMar w:top="851" w:right="679" w:bottom="850" w:left="851" w:header="720" w:footer="720" w:gutter="0"/>
          <w:cols w:space="720"/>
          <w:noEndnote/>
          <w:docGrid w:linePitch="299"/>
        </w:sectPr>
      </w:pPr>
    </w:p>
    <w:p w14:paraId="26DA78CF" w14:textId="245248AC" w:rsidR="001A2C7F" w:rsidRPr="002D5355" w:rsidRDefault="001A2C7F" w:rsidP="001A2C7F">
      <w:pPr>
        <w:autoSpaceDN w:val="0"/>
        <w:ind w:firstLine="567"/>
        <w:contextualSpacing/>
        <w:jc w:val="right"/>
      </w:pPr>
      <w:r w:rsidRPr="002D5355">
        <w:lastRenderedPageBreak/>
        <w:t xml:space="preserve">Приложение № </w:t>
      </w:r>
      <w:r>
        <w:t>1.1</w:t>
      </w:r>
    </w:p>
    <w:p w14:paraId="26596941" w14:textId="77777777" w:rsidR="001A2C7F" w:rsidRPr="002D5355" w:rsidRDefault="001A2C7F" w:rsidP="001A2C7F">
      <w:pPr>
        <w:autoSpaceDN w:val="0"/>
        <w:ind w:firstLine="567"/>
        <w:contextualSpacing/>
        <w:jc w:val="right"/>
      </w:pPr>
      <w:r w:rsidRPr="002D5355">
        <w:t xml:space="preserve">к контракту № ____________ </w:t>
      </w:r>
    </w:p>
    <w:p w14:paraId="4F27A41A" w14:textId="77777777" w:rsidR="001A2C7F" w:rsidRDefault="001A2C7F" w:rsidP="001A2C7F">
      <w:pPr>
        <w:autoSpaceDN w:val="0"/>
        <w:ind w:firstLine="567"/>
        <w:contextualSpacing/>
        <w:jc w:val="right"/>
      </w:pPr>
      <w:r w:rsidRPr="002D5355">
        <w:t>от ________________</w:t>
      </w:r>
    </w:p>
    <w:p w14:paraId="3ECF49D8" w14:textId="77777777" w:rsidR="001A2C7F" w:rsidRDefault="001A2C7F" w:rsidP="001A2C7F">
      <w:pPr>
        <w:autoSpaceDN w:val="0"/>
        <w:ind w:firstLine="567"/>
        <w:contextualSpacing/>
      </w:pPr>
    </w:p>
    <w:p w14:paraId="3150B97D" w14:textId="77777777" w:rsidR="001A2C7F" w:rsidRDefault="001A2C7F" w:rsidP="001A2C7F">
      <w:pPr>
        <w:autoSpaceDN w:val="0"/>
        <w:ind w:firstLine="567"/>
        <w:contextualSpacing/>
      </w:pPr>
    </w:p>
    <w:p w14:paraId="00E8B7F9" w14:textId="59331501" w:rsidR="001A2C7F" w:rsidRPr="005D4FBD"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5D4FBD">
        <w:rPr>
          <w:color w:val="000000"/>
          <w:sz w:val="28"/>
          <w:szCs w:val="28"/>
        </w:rPr>
        <w:t>Приложение</w:t>
      </w:r>
      <w:r>
        <w:rPr>
          <w:color w:val="000000"/>
          <w:sz w:val="28"/>
          <w:szCs w:val="28"/>
        </w:rPr>
        <w:t xml:space="preserve"> №1.1 «</w:t>
      </w:r>
      <w:r w:rsidRPr="001A2C7F">
        <w:rPr>
          <w:color w:val="000000"/>
          <w:sz w:val="28"/>
          <w:szCs w:val="28"/>
        </w:rPr>
        <w:t>Задание застройщика или технического заказчика на проектирование объекта капитального строительства</w:t>
      </w:r>
      <w:r>
        <w:rPr>
          <w:color w:val="000000"/>
          <w:sz w:val="28"/>
          <w:szCs w:val="28"/>
        </w:rPr>
        <w:t xml:space="preserve">»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w:t>
      </w:r>
      <w:r>
        <w:rPr>
          <w:color w:val="000000"/>
          <w:sz w:val="28"/>
          <w:szCs w:val="28"/>
          <w:u w:val="single"/>
        </w:rPr>
        <w:t>1.1</w:t>
      </w:r>
      <w:r w:rsidRPr="00FB2F98">
        <w:rPr>
          <w:color w:val="000000"/>
          <w:sz w:val="28"/>
          <w:szCs w:val="28"/>
          <w:u w:val="single"/>
        </w:rPr>
        <w:t xml:space="preserve"> </w:t>
      </w:r>
      <w:r>
        <w:rPr>
          <w:color w:val="000000"/>
          <w:sz w:val="28"/>
          <w:szCs w:val="28"/>
          <w:u w:val="single"/>
        </w:rPr>
        <w:t>к контракту</w:t>
      </w:r>
      <w:r w:rsidRPr="00FB2F98">
        <w:rPr>
          <w:color w:val="000000"/>
          <w:sz w:val="28"/>
          <w:szCs w:val="28"/>
          <w:u w:val="single"/>
        </w:rPr>
        <w:t>.</w:t>
      </w:r>
      <w:r w:rsidRPr="001A2C7F">
        <w:rPr>
          <w:color w:val="000000"/>
          <w:sz w:val="28"/>
          <w:szCs w:val="28"/>
          <w:u w:val="single"/>
        </w:rPr>
        <w:t>docx</w:t>
      </w:r>
      <w:r w:rsidRPr="005D4FBD">
        <w:rPr>
          <w:color w:val="000000"/>
          <w:sz w:val="28"/>
          <w:szCs w:val="28"/>
          <w:u w:val="single"/>
        </w:rPr>
        <w:t>».</w:t>
      </w:r>
    </w:p>
    <w:p w14:paraId="718A58ED" w14:textId="77777777" w:rsidR="001A2C7F" w:rsidRDefault="001A2C7F">
      <w:pPr>
        <w:spacing w:after="200" w:line="276" w:lineRule="auto"/>
      </w:pPr>
    </w:p>
    <w:p w14:paraId="041F1CC7" w14:textId="77777777" w:rsidR="001A2C7F" w:rsidRDefault="001A2C7F">
      <w:pPr>
        <w:spacing w:after="200" w:line="276" w:lineRule="auto"/>
      </w:pPr>
      <w:r>
        <w:br w:type="page"/>
      </w:r>
    </w:p>
    <w:p w14:paraId="3104E79A" w14:textId="1ABA9CD3" w:rsidR="001A2C7F" w:rsidRPr="002D5355" w:rsidRDefault="001A2C7F" w:rsidP="001A2C7F">
      <w:pPr>
        <w:autoSpaceDN w:val="0"/>
        <w:ind w:firstLine="567"/>
        <w:contextualSpacing/>
        <w:jc w:val="right"/>
      </w:pPr>
      <w:r w:rsidRPr="002D5355">
        <w:lastRenderedPageBreak/>
        <w:t xml:space="preserve">Приложение № </w:t>
      </w:r>
      <w:r>
        <w:t>2</w:t>
      </w:r>
    </w:p>
    <w:p w14:paraId="2435D138" w14:textId="77777777" w:rsidR="001A2C7F" w:rsidRPr="002D5355" w:rsidRDefault="001A2C7F" w:rsidP="001A2C7F">
      <w:pPr>
        <w:autoSpaceDN w:val="0"/>
        <w:ind w:firstLine="567"/>
        <w:contextualSpacing/>
        <w:jc w:val="right"/>
      </w:pPr>
      <w:r w:rsidRPr="002D5355">
        <w:t xml:space="preserve">к контракту № ____________ </w:t>
      </w:r>
    </w:p>
    <w:p w14:paraId="3FA815C1" w14:textId="77777777" w:rsidR="001A2C7F" w:rsidRDefault="001A2C7F" w:rsidP="001A2C7F">
      <w:pPr>
        <w:autoSpaceDN w:val="0"/>
        <w:ind w:firstLine="567"/>
        <w:contextualSpacing/>
        <w:jc w:val="right"/>
      </w:pPr>
      <w:r w:rsidRPr="002D5355">
        <w:t>от ________________</w:t>
      </w:r>
    </w:p>
    <w:p w14:paraId="2E5760BC" w14:textId="77777777" w:rsidR="001A2C7F" w:rsidRDefault="001A2C7F" w:rsidP="001A2C7F">
      <w:pPr>
        <w:autoSpaceDN w:val="0"/>
        <w:ind w:firstLine="567"/>
        <w:contextualSpacing/>
      </w:pPr>
    </w:p>
    <w:p w14:paraId="6926DB0B" w14:textId="77777777" w:rsidR="001A2C7F" w:rsidRDefault="001A2C7F" w:rsidP="001A2C7F">
      <w:pPr>
        <w:autoSpaceDN w:val="0"/>
        <w:ind w:firstLine="567"/>
        <w:contextualSpacing/>
      </w:pPr>
    </w:p>
    <w:p w14:paraId="12AE3188" w14:textId="77777777" w:rsidR="001A2C7F" w:rsidRPr="005D4FBD"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5D4FBD">
        <w:rPr>
          <w:color w:val="000000"/>
          <w:sz w:val="28"/>
          <w:szCs w:val="28"/>
        </w:rPr>
        <w:t>Приложение</w:t>
      </w:r>
      <w:r>
        <w:rPr>
          <w:color w:val="000000"/>
          <w:sz w:val="28"/>
          <w:szCs w:val="28"/>
        </w:rPr>
        <w:t xml:space="preserve"> №2 «Сводный сметный расчет»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2 </w:t>
      </w:r>
      <w:r>
        <w:rPr>
          <w:color w:val="000000"/>
          <w:sz w:val="28"/>
          <w:szCs w:val="28"/>
          <w:u w:val="single"/>
        </w:rPr>
        <w:t>к контракту</w:t>
      </w:r>
      <w:r w:rsidRPr="00FB2F98">
        <w:rPr>
          <w:color w:val="000000"/>
          <w:sz w:val="28"/>
          <w:szCs w:val="28"/>
          <w:u w:val="single"/>
        </w:rPr>
        <w:t>.xlsx</w:t>
      </w:r>
      <w:r w:rsidRPr="005D4FBD">
        <w:rPr>
          <w:color w:val="000000"/>
          <w:sz w:val="28"/>
          <w:szCs w:val="28"/>
          <w:u w:val="single"/>
        </w:rPr>
        <w:t>».</w:t>
      </w:r>
    </w:p>
    <w:p w14:paraId="3FAEDD89" w14:textId="77777777" w:rsidR="001A2C7F" w:rsidRPr="002D5355" w:rsidRDefault="001A2C7F" w:rsidP="001A2C7F">
      <w:pPr>
        <w:autoSpaceDN w:val="0"/>
        <w:ind w:firstLine="567"/>
        <w:contextualSpacing/>
      </w:pPr>
    </w:p>
    <w:p w14:paraId="14F90A18" w14:textId="77777777" w:rsidR="001A2C7F" w:rsidRDefault="001A2C7F">
      <w:pPr>
        <w:spacing w:after="200" w:line="276" w:lineRule="auto"/>
      </w:pPr>
    </w:p>
    <w:p w14:paraId="0FFD0287" w14:textId="77777777" w:rsidR="001A2C7F" w:rsidRDefault="001A2C7F">
      <w:pPr>
        <w:spacing w:after="200" w:line="276" w:lineRule="auto"/>
      </w:pPr>
      <w:r>
        <w:br w:type="page"/>
      </w:r>
    </w:p>
    <w:p w14:paraId="1B9EE434" w14:textId="290DC2F5" w:rsidR="001A2C7F" w:rsidRPr="001A2C7F" w:rsidRDefault="001A2C7F" w:rsidP="001A2C7F">
      <w:pPr>
        <w:autoSpaceDN w:val="0"/>
        <w:ind w:firstLine="567"/>
        <w:contextualSpacing/>
        <w:jc w:val="right"/>
      </w:pPr>
      <w:r w:rsidRPr="001A2C7F">
        <w:lastRenderedPageBreak/>
        <w:t>Приложение № 3</w:t>
      </w:r>
    </w:p>
    <w:p w14:paraId="39A564F3" w14:textId="77777777" w:rsidR="001A2C7F" w:rsidRPr="001A2C7F" w:rsidRDefault="001A2C7F" w:rsidP="001A2C7F">
      <w:pPr>
        <w:autoSpaceDN w:val="0"/>
        <w:ind w:firstLine="567"/>
        <w:contextualSpacing/>
        <w:jc w:val="right"/>
      </w:pPr>
      <w:r w:rsidRPr="001A2C7F">
        <w:t xml:space="preserve">к контракту № ____________ </w:t>
      </w:r>
    </w:p>
    <w:p w14:paraId="191E91C0" w14:textId="77777777" w:rsidR="001A2C7F" w:rsidRPr="001A2C7F" w:rsidRDefault="001A2C7F" w:rsidP="001A2C7F">
      <w:pPr>
        <w:autoSpaceDN w:val="0"/>
        <w:ind w:firstLine="567"/>
        <w:contextualSpacing/>
        <w:jc w:val="right"/>
      </w:pPr>
      <w:r w:rsidRPr="001A2C7F">
        <w:t>от ________________</w:t>
      </w:r>
    </w:p>
    <w:p w14:paraId="44CA3390" w14:textId="77777777" w:rsidR="001A2C7F" w:rsidRPr="001A2C7F" w:rsidRDefault="001A2C7F" w:rsidP="001A2C7F">
      <w:pPr>
        <w:widowControl w:val="0"/>
        <w:shd w:val="clear" w:color="auto" w:fill="FFFFFF"/>
        <w:autoSpaceDE w:val="0"/>
        <w:autoSpaceDN w:val="0"/>
        <w:ind w:firstLine="567"/>
        <w:contextualSpacing/>
        <w:rPr>
          <w:b/>
        </w:rPr>
      </w:pPr>
    </w:p>
    <w:p w14:paraId="1C28F9BA" w14:textId="77777777" w:rsidR="001A2C7F" w:rsidRPr="001A2C7F" w:rsidRDefault="001A2C7F" w:rsidP="001A2C7F">
      <w:pPr>
        <w:widowControl w:val="0"/>
        <w:shd w:val="clear" w:color="auto" w:fill="FFFFFF"/>
        <w:autoSpaceDE w:val="0"/>
        <w:autoSpaceDN w:val="0"/>
        <w:ind w:firstLine="567"/>
        <w:contextualSpacing/>
        <w:jc w:val="center"/>
        <w:rPr>
          <w:b/>
        </w:rPr>
      </w:pPr>
      <w:r w:rsidRPr="001A2C7F">
        <w:rPr>
          <w:b/>
        </w:rPr>
        <w:t>Перечень исходных данных</w:t>
      </w:r>
    </w:p>
    <w:p w14:paraId="6B0102F3" w14:textId="77777777" w:rsidR="001A2C7F" w:rsidRPr="001A2C7F" w:rsidRDefault="001A2C7F" w:rsidP="001A2C7F">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1A2C7F" w:rsidRPr="001A2C7F" w14:paraId="0D2035CB" w14:textId="77777777" w:rsidTr="001A2C7F">
        <w:tc>
          <w:tcPr>
            <w:tcW w:w="709" w:type="dxa"/>
            <w:shd w:val="clear" w:color="auto" w:fill="auto"/>
            <w:vAlign w:val="center"/>
          </w:tcPr>
          <w:p w14:paraId="20DB0ED4" w14:textId="77777777" w:rsidR="001A2C7F" w:rsidRPr="001A2C7F" w:rsidRDefault="001A2C7F" w:rsidP="001A2C7F">
            <w:pPr>
              <w:widowControl w:val="0"/>
              <w:autoSpaceDE w:val="0"/>
              <w:autoSpaceDN w:val="0"/>
              <w:ind w:left="34"/>
              <w:contextualSpacing/>
              <w:jc w:val="center"/>
              <w:rPr>
                <w:rFonts w:eastAsia="Calibri"/>
                <w:b/>
              </w:rPr>
            </w:pPr>
            <w:r w:rsidRPr="001A2C7F">
              <w:rPr>
                <w:rFonts w:eastAsia="Calibri"/>
                <w:b/>
              </w:rPr>
              <w:t>№ п/п</w:t>
            </w:r>
          </w:p>
        </w:tc>
        <w:tc>
          <w:tcPr>
            <w:tcW w:w="7938" w:type="dxa"/>
            <w:shd w:val="clear" w:color="auto" w:fill="auto"/>
            <w:vAlign w:val="center"/>
          </w:tcPr>
          <w:p w14:paraId="0ED499E2" w14:textId="77777777" w:rsidR="001A2C7F" w:rsidRPr="001A2C7F" w:rsidRDefault="001A2C7F" w:rsidP="001A2C7F">
            <w:pPr>
              <w:widowControl w:val="0"/>
              <w:autoSpaceDE w:val="0"/>
              <w:autoSpaceDN w:val="0"/>
              <w:ind w:firstLine="567"/>
              <w:contextualSpacing/>
              <w:jc w:val="center"/>
              <w:rPr>
                <w:rFonts w:eastAsia="Calibri"/>
                <w:b/>
              </w:rPr>
            </w:pPr>
            <w:r w:rsidRPr="001A2C7F">
              <w:rPr>
                <w:rFonts w:eastAsia="Calibri"/>
                <w:b/>
              </w:rPr>
              <w:t>Наименование документа</w:t>
            </w:r>
          </w:p>
        </w:tc>
      </w:tr>
      <w:tr w:rsidR="001A2C7F" w:rsidRPr="001A2C7F" w14:paraId="0F7135A8" w14:textId="77777777" w:rsidTr="001A2C7F">
        <w:trPr>
          <w:trHeight w:val="466"/>
        </w:trPr>
        <w:tc>
          <w:tcPr>
            <w:tcW w:w="709" w:type="dxa"/>
            <w:shd w:val="clear" w:color="auto" w:fill="auto"/>
            <w:vAlign w:val="center"/>
          </w:tcPr>
          <w:p w14:paraId="27BC5330" w14:textId="77777777" w:rsidR="001A2C7F" w:rsidRPr="001A2C7F" w:rsidRDefault="001A2C7F" w:rsidP="001A2C7F">
            <w:pPr>
              <w:widowControl w:val="0"/>
              <w:autoSpaceDE w:val="0"/>
              <w:autoSpaceDN w:val="0"/>
              <w:ind w:left="34"/>
              <w:contextualSpacing/>
              <w:jc w:val="center"/>
              <w:rPr>
                <w:rFonts w:eastAsia="Calibri"/>
              </w:rPr>
            </w:pPr>
            <w:r w:rsidRPr="001A2C7F">
              <w:rPr>
                <w:rFonts w:eastAsia="Calibri"/>
              </w:rPr>
              <w:t>1</w:t>
            </w:r>
          </w:p>
        </w:tc>
        <w:tc>
          <w:tcPr>
            <w:tcW w:w="7938" w:type="dxa"/>
            <w:shd w:val="clear" w:color="auto" w:fill="auto"/>
            <w:vAlign w:val="center"/>
          </w:tcPr>
          <w:p w14:paraId="7ED012E1" w14:textId="77777777" w:rsidR="001A2C7F" w:rsidRPr="001A2C7F" w:rsidRDefault="001A2C7F" w:rsidP="001A2C7F">
            <w:pPr>
              <w:widowControl w:val="0"/>
              <w:autoSpaceDE w:val="0"/>
              <w:autoSpaceDN w:val="0"/>
              <w:ind w:left="34"/>
              <w:contextualSpacing/>
              <w:rPr>
                <w:rFonts w:eastAsia="Calibri"/>
              </w:rPr>
            </w:pPr>
            <w:r w:rsidRPr="001A2C7F">
              <w:rPr>
                <w:rFonts w:eastAsia="Calibri"/>
              </w:rPr>
              <w:t xml:space="preserve">Градостроительный план земельного участка  </w:t>
            </w:r>
          </w:p>
        </w:tc>
      </w:tr>
      <w:tr w:rsidR="001A2C7F" w:rsidRPr="001A2C7F" w14:paraId="15EDD5F2" w14:textId="77777777" w:rsidTr="001A2C7F">
        <w:trPr>
          <w:trHeight w:val="416"/>
        </w:trPr>
        <w:tc>
          <w:tcPr>
            <w:tcW w:w="709" w:type="dxa"/>
            <w:shd w:val="clear" w:color="auto" w:fill="auto"/>
            <w:vAlign w:val="center"/>
          </w:tcPr>
          <w:p w14:paraId="05242183" w14:textId="77777777" w:rsidR="001A2C7F" w:rsidRPr="001A2C7F" w:rsidRDefault="001A2C7F" w:rsidP="001A2C7F">
            <w:pPr>
              <w:widowControl w:val="0"/>
              <w:autoSpaceDE w:val="0"/>
              <w:autoSpaceDN w:val="0"/>
              <w:ind w:left="34"/>
              <w:contextualSpacing/>
              <w:jc w:val="center"/>
              <w:rPr>
                <w:rFonts w:eastAsia="Calibri"/>
              </w:rPr>
            </w:pPr>
            <w:r w:rsidRPr="001A2C7F">
              <w:rPr>
                <w:rFonts w:eastAsia="Calibri"/>
              </w:rPr>
              <w:t>2</w:t>
            </w:r>
          </w:p>
        </w:tc>
        <w:tc>
          <w:tcPr>
            <w:tcW w:w="7938" w:type="dxa"/>
            <w:shd w:val="clear" w:color="auto" w:fill="auto"/>
            <w:vAlign w:val="center"/>
          </w:tcPr>
          <w:p w14:paraId="562649E6" w14:textId="77777777" w:rsidR="001A2C7F" w:rsidRPr="001A2C7F" w:rsidRDefault="001A2C7F" w:rsidP="001A2C7F">
            <w:pPr>
              <w:widowControl w:val="0"/>
              <w:autoSpaceDE w:val="0"/>
              <w:autoSpaceDN w:val="0"/>
              <w:ind w:left="34"/>
              <w:contextualSpacing/>
              <w:rPr>
                <w:rFonts w:eastAsia="Calibri"/>
              </w:rPr>
            </w:pPr>
            <w:r w:rsidRPr="001A2C7F">
              <w:rPr>
                <w:rFonts w:eastAsia="Calibri"/>
              </w:rPr>
              <w:t xml:space="preserve">Задание на проектирование объекта капитального строительства </w:t>
            </w:r>
          </w:p>
        </w:tc>
      </w:tr>
    </w:tbl>
    <w:p w14:paraId="60357323" w14:textId="77777777" w:rsidR="001A2C7F" w:rsidRPr="001A2C7F" w:rsidRDefault="001A2C7F" w:rsidP="001A2C7F">
      <w:pPr>
        <w:widowControl w:val="0"/>
        <w:shd w:val="clear" w:color="auto" w:fill="FFFFFF"/>
        <w:tabs>
          <w:tab w:val="left" w:pos="993"/>
        </w:tabs>
        <w:autoSpaceDE w:val="0"/>
        <w:autoSpaceDN w:val="0"/>
        <w:ind w:firstLine="567"/>
        <w:contextualSpacing/>
      </w:pPr>
    </w:p>
    <w:p w14:paraId="7D8EF7D4" w14:textId="77777777" w:rsidR="001A2C7F" w:rsidRPr="001A2C7F" w:rsidRDefault="001A2C7F" w:rsidP="001A2C7F">
      <w:pPr>
        <w:widowControl w:val="0"/>
        <w:shd w:val="clear" w:color="auto" w:fill="FFFFFF"/>
        <w:tabs>
          <w:tab w:val="left" w:pos="709"/>
        </w:tabs>
        <w:autoSpaceDE w:val="0"/>
        <w:autoSpaceDN w:val="0"/>
        <w:ind w:left="709" w:right="424" w:firstLine="567"/>
        <w:contextualSpacing/>
        <w:jc w:val="both"/>
      </w:pPr>
      <w:r w:rsidRPr="001A2C7F">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70C6725B" w14:textId="77777777" w:rsidR="001A2C7F" w:rsidRPr="001A2C7F" w:rsidRDefault="001A2C7F" w:rsidP="001A2C7F">
      <w:pPr>
        <w:widowControl w:val="0"/>
        <w:shd w:val="clear" w:color="auto" w:fill="FFFFFF"/>
        <w:tabs>
          <w:tab w:val="left" w:pos="709"/>
        </w:tabs>
        <w:autoSpaceDE w:val="0"/>
        <w:autoSpaceDN w:val="0"/>
        <w:ind w:left="709" w:right="424" w:firstLine="567"/>
        <w:contextualSpacing/>
        <w:jc w:val="both"/>
      </w:pPr>
      <w:r w:rsidRPr="001A2C7F">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081DEE18" w14:textId="77777777" w:rsidR="001A2C7F" w:rsidRPr="001A2C7F" w:rsidRDefault="001A2C7F" w:rsidP="001A2C7F">
      <w:pPr>
        <w:widowControl w:val="0"/>
        <w:shd w:val="clear" w:color="auto" w:fill="FFFFFF"/>
        <w:tabs>
          <w:tab w:val="left" w:pos="709"/>
        </w:tabs>
        <w:autoSpaceDE w:val="0"/>
        <w:autoSpaceDN w:val="0"/>
        <w:ind w:left="709" w:firstLine="567"/>
        <w:contextualSpacing/>
        <w:rPr>
          <w:b/>
        </w:rPr>
      </w:pPr>
      <w:r w:rsidRPr="001A2C7F">
        <w:t>Исходные данные передаются в копии.</w:t>
      </w:r>
    </w:p>
    <w:p w14:paraId="7F43CAE2" w14:textId="77777777" w:rsidR="001A2C7F" w:rsidRPr="001A2C7F" w:rsidRDefault="001A2C7F" w:rsidP="001A2C7F">
      <w:pPr>
        <w:autoSpaceDN w:val="0"/>
        <w:ind w:firstLine="567"/>
        <w:contextualSpacing/>
        <w:jc w:val="right"/>
        <w:rPr>
          <w:b/>
        </w:rPr>
      </w:pPr>
    </w:p>
    <w:p w14:paraId="66CB3AD5" w14:textId="77777777" w:rsidR="001A2C7F" w:rsidRPr="001A2C7F" w:rsidRDefault="001A2C7F" w:rsidP="001A2C7F">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1A2C7F" w:rsidRPr="001A2C7F" w14:paraId="3676621B" w14:textId="77777777" w:rsidTr="001A2C7F">
        <w:trPr>
          <w:trHeight w:val="422"/>
          <w:jc w:val="center"/>
        </w:trPr>
        <w:tc>
          <w:tcPr>
            <w:tcW w:w="5827" w:type="dxa"/>
          </w:tcPr>
          <w:p w14:paraId="1D9CEB9A" w14:textId="77777777" w:rsidR="001A2C7F" w:rsidRPr="001A2C7F" w:rsidRDefault="001A2C7F" w:rsidP="001A2C7F">
            <w:pPr>
              <w:keepNext/>
            </w:pPr>
            <w:r w:rsidRPr="001A2C7F">
              <w:rPr>
                <w:b/>
                <w:bCs/>
              </w:rPr>
              <w:t>ЗАКАЗЧИК:</w:t>
            </w:r>
          </w:p>
        </w:tc>
        <w:tc>
          <w:tcPr>
            <w:tcW w:w="4111" w:type="dxa"/>
          </w:tcPr>
          <w:p w14:paraId="28072DD7" w14:textId="77777777" w:rsidR="001A2C7F" w:rsidRPr="001A2C7F" w:rsidRDefault="001A2C7F" w:rsidP="001A2C7F">
            <w:pPr>
              <w:keepNext/>
              <w:rPr>
                <w:b/>
              </w:rPr>
            </w:pPr>
            <w:r w:rsidRPr="001A2C7F">
              <w:rPr>
                <w:b/>
              </w:rPr>
              <w:t>ПОДРЯДЧИК:</w:t>
            </w:r>
          </w:p>
        </w:tc>
      </w:tr>
      <w:tr w:rsidR="001A2C7F" w:rsidRPr="001A2C7F" w14:paraId="545908B0" w14:textId="77777777" w:rsidTr="001A2C7F">
        <w:trPr>
          <w:jc w:val="center"/>
        </w:trPr>
        <w:tc>
          <w:tcPr>
            <w:tcW w:w="5827" w:type="dxa"/>
          </w:tcPr>
          <w:p w14:paraId="769E66D8" w14:textId="77777777" w:rsidR="001A2C7F" w:rsidRPr="001A2C7F" w:rsidRDefault="001A2C7F" w:rsidP="001A2C7F">
            <w:pPr>
              <w:keepNext/>
              <w:jc w:val="both"/>
              <w:rPr>
                <w:b/>
              </w:rPr>
            </w:pPr>
            <w:r w:rsidRPr="001A2C7F">
              <w:rPr>
                <w:b/>
              </w:rPr>
              <w:t>Заместитель генерального директора</w:t>
            </w:r>
          </w:p>
          <w:p w14:paraId="35DC5FC9" w14:textId="77777777" w:rsidR="001A2C7F" w:rsidRPr="001A2C7F" w:rsidRDefault="001A2C7F" w:rsidP="001A2C7F">
            <w:pPr>
              <w:keepNext/>
              <w:jc w:val="both"/>
              <w:rPr>
                <w:b/>
              </w:rPr>
            </w:pPr>
            <w:r w:rsidRPr="001A2C7F">
              <w:rPr>
                <w:b/>
              </w:rPr>
              <w:t>по капитальному строительству</w:t>
            </w:r>
          </w:p>
          <w:p w14:paraId="62536A79" w14:textId="77777777" w:rsidR="001A2C7F" w:rsidRPr="001A2C7F" w:rsidRDefault="001A2C7F" w:rsidP="001A2C7F">
            <w:pPr>
              <w:keepNext/>
              <w:jc w:val="both"/>
              <w:rPr>
                <w:b/>
              </w:rPr>
            </w:pPr>
          </w:p>
          <w:p w14:paraId="35289699" w14:textId="77777777" w:rsidR="001A2C7F" w:rsidRPr="001A2C7F" w:rsidRDefault="001A2C7F" w:rsidP="001A2C7F">
            <w:pPr>
              <w:keepNext/>
              <w:suppressAutoHyphens/>
              <w:jc w:val="both"/>
              <w:rPr>
                <w:b/>
              </w:rPr>
            </w:pPr>
            <w:r w:rsidRPr="001A2C7F">
              <w:rPr>
                <w:b/>
              </w:rPr>
              <w:t>_________________ Прилипко Д.В.</w:t>
            </w:r>
          </w:p>
          <w:p w14:paraId="712641F9" w14:textId="77777777" w:rsidR="001A2C7F" w:rsidRPr="001A2C7F" w:rsidRDefault="001A2C7F" w:rsidP="001A2C7F">
            <w:pPr>
              <w:keepNext/>
              <w:suppressAutoHyphens/>
              <w:jc w:val="both"/>
              <w:rPr>
                <w:lang w:eastAsia="zh-CN"/>
              </w:rPr>
            </w:pPr>
            <w:r w:rsidRPr="001A2C7F">
              <w:rPr>
                <w:lang w:eastAsia="ar-SA"/>
              </w:rPr>
              <w:t>м.п.</w:t>
            </w:r>
          </w:p>
        </w:tc>
        <w:tc>
          <w:tcPr>
            <w:tcW w:w="4111" w:type="dxa"/>
          </w:tcPr>
          <w:p w14:paraId="63BDD7DA" w14:textId="77777777" w:rsidR="001A2C7F" w:rsidRPr="001A2C7F" w:rsidRDefault="001A2C7F" w:rsidP="001A2C7F">
            <w:pPr>
              <w:keepNext/>
              <w:tabs>
                <w:tab w:val="left" w:pos="4425"/>
              </w:tabs>
              <w:jc w:val="both"/>
              <w:rPr>
                <w:b/>
              </w:rPr>
            </w:pPr>
          </w:p>
          <w:p w14:paraId="050EC3B4" w14:textId="77777777" w:rsidR="001A2C7F" w:rsidRPr="001A2C7F" w:rsidRDefault="001A2C7F" w:rsidP="001A2C7F">
            <w:pPr>
              <w:keepNext/>
              <w:tabs>
                <w:tab w:val="left" w:pos="4425"/>
              </w:tabs>
              <w:jc w:val="both"/>
              <w:rPr>
                <w:b/>
              </w:rPr>
            </w:pPr>
          </w:p>
          <w:p w14:paraId="22768D62" w14:textId="77777777" w:rsidR="001A2C7F" w:rsidRPr="001A2C7F" w:rsidRDefault="001A2C7F" w:rsidP="001A2C7F">
            <w:pPr>
              <w:keepNext/>
              <w:tabs>
                <w:tab w:val="left" w:pos="4425"/>
              </w:tabs>
              <w:jc w:val="both"/>
              <w:rPr>
                <w:b/>
              </w:rPr>
            </w:pPr>
          </w:p>
          <w:p w14:paraId="391ABCE6" w14:textId="77777777" w:rsidR="001A2C7F" w:rsidRPr="001A2C7F" w:rsidRDefault="001A2C7F" w:rsidP="001A2C7F">
            <w:pPr>
              <w:keepNext/>
              <w:snapToGrid w:val="0"/>
              <w:jc w:val="both"/>
              <w:rPr>
                <w:lang w:eastAsia="ar-SA"/>
              </w:rPr>
            </w:pPr>
            <w:r w:rsidRPr="001A2C7F">
              <w:rPr>
                <w:b/>
              </w:rPr>
              <w:t xml:space="preserve">______________ </w:t>
            </w:r>
          </w:p>
          <w:p w14:paraId="51CD844B" w14:textId="77777777" w:rsidR="001A2C7F" w:rsidRPr="001A2C7F" w:rsidRDefault="001A2C7F" w:rsidP="001A2C7F">
            <w:pPr>
              <w:keepNext/>
              <w:snapToGrid w:val="0"/>
              <w:jc w:val="both"/>
            </w:pPr>
            <w:r w:rsidRPr="001A2C7F">
              <w:rPr>
                <w:lang w:eastAsia="ar-SA"/>
              </w:rPr>
              <w:t>м.п.</w:t>
            </w:r>
          </w:p>
        </w:tc>
      </w:tr>
    </w:tbl>
    <w:p w14:paraId="76AF20CD" w14:textId="77777777" w:rsidR="001A2C7F" w:rsidRPr="001A2C7F" w:rsidRDefault="001A2C7F" w:rsidP="001A2C7F">
      <w:pPr>
        <w:widowControl w:val="0"/>
        <w:ind w:left="10" w:right="-7" w:hanging="10"/>
        <w:contextualSpacing/>
        <w:jc w:val="right"/>
      </w:pPr>
    </w:p>
    <w:p w14:paraId="378A42A6" w14:textId="77777777" w:rsidR="001A2C7F" w:rsidRPr="001A2C7F" w:rsidRDefault="001A2C7F" w:rsidP="001A2C7F">
      <w:pPr>
        <w:widowControl w:val="0"/>
        <w:ind w:left="10" w:right="-7" w:hanging="152"/>
        <w:contextualSpacing/>
        <w:jc w:val="right"/>
      </w:pPr>
    </w:p>
    <w:p w14:paraId="4E2B9C9E" w14:textId="77777777" w:rsidR="001A2C7F" w:rsidRPr="001A2C7F" w:rsidRDefault="001A2C7F" w:rsidP="001A2C7F">
      <w:pPr>
        <w:widowControl w:val="0"/>
        <w:ind w:left="10" w:right="-7" w:hanging="152"/>
        <w:contextualSpacing/>
        <w:jc w:val="right"/>
      </w:pPr>
    </w:p>
    <w:p w14:paraId="7A2429B8" w14:textId="77777777" w:rsidR="001A2C7F" w:rsidRPr="001A2C7F" w:rsidRDefault="001A2C7F" w:rsidP="001A2C7F">
      <w:pPr>
        <w:widowControl w:val="0"/>
        <w:ind w:left="10" w:right="-7" w:hanging="152"/>
        <w:contextualSpacing/>
        <w:jc w:val="right"/>
      </w:pPr>
    </w:p>
    <w:p w14:paraId="58616D41" w14:textId="77777777" w:rsidR="001A2C7F" w:rsidRPr="001A2C7F" w:rsidRDefault="001A2C7F" w:rsidP="001A2C7F">
      <w:pPr>
        <w:widowControl w:val="0"/>
        <w:ind w:left="10" w:right="-7" w:hanging="152"/>
        <w:contextualSpacing/>
        <w:jc w:val="right"/>
      </w:pPr>
    </w:p>
    <w:p w14:paraId="2CA948BB" w14:textId="77777777" w:rsidR="001A2C7F" w:rsidRPr="001A2C7F" w:rsidRDefault="001A2C7F" w:rsidP="001A2C7F">
      <w:pPr>
        <w:widowControl w:val="0"/>
        <w:ind w:left="10" w:right="-7" w:hanging="152"/>
        <w:contextualSpacing/>
        <w:jc w:val="right"/>
      </w:pPr>
    </w:p>
    <w:p w14:paraId="7557F9E8" w14:textId="77777777" w:rsidR="001A2C7F" w:rsidRPr="001A2C7F" w:rsidRDefault="001A2C7F" w:rsidP="001A2C7F">
      <w:pPr>
        <w:widowControl w:val="0"/>
        <w:ind w:left="10" w:right="-7" w:hanging="152"/>
        <w:contextualSpacing/>
        <w:jc w:val="right"/>
      </w:pPr>
    </w:p>
    <w:p w14:paraId="4B1B4087" w14:textId="77777777" w:rsidR="001A2C7F" w:rsidRPr="001A2C7F" w:rsidRDefault="001A2C7F" w:rsidP="001A2C7F">
      <w:pPr>
        <w:widowControl w:val="0"/>
        <w:ind w:left="10" w:right="-7" w:hanging="152"/>
        <w:contextualSpacing/>
        <w:jc w:val="right"/>
      </w:pPr>
    </w:p>
    <w:p w14:paraId="6F874FA2" w14:textId="77777777" w:rsidR="001A2C7F" w:rsidRPr="001A2C7F" w:rsidRDefault="001A2C7F" w:rsidP="001A2C7F">
      <w:pPr>
        <w:widowControl w:val="0"/>
        <w:ind w:left="10" w:right="-7" w:hanging="152"/>
        <w:contextualSpacing/>
        <w:jc w:val="right"/>
      </w:pPr>
    </w:p>
    <w:p w14:paraId="3506FCD4" w14:textId="77777777" w:rsidR="001A2C7F" w:rsidRPr="001A2C7F" w:rsidRDefault="001A2C7F" w:rsidP="001A2C7F">
      <w:pPr>
        <w:widowControl w:val="0"/>
        <w:ind w:left="10" w:right="-7" w:hanging="152"/>
        <w:contextualSpacing/>
        <w:jc w:val="right"/>
      </w:pPr>
    </w:p>
    <w:p w14:paraId="681E17F8" w14:textId="77777777" w:rsidR="001A2C7F" w:rsidRPr="001A2C7F" w:rsidRDefault="001A2C7F" w:rsidP="001A2C7F">
      <w:pPr>
        <w:widowControl w:val="0"/>
        <w:ind w:left="10" w:right="-7" w:hanging="152"/>
        <w:contextualSpacing/>
        <w:jc w:val="right"/>
      </w:pPr>
    </w:p>
    <w:p w14:paraId="658A85D2" w14:textId="77777777" w:rsidR="001A2C7F" w:rsidRPr="001A2C7F" w:rsidRDefault="001A2C7F" w:rsidP="001A2C7F">
      <w:pPr>
        <w:widowControl w:val="0"/>
        <w:ind w:left="10" w:right="-7" w:hanging="152"/>
        <w:contextualSpacing/>
        <w:jc w:val="right"/>
      </w:pPr>
    </w:p>
    <w:p w14:paraId="0E3CA561" w14:textId="77777777" w:rsidR="001A2C7F" w:rsidRPr="001A2C7F" w:rsidRDefault="001A2C7F" w:rsidP="001A2C7F">
      <w:pPr>
        <w:widowControl w:val="0"/>
        <w:ind w:left="10" w:right="-7" w:hanging="152"/>
        <w:contextualSpacing/>
        <w:jc w:val="right"/>
      </w:pPr>
    </w:p>
    <w:p w14:paraId="47A136C8" w14:textId="77777777" w:rsidR="001A2C7F" w:rsidRPr="001A2C7F" w:rsidRDefault="001A2C7F" w:rsidP="001A2C7F">
      <w:pPr>
        <w:widowControl w:val="0"/>
        <w:ind w:left="10" w:right="-7" w:hanging="152"/>
        <w:contextualSpacing/>
        <w:jc w:val="right"/>
      </w:pPr>
    </w:p>
    <w:p w14:paraId="0EBF6782" w14:textId="77777777" w:rsidR="001A2C7F" w:rsidRPr="001A2C7F" w:rsidRDefault="001A2C7F" w:rsidP="001A2C7F">
      <w:pPr>
        <w:widowControl w:val="0"/>
        <w:ind w:left="10" w:right="-7" w:hanging="152"/>
        <w:contextualSpacing/>
        <w:jc w:val="right"/>
      </w:pPr>
    </w:p>
    <w:p w14:paraId="5FF29953" w14:textId="77777777" w:rsidR="001A2C7F" w:rsidRPr="001A2C7F" w:rsidRDefault="001A2C7F" w:rsidP="001A2C7F">
      <w:pPr>
        <w:widowControl w:val="0"/>
        <w:ind w:left="10" w:right="-7" w:hanging="152"/>
        <w:contextualSpacing/>
        <w:jc w:val="right"/>
      </w:pPr>
    </w:p>
    <w:p w14:paraId="78F100B5" w14:textId="77777777" w:rsidR="001A2C7F" w:rsidRPr="001A2C7F" w:rsidRDefault="001A2C7F" w:rsidP="001A2C7F">
      <w:pPr>
        <w:widowControl w:val="0"/>
        <w:ind w:left="10" w:right="-7" w:hanging="152"/>
        <w:contextualSpacing/>
        <w:jc w:val="right"/>
      </w:pPr>
    </w:p>
    <w:p w14:paraId="50B50DBF" w14:textId="77777777" w:rsidR="001A2C7F" w:rsidRPr="001A2C7F" w:rsidRDefault="001A2C7F" w:rsidP="001A2C7F">
      <w:pPr>
        <w:widowControl w:val="0"/>
        <w:ind w:left="10" w:right="-7" w:hanging="152"/>
        <w:contextualSpacing/>
        <w:jc w:val="right"/>
      </w:pPr>
    </w:p>
    <w:p w14:paraId="4CDD4B1A" w14:textId="77777777" w:rsidR="001A2C7F" w:rsidRPr="001A2C7F" w:rsidRDefault="001A2C7F" w:rsidP="001A2C7F">
      <w:pPr>
        <w:widowControl w:val="0"/>
        <w:ind w:left="10" w:right="-7" w:hanging="152"/>
        <w:contextualSpacing/>
        <w:jc w:val="right"/>
      </w:pPr>
    </w:p>
    <w:p w14:paraId="609701CE" w14:textId="77777777" w:rsidR="001A2C7F" w:rsidRPr="001A2C7F" w:rsidRDefault="001A2C7F" w:rsidP="001A2C7F">
      <w:pPr>
        <w:widowControl w:val="0"/>
        <w:ind w:left="10" w:right="-7" w:hanging="152"/>
        <w:contextualSpacing/>
        <w:jc w:val="center"/>
      </w:pPr>
    </w:p>
    <w:p w14:paraId="1C2D221E" w14:textId="77777777" w:rsidR="001A2C7F" w:rsidRPr="001A2C7F" w:rsidRDefault="001A2C7F" w:rsidP="001A2C7F">
      <w:pPr>
        <w:widowControl w:val="0"/>
        <w:ind w:left="10" w:right="-7" w:hanging="152"/>
        <w:contextualSpacing/>
        <w:jc w:val="right"/>
        <w:sectPr w:rsidR="001A2C7F" w:rsidRPr="001A2C7F" w:rsidSect="001A2C7F">
          <w:pgSz w:w="11907" w:h="16839" w:code="9"/>
          <w:pgMar w:top="680" w:right="851" w:bottom="851" w:left="851" w:header="720" w:footer="720" w:gutter="0"/>
          <w:cols w:space="720"/>
          <w:noEndnote/>
          <w:docGrid w:linePitch="299"/>
        </w:sectPr>
      </w:pPr>
    </w:p>
    <w:p w14:paraId="0A828A0E" w14:textId="77777777" w:rsidR="001A2C7F" w:rsidRPr="001A2C7F" w:rsidRDefault="001A2C7F" w:rsidP="001A2C7F">
      <w:pPr>
        <w:widowControl w:val="0"/>
        <w:ind w:left="10" w:right="-7" w:hanging="152"/>
        <w:contextualSpacing/>
        <w:jc w:val="right"/>
      </w:pPr>
      <w:r w:rsidRPr="001A2C7F">
        <w:lastRenderedPageBreak/>
        <w:t xml:space="preserve">Приложение №4 </w:t>
      </w:r>
    </w:p>
    <w:p w14:paraId="4CF6F48E" w14:textId="77777777" w:rsidR="001A2C7F" w:rsidRPr="001A2C7F" w:rsidRDefault="001A2C7F" w:rsidP="001A2C7F">
      <w:pPr>
        <w:widowControl w:val="0"/>
        <w:ind w:right="-7"/>
        <w:contextualSpacing/>
        <w:jc w:val="right"/>
      </w:pPr>
      <w:r w:rsidRPr="001A2C7F">
        <w:t xml:space="preserve">к контракту </w:t>
      </w:r>
      <w:r w:rsidRPr="001A2C7F">
        <w:rPr>
          <w:bCs/>
        </w:rPr>
        <w:t xml:space="preserve">№ </w:t>
      </w:r>
      <w:r w:rsidRPr="001A2C7F">
        <w:t>___________</w:t>
      </w:r>
    </w:p>
    <w:p w14:paraId="3910D1A4" w14:textId="77777777" w:rsidR="001A2C7F" w:rsidRPr="001A2C7F" w:rsidRDefault="001A2C7F" w:rsidP="001A2C7F">
      <w:pPr>
        <w:widowControl w:val="0"/>
        <w:ind w:left="10" w:right="36" w:hanging="10"/>
        <w:contextualSpacing/>
        <w:jc w:val="right"/>
      </w:pPr>
      <w:r w:rsidRPr="001A2C7F">
        <w:t>от ____________________</w:t>
      </w:r>
    </w:p>
    <w:p w14:paraId="55474330" w14:textId="77777777" w:rsidR="001A2C7F" w:rsidRPr="001A2C7F" w:rsidRDefault="001A2C7F" w:rsidP="001A2C7F">
      <w:pPr>
        <w:widowControl w:val="0"/>
        <w:autoSpaceDE w:val="0"/>
        <w:autoSpaceDN w:val="0"/>
        <w:adjustRightInd w:val="0"/>
        <w:contextualSpacing/>
        <w:jc w:val="right"/>
        <w:rPr>
          <w:bCs/>
        </w:rPr>
      </w:pPr>
      <w:r w:rsidRPr="001A2C7F">
        <w:rPr>
          <w:bCs/>
        </w:rPr>
        <w:t xml:space="preserve">(ФОРМА) </w:t>
      </w:r>
    </w:p>
    <w:p w14:paraId="29E974A3" w14:textId="77777777" w:rsidR="001A2C7F" w:rsidRPr="001A2C7F" w:rsidRDefault="001A2C7F" w:rsidP="001A2C7F">
      <w:pPr>
        <w:widowControl w:val="0"/>
        <w:autoSpaceDE w:val="0"/>
        <w:autoSpaceDN w:val="0"/>
        <w:adjustRightInd w:val="0"/>
        <w:contextualSpacing/>
        <w:jc w:val="center"/>
        <w:rPr>
          <w:b/>
          <w:bCs/>
        </w:rPr>
      </w:pPr>
      <w:r w:rsidRPr="001A2C7F">
        <w:rPr>
          <w:b/>
        </w:rPr>
        <w:t>АКТ приемки выполненных работ</w:t>
      </w:r>
      <w:r w:rsidRPr="001A2C7F" w:rsidDel="00EA57B8">
        <w:t xml:space="preserve"> </w:t>
      </w:r>
    </w:p>
    <w:p w14:paraId="7C2C4FC7" w14:textId="77777777" w:rsidR="001A2C7F" w:rsidRPr="001A2C7F" w:rsidRDefault="001A2C7F" w:rsidP="001A2C7F">
      <w:pPr>
        <w:ind w:left="23" w:hanging="10"/>
        <w:contextualSpacing/>
        <w:jc w:val="center"/>
        <w:rPr>
          <w:b/>
        </w:rPr>
      </w:pPr>
      <w:r w:rsidRPr="001A2C7F">
        <w:rPr>
          <w:b/>
        </w:rPr>
        <w:t xml:space="preserve">по инженерным изысканиям, подготовке проектной документации и подготовке рабочей документации </w:t>
      </w:r>
    </w:p>
    <w:p w14:paraId="4AFD78D5" w14:textId="77777777" w:rsidR="001A2C7F" w:rsidRPr="001A2C7F" w:rsidRDefault="001A2C7F" w:rsidP="001A2C7F">
      <w:pPr>
        <w:widowControl w:val="0"/>
        <w:tabs>
          <w:tab w:val="left" w:leader="underscore" w:pos="4824"/>
        </w:tabs>
        <w:autoSpaceDE w:val="0"/>
        <w:autoSpaceDN w:val="0"/>
        <w:adjustRightInd w:val="0"/>
        <w:contextualSpacing/>
      </w:pPr>
      <w:r w:rsidRPr="001A2C7F">
        <w:rPr>
          <w:b/>
          <w:bCs/>
          <w:spacing w:val="-2"/>
        </w:rPr>
        <w:t>ГУП РК «Крымтеплокоммунэнерго»</w:t>
      </w:r>
      <w:r w:rsidRPr="001A2C7F">
        <w:rPr>
          <w:spacing w:val="-2"/>
        </w:rPr>
        <w:t xml:space="preserve">, именуемое в дальнейшем </w:t>
      </w:r>
      <w:r w:rsidRPr="001A2C7F">
        <w:rPr>
          <w:b/>
          <w:spacing w:val="-2"/>
        </w:rPr>
        <w:t>«Заказчик»</w:t>
      </w:r>
      <w:r w:rsidRPr="001A2C7F">
        <w:rPr>
          <w:spacing w:val="-2"/>
        </w:rPr>
        <w:t xml:space="preserve"> в лице _______________, действующего на основании _______________________, с одной стороны</w:t>
      </w:r>
      <w:r w:rsidRPr="001A2C7F">
        <w:t xml:space="preserve">, и______________________, именуемое в дальнейшем </w:t>
      </w:r>
      <w:r w:rsidRPr="001A2C7F">
        <w:rPr>
          <w:b/>
          <w:bCs/>
        </w:rPr>
        <w:t xml:space="preserve">«Подрядчик», </w:t>
      </w:r>
      <w:r w:rsidRPr="001A2C7F">
        <w:t>в лице ___________, действующего на основании______________________, с другой стороны, составили настоящий акт о нижеследующем:</w:t>
      </w:r>
    </w:p>
    <w:p w14:paraId="791160D0" w14:textId="77777777" w:rsidR="001A2C7F" w:rsidRPr="001A2C7F" w:rsidRDefault="001A2C7F" w:rsidP="001A2C7F">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1A2C7F" w:rsidRPr="001A2C7F" w14:paraId="6FBB1611" w14:textId="77777777" w:rsidTr="001A2C7F">
        <w:trPr>
          <w:trHeight w:val="65"/>
        </w:trPr>
        <w:tc>
          <w:tcPr>
            <w:tcW w:w="567" w:type="dxa"/>
            <w:vMerge w:val="restart"/>
            <w:tcBorders>
              <w:top w:val="single" w:sz="6" w:space="0" w:color="auto"/>
              <w:left w:val="single" w:sz="6" w:space="0" w:color="auto"/>
              <w:right w:val="single" w:sz="6" w:space="0" w:color="auto"/>
            </w:tcBorders>
          </w:tcPr>
          <w:p w14:paraId="2ABBF8CF" w14:textId="77777777" w:rsidR="001A2C7F" w:rsidRPr="001A2C7F" w:rsidRDefault="001A2C7F" w:rsidP="001A2C7F">
            <w:pPr>
              <w:widowControl w:val="0"/>
              <w:autoSpaceDE w:val="0"/>
              <w:autoSpaceDN w:val="0"/>
              <w:adjustRightInd w:val="0"/>
              <w:contextualSpacing/>
            </w:pPr>
          </w:p>
          <w:p w14:paraId="0844F0BF" w14:textId="77777777" w:rsidR="001A2C7F" w:rsidRPr="001A2C7F" w:rsidRDefault="001A2C7F" w:rsidP="001A2C7F">
            <w:pPr>
              <w:widowControl w:val="0"/>
              <w:autoSpaceDE w:val="0"/>
              <w:autoSpaceDN w:val="0"/>
              <w:adjustRightInd w:val="0"/>
              <w:contextualSpacing/>
            </w:pPr>
            <w:r w:rsidRPr="001A2C7F">
              <w:t>№ п/п</w:t>
            </w:r>
          </w:p>
          <w:p w14:paraId="57D4972B" w14:textId="77777777" w:rsidR="001A2C7F" w:rsidRPr="001A2C7F" w:rsidRDefault="001A2C7F" w:rsidP="001A2C7F">
            <w:pPr>
              <w:widowControl w:val="0"/>
              <w:autoSpaceDE w:val="0"/>
              <w:autoSpaceDN w:val="0"/>
              <w:adjustRightInd w:val="0"/>
              <w:contextualSpacing/>
            </w:pPr>
          </w:p>
          <w:p w14:paraId="11B826EA" w14:textId="77777777" w:rsidR="001A2C7F" w:rsidRPr="001A2C7F" w:rsidRDefault="001A2C7F" w:rsidP="001A2C7F">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60B98DC3" w14:textId="77777777" w:rsidR="001A2C7F" w:rsidRPr="001A2C7F" w:rsidRDefault="001A2C7F" w:rsidP="001A2C7F">
            <w:pPr>
              <w:widowControl w:val="0"/>
              <w:autoSpaceDE w:val="0"/>
              <w:autoSpaceDN w:val="0"/>
              <w:adjustRightInd w:val="0"/>
              <w:ind w:left="250"/>
              <w:contextualSpacing/>
              <w:jc w:val="center"/>
            </w:pPr>
          </w:p>
          <w:p w14:paraId="498058DE" w14:textId="77777777" w:rsidR="001A2C7F" w:rsidRPr="001A2C7F" w:rsidRDefault="001A2C7F" w:rsidP="001A2C7F">
            <w:pPr>
              <w:widowControl w:val="0"/>
              <w:autoSpaceDE w:val="0"/>
              <w:autoSpaceDN w:val="0"/>
              <w:adjustRightInd w:val="0"/>
              <w:contextualSpacing/>
              <w:jc w:val="center"/>
            </w:pPr>
            <w:r w:rsidRPr="001A2C7F">
              <w:t xml:space="preserve">Виды выполненных работ </w:t>
            </w:r>
          </w:p>
          <w:p w14:paraId="5BDE0D1F" w14:textId="77777777" w:rsidR="001A2C7F" w:rsidRPr="001A2C7F" w:rsidRDefault="001A2C7F" w:rsidP="001A2C7F">
            <w:pPr>
              <w:widowControl w:val="0"/>
              <w:autoSpaceDE w:val="0"/>
              <w:autoSpaceDN w:val="0"/>
              <w:adjustRightInd w:val="0"/>
              <w:contextualSpacing/>
              <w:jc w:val="center"/>
            </w:pPr>
          </w:p>
          <w:p w14:paraId="70AA3B3F" w14:textId="77777777" w:rsidR="001A2C7F" w:rsidRPr="001A2C7F" w:rsidRDefault="001A2C7F" w:rsidP="001A2C7F">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4DAFC9AF" w14:textId="77777777" w:rsidR="001A2C7F" w:rsidRPr="001A2C7F" w:rsidRDefault="001A2C7F" w:rsidP="001A2C7F">
            <w:pPr>
              <w:widowControl w:val="0"/>
              <w:autoSpaceDE w:val="0"/>
              <w:autoSpaceDN w:val="0"/>
              <w:adjustRightInd w:val="0"/>
              <w:contextualSpacing/>
              <w:jc w:val="center"/>
            </w:pPr>
          </w:p>
          <w:p w14:paraId="6BD92AB2" w14:textId="77777777" w:rsidR="001A2C7F" w:rsidRPr="001A2C7F" w:rsidRDefault="001A2C7F" w:rsidP="001A2C7F">
            <w:pPr>
              <w:widowControl w:val="0"/>
              <w:autoSpaceDE w:val="0"/>
              <w:autoSpaceDN w:val="0"/>
              <w:adjustRightInd w:val="0"/>
              <w:contextualSpacing/>
              <w:jc w:val="center"/>
            </w:pPr>
            <w:r w:rsidRPr="001A2C7F">
              <w:t xml:space="preserve">Твердая цена </w:t>
            </w:r>
          </w:p>
          <w:p w14:paraId="0547CCA1" w14:textId="77777777" w:rsidR="001A2C7F" w:rsidRPr="001A2C7F" w:rsidRDefault="001A2C7F" w:rsidP="001A2C7F">
            <w:pPr>
              <w:widowControl w:val="0"/>
              <w:autoSpaceDE w:val="0"/>
              <w:autoSpaceDN w:val="0"/>
              <w:adjustRightInd w:val="0"/>
              <w:contextualSpacing/>
              <w:jc w:val="center"/>
            </w:pPr>
            <w:r w:rsidRPr="001A2C7F">
              <w:t>Контракта</w:t>
            </w:r>
          </w:p>
          <w:p w14:paraId="2E81E793" w14:textId="77777777" w:rsidR="001A2C7F" w:rsidRPr="001A2C7F" w:rsidRDefault="001A2C7F" w:rsidP="001A2C7F">
            <w:pPr>
              <w:widowControl w:val="0"/>
              <w:autoSpaceDE w:val="0"/>
              <w:autoSpaceDN w:val="0"/>
              <w:adjustRightInd w:val="0"/>
              <w:contextualSpacing/>
              <w:jc w:val="center"/>
            </w:pPr>
            <w:r w:rsidRPr="001A2C7F">
              <w:t>(руб.)</w:t>
            </w:r>
          </w:p>
          <w:p w14:paraId="489DB6E3" w14:textId="77777777" w:rsidR="001A2C7F" w:rsidRPr="001A2C7F" w:rsidRDefault="001A2C7F" w:rsidP="001A2C7F">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657DFD0D" w14:textId="77777777" w:rsidR="001A2C7F" w:rsidRPr="001A2C7F" w:rsidRDefault="001A2C7F" w:rsidP="001A2C7F">
            <w:pPr>
              <w:widowControl w:val="0"/>
              <w:autoSpaceDE w:val="0"/>
              <w:autoSpaceDN w:val="0"/>
              <w:adjustRightInd w:val="0"/>
              <w:ind w:left="259"/>
              <w:contextualSpacing/>
              <w:jc w:val="center"/>
            </w:pPr>
            <w:r w:rsidRPr="001A2C7F">
              <w:t>Стоимость выполненных работ</w:t>
            </w:r>
          </w:p>
          <w:p w14:paraId="2D61CCB7" w14:textId="77777777" w:rsidR="001A2C7F" w:rsidRPr="001A2C7F" w:rsidRDefault="001A2C7F" w:rsidP="001A2C7F">
            <w:pPr>
              <w:widowControl w:val="0"/>
              <w:autoSpaceDE w:val="0"/>
              <w:autoSpaceDN w:val="0"/>
              <w:adjustRightInd w:val="0"/>
              <w:ind w:left="259"/>
              <w:contextualSpacing/>
              <w:jc w:val="center"/>
            </w:pPr>
            <w:r w:rsidRPr="001A2C7F">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1BF75F06" w14:textId="77777777" w:rsidR="001A2C7F" w:rsidRPr="001A2C7F" w:rsidRDefault="001A2C7F" w:rsidP="001A2C7F">
            <w:pPr>
              <w:widowControl w:val="0"/>
              <w:autoSpaceDE w:val="0"/>
              <w:autoSpaceDN w:val="0"/>
              <w:adjustRightInd w:val="0"/>
              <w:contextualSpacing/>
              <w:jc w:val="center"/>
            </w:pPr>
            <w:r w:rsidRPr="001A2C7F">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7C053B26" w14:textId="77777777" w:rsidR="001A2C7F" w:rsidRPr="001A2C7F" w:rsidRDefault="001A2C7F" w:rsidP="001A2C7F">
            <w:pPr>
              <w:widowControl w:val="0"/>
              <w:autoSpaceDE w:val="0"/>
              <w:autoSpaceDN w:val="0"/>
              <w:adjustRightInd w:val="0"/>
              <w:contextualSpacing/>
              <w:jc w:val="center"/>
            </w:pPr>
            <w:r w:rsidRPr="001A2C7F">
              <w:t>Итого к оплате за отчетный период</w:t>
            </w:r>
          </w:p>
        </w:tc>
      </w:tr>
      <w:tr w:rsidR="001A2C7F" w:rsidRPr="001A2C7F" w14:paraId="1BDA3783" w14:textId="77777777" w:rsidTr="001A2C7F">
        <w:trPr>
          <w:trHeight w:val="65"/>
        </w:trPr>
        <w:tc>
          <w:tcPr>
            <w:tcW w:w="567" w:type="dxa"/>
            <w:vMerge/>
            <w:tcBorders>
              <w:left w:val="single" w:sz="6" w:space="0" w:color="auto"/>
              <w:bottom w:val="single" w:sz="6" w:space="0" w:color="auto"/>
              <w:right w:val="single" w:sz="6" w:space="0" w:color="auto"/>
            </w:tcBorders>
          </w:tcPr>
          <w:p w14:paraId="774A6E5A" w14:textId="77777777" w:rsidR="001A2C7F" w:rsidRPr="001A2C7F" w:rsidRDefault="001A2C7F" w:rsidP="001A2C7F">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7D786D59" w14:textId="77777777" w:rsidR="001A2C7F" w:rsidRPr="001A2C7F" w:rsidRDefault="001A2C7F" w:rsidP="001A2C7F">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1007FCE0" w14:textId="77777777" w:rsidR="001A2C7F" w:rsidRPr="001A2C7F" w:rsidRDefault="001A2C7F" w:rsidP="001A2C7F">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1D7CD580" w14:textId="77777777" w:rsidR="001A2C7F" w:rsidRPr="001A2C7F" w:rsidRDefault="001A2C7F" w:rsidP="001A2C7F">
            <w:pPr>
              <w:widowControl w:val="0"/>
              <w:autoSpaceDE w:val="0"/>
              <w:autoSpaceDN w:val="0"/>
              <w:adjustRightInd w:val="0"/>
              <w:contextualSpacing/>
              <w:jc w:val="center"/>
            </w:pPr>
            <w:r w:rsidRPr="001A2C7F">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1744D9" w14:textId="77777777" w:rsidR="001A2C7F" w:rsidRPr="001A2C7F" w:rsidRDefault="001A2C7F" w:rsidP="001A2C7F">
            <w:pPr>
              <w:widowControl w:val="0"/>
              <w:autoSpaceDE w:val="0"/>
              <w:autoSpaceDN w:val="0"/>
              <w:adjustRightInd w:val="0"/>
              <w:contextualSpacing/>
              <w:jc w:val="center"/>
            </w:pPr>
            <w:r w:rsidRPr="001A2C7F">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6CB91F42" w14:textId="77777777" w:rsidR="001A2C7F" w:rsidRPr="001A2C7F" w:rsidRDefault="001A2C7F" w:rsidP="001A2C7F">
            <w:pPr>
              <w:widowControl w:val="0"/>
              <w:autoSpaceDE w:val="0"/>
              <w:autoSpaceDN w:val="0"/>
              <w:adjustRightInd w:val="0"/>
              <w:contextualSpacing/>
              <w:jc w:val="center"/>
            </w:pPr>
            <w:r w:rsidRPr="001A2C7F">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4F10C6F" w14:textId="77777777" w:rsidR="001A2C7F" w:rsidRPr="001A2C7F" w:rsidRDefault="001A2C7F" w:rsidP="001A2C7F">
            <w:pPr>
              <w:widowControl w:val="0"/>
              <w:autoSpaceDE w:val="0"/>
              <w:autoSpaceDN w:val="0"/>
              <w:adjustRightInd w:val="0"/>
              <w:ind w:left="102"/>
              <w:contextualSpacing/>
              <w:jc w:val="center"/>
            </w:pPr>
            <w:r w:rsidRPr="001A2C7F">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7E76AFB3" w14:textId="77777777" w:rsidR="001A2C7F" w:rsidRPr="001A2C7F" w:rsidRDefault="001A2C7F" w:rsidP="001A2C7F">
            <w:pPr>
              <w:widowControl w:val="0"/>
              <w:autoSpaceDE w:val="0"/>
              <w:autoSpaceDN w:val="0"/>
              <w:adjustRightInd w:val="0"/>
              <w:contextualSpacing/>
              <w:jc w:val="center"/>
            </w:pPr>
            <w:r w:rsidRPr="001A2C7F">
              <w:t xml:space="preserve">В т.ч. НДС ___ </w:t>
            </w:r>
          </w:p>
          <w:p w14:paraId="2A3F5AC4" w14:textId="77777777" w:rsidR="001A2C7F" w:rsidRPr="001A2C7F" w:rsidRDefault="001A2C7F" w:rsidP="001A2C7F">
            <w:pPr>
              <w:widowControl w:val="0"/>
              <w:autoSpaceDE w:val="0"/>
              <w:autoSpaceDN w:val="0"/>
              <w:adjustRightInd w:val="0"/>
              <w:contextualSpacing/>
              <w:jc w:val="center"/>
            </w:pPr>
            <w:r w:rsidRPr="001A2C7F">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5B89EB0A" w14:textId="77777777" w:rsidR="001A2C7F" w:rsidRPr="001A2C7F" w:rsidRDefault="001A2C7F" w:rsidP="001A2C7F">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550AD6AB" w14:textId="77777777" w:rsidR="001A2C7F" w:rsidRPr="001A2C7F" w:rsidRDefault="001A2C7F" w:rsidP="001A2C7F">
            <w:pPr>
              <w:widowControl w:val="0"/>
              <w:contextualSpacing/>
            </w:pPr>
          </w:p>
        </w:tc>
      </w:tr>
      <w:tr w:rsidR="001A2C7F" w:rsidRPr="001A2C7F" w14:paraId="4F9C2428" w14:textId="77777777" w:rsidTr="001A2C7F">
        <w:tc>
          <w:tcPr>
            <w:tcW w:w="567" w:type="dxa"/>
            <w:tcBorders>
              <w:top w:val="single" w:sz="6" w:space="0" w:color="auto"/>
              <w:left w:val="single" w:sz="6" w:space="0" w:color="auto"/>
              <w:bottom w:val="single" w:sz="6" w:space="0" w:color="auto"/>
              <w:right w:val="single" w:sz="6" w:space="0" w:color="auto"/>
            </w:tcBorders>
            <w:vAlign w:val="bottom"/>
          </w:tcPr>
          <w:p w14:paraId="1D906AD1" w14:textId="77777777" w:rsidR="001A2C7F" w:rsidRPr="001A2C7F" w:rsidRDefault="001A2C7F" w:rsidP="001A2C7F">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485E9FAE" w14:textId="77777777" w:rsidR="001A2C7F" w:rsidRPr="001A2C7F" w:rsidRDefault="001A2C7F" w:rsidP="001A2C7F">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7120A230" w14:textId="77777777" w:rsidR="001A2C7F" w:rsidRPr="001A2C7F" w:rsidRDefault="001A2C7F" w:rsidP="001A2C7F">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0BFAEC53" w14:textId="77777777" w:rsidR="001A2C7F" w:rsidRPr="001A2C7F" w:rsidRDefault="001A2C7F" w:rsidP="001A2C7F">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3448DA62" w14:textId="77777777" w:rsidR="001A2C7F" w:rsidRPr="001A2C7F" w:rsidRDefault="001A2C7F" w:rsidP="001A2C7F">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9EEBE36" w14:textId="77777777" w:rsidR="001A2C7F" w:rsidRPr="001A2C7F" w:rsidRDefault="001A2C7F" w:rsidP="001A2C7F">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7040AF1" w14:textId="77777777" w:rsidR="001A2C7F" w:rsidRPr="001A2C7F" w:rsidRDefault="001A2C7F" w:rsidP="001A2C7F">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4124738D" w14:textId="77777777" w:rsidR="001A2C7F" w:rsidRPr="001A2C7F" w:rsidRDefault="001A2C7F" w:rsidP="001A2C7F">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2E71C450" w14:textId="77777777" w:rsidR="001A2C7F" w:rsidRPr="001A2C7F" w:rsidRDefault="001A2C7F" w:rsidP="001A2C7F">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5D84ED9A" w14:textId="77777777" w:rsidR="001A2C7F" w:rsidRPr="001A2C7F" w:rsidRDefault="001A2C7F" w:rsidP="001A2C7F">
            <w:pPr>
              <w:widowControl w:val="0"/>
              <w:autoSpaceDE w:val="0"/>
              <w:autoSpaceDN w:val="0"/>
              <w:adjustRightInd w:val="0"/>
              <w:contextualSpacing/>
            </w:pPr>
          </w:p>
        </w:tc>
      </w:tr>
      <w:tr w:rsidR="001A2C7F" w:rsidRPr="001A2C7F" w14:paraId="5624ADC5" w14:textId="77777777" w:rsidTr="001A2C7F">
        <w:tc>
          <w:tcPr>
            <w:tcW w:w="567" w:type="dxa"/>
            <w:tcBorders>
              <w:top w:val="single" w:sz="6" w:space="0" w:color="auto"/>
              <w:left w:val="single" w:sz="6" w:space="0" w:color="auto"/>
              <w:bottom w:val="single" w:sz="6" w:space="0" w:color="auto"/>
              <w:right w:val="single" w:sz="6" w:space="0" w:color="auto"/>
            </w:tcBorders>
          </w:tcPr>
          <w:p w14:paraId="3423EBFF" w14:textId="77777777" w:rsidR="001A2C7F" w:rsidRPr="001A2C7F" w:rsidRDefault="001A2C7F" w:rsidP="001A2C7F">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61216AD4" w14:textId="77777777" w:rsidR="001A2C7F" w:rsidRPr="001A2C7F" w:rsidRDefault="001A2C7F" w:rsidP="001A2C7F">
            <w:pPr>
              <w:widowControl w:val="0"/>
              <w:autoSpaceDE w:val="0"/>
              <w:autoSpaceDN w:val="0"/>
              <w:adjustRightInd w:val="0"/>
              <w:ind w:left="427"/>
              <w:contextualSpacing/>
            </w:pPr>
            <w:r w:rsidRPr="001A2C7F">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5A0C3502" w14:textId="77777777" w:rsidR="001A2C7F" w:rsidRPr="001A2C7F" w:rsidRDefault="001A2C7F" w:rsidP="001A2C7F">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215A8072" w14:textId="77777777" w:rsidR="001A2C7F" w:rsidRPr="001A2C7F" w:rsidRDefault="001A2C7F" w:rsidP="001A2C7F">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27FE4C6A" w14:textId="77777777" w:rsidR="001A2C7F" w:rsidRPr="001A2C7F" w:rsidRDefault="001A2C7F" w:rsidP="001A2C7F">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1C63E6B" w14:textId="77777777" w:rsidR="001A2C7F" w:rsidRPr="001A2C7F" w:rsidRDefault="001A2C7F" w:rsidP="001A2C7F">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D558CC1" w14:textId="77777777" w:rsidR="001A2C7F" w:rsidRPr="001A2C7F" w:rsidRDefault="001A2C7F" w:rsidP="001A2C7F">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26058196" w14:textId="77777777" w:rsidR="001A2C7F" w:rsidRPr="001A2C7F" w:rsidRDefault="001A2C7F" w:rsidP="001A2C7F">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3C49172F" w14:textId="77777777" w:rsidR="001A2C7F" w:rsidRPr="001A2C7F" w:rsidRDefault="001A2C7F" w:rsidP="001A2C7F">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5B0B28AF" w14:textId="77777777" w:rsidR="001A2C7F" w:rsidRPr="001A2C7F" w:rsidRDefault="001A2C7F" w:rsidP="001A2C7F">
            <w:pPr>
              <w:widowControl w:val="0"/>
              <w:autoSpaceDE w:val="0"/>
              <w:autoSpaceDN w:val="0"/>
              <w:adjustRightInd w:val="0"/>
              <w:contextualSpacing/>
            </w:pPr>
          </w:p>
        </w:tc>
      </w:tr>
      <w:tr w:rsidR="001A2C7F" w:rsidRPr="001A2C7F" w14:paraId="0C579A68" w14:textId="77777777" w:rsidTr="001A2C7F">
        <w:tc>
          <w:tcPr>
            <w:tcW w:w="567" w:type="dxa"/>
            <w:tcBorders>
              <w:top w:val="single" w:sz="6" w:space="0" w:color="auto"/>
              <w:left w:val="single" w:sz="6" w:space="0" w:color="auto"/>
              <w:bottom w:val="single" w:sz="6" w:space="0" w:color="auto"/>
              <w:right w:val="single" w:sz="6" w:space="0" w:color="auto"/>
            </w:tcBorders>
          </w:tcPr>
          <w:p w14:paraId="582B437E" w14:textId="77777777" w:rsidR="001A2C7F" w:rsidRPr="001A2C7F" w:rsidRDefault="001A2C7F" w:rsidP="001A2C7F">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0EC92C51" w14:textId="77777777" w:rsidR="001A2C7F" w:rsidRPr="001A2C7F" w:rsidRDefault="001A2C7F" w:rsidP="001A2C7F">
            <w:pPr>
              <w:widowControl w:val="0"/>
              <w:autoSpaceDE w:val="0"/>
              <w:autoSpaceDN w:val="0"/>
              <w:adjustRightInd w:val="0"/>
              <w:ind w:left="427"/>
              <w:contextualSpacing/>
            </w:pPr>
            <w:r w:rsidRPr="001A2C7F">
              <w:t>В т.ч. НДС</w:t>
            </w:r>
          </w:p>
        </w:tc>
        <w:tc>
          <w:tcPr>
            <w:tcW w:w="1276" w:type="dxa"/>
            <w:tcBorders>
              <w:top w:val="single" w:sz="6" w:space="0" w:color="auto"/>
              <w:left w:val="single" w:sz="6" w:space="0" w:color="auto"/>
              <w:bottom w:val="single" w:sz="6" w:space="0" w:color="auto"/>
              <w:right w:val="single" w:sz="6" w:space="0" w:color="auto"/>
            </w:tcBorders>
          </w:tcPr>
          <w:p w14:paraId="56B5D659" w14:textId="77777777" w:rsidR="001A2C7F" w:rsidRPr="001A2C7F" w:rsidRDefault="001A2C7F" w:rsidP="001A2C7F">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18ECF3A5" w14:textId="77777777" w:rsidR="001A2C7F" w:rsidRPr="001A2C7F" w:rsidRDefault="001A2C7F" w:rsidP="001A2C7F">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554BB637" w14:textId="77777777" w:rsidR="001A2C7F" w:rsidRPr="001A2C7F" w:rsidRDefault="001A2C7F" w:rsidP="001A2C7F">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549A3B70" w14:textId="77777777" w:rsidR="001A2C7F" w:rsidRPr="001A2C7F" w:rsidRDefault="001A2C7F" w:rsidP="001A2C7F">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3BE72143" w14:textId="77777777" w:rsidR="001A2C7F" w:rsidRPr="001A2C7F" w:rsidRDefault="001A2C7F" w:rsidP="001A2C7F">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2CF3DE8F" w14:textId="77777777" w:rsidR="001A2C7F" w:rsidRPr="001A2C7F" w:rsidRDefault="001A2C7F" w:rsidP="001A2C7F">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22ADD7E9" w14:textId="77777777" w:rsidR="001A2C7F" w:rsidRPr="001A2C7F" w:rsidRDefault="001A2C7F" w:rsidP="001A2C7F">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240D5D2" w14:textId="77777777" w:rsidR="001A2C7F" w:rsidRPr="001A2C7F" w:rsidRDefault="001A2C7F" w:rsidP="001A2C7F">
            <w:pPr>
              <w:widowControl w:val="0"/>
              <w:autoSpaceDE w:val="0"/>
              <w:autoSpaceDN w:val="0"/>
              <w:adjustRightInd w:val="0"/>
              <w:contextualSpacing/>
            </w:pPr>
          </w:p>
        </w:tc>
      </w:tr>
    </w:tbl>
    <w:p w14:paraId="17CB3558" w14:textId="77777777" w:rsidR="001A2C7F" w:rsidRPr="001A2C7F" w:rsidRDefault="001A2C7F" w:rsidP="001A2C7F">
      <w:pPr>
        <w:widowControl w:val="0"/>
        <w:autoSpaceDE w:val="0"/>
        <w:autoSpaceDN w:val="0"/>
        <w:adjustRightInd w:val="0"/>
        <w:contextualSpacing/>
        <w:rPr>
          <w:sz w:val="10"/>
          <w:szCs w:val="10"/>
        </w:rPr>
      </w:pPr>
    </w:p>
    <w:p w14:paraId="69CA25DB" w14:textId="77777777" w:rsidR="001A2C7F" w:rsidRPr="001A2C7F" w:rsidRDefault="001A2C7F" w:rsidP="001A2C7F">
      <w:pPr>
        <w:widowControl w:val="0"/>
        <w:autoSpaceDE w:val="0"/>
        <w:autoSpaceDN w:val="0"/>
        <w:adjustRightInd w:val="0"/>
        <w:contextualSpacing/>
      </w:pPr>
      <w:r w:rsidRPr="001A2C7F">
        <w:t>Настоящим стороны подтверждают, что выполненные работы соответствуют требованиям Контракта.</w:t>
      </w:r>
    </w:p>
    <w:p w14:paraId="0B1B3CA8" w14:textId="77777777" w:rsidR="001A2C7F" w:rsidRPr="001A2C7F" w:rsidRDefault="001A2C7F" w:rsidP="001A2C7F">
      <w:pPr>
        <w:widowControl w:val="0"/>
        <w:autoSpaceDE w:val="0"/>
        <w:autoSpaceDN w:val="0"/>
        <w:adjustRightInd w:val="0"/>
        <w:contextualSpacing/>
      </w:pPr>
      <w:r w:rsidRPr="001A2C7F">
        <w:t>Настоящий акт составлен в двух экземплярах - по одному для каждой из сторон. Оба экземпляра имеют равную юридическую силу.</w:t>
      </w:r>
    </w:p>
    <w:p w14:paraId="2EF2BF04" w14:textId="77777777" w:rsidR="001A2C7F" w:rsidRPr="001A2C7F" w:rsidRDefault="001A2C7F" w:rsidP="001A2C7F">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1A2C7F" w:rsidRPr="001A2C7F" w14:paraId="03EB6185" w14:textId="77777777" w:rsidTr="001A2C7F">
        <w:trPr>
          <w:jc w:val="center"/>
        </w:trPr>
        <w:tc>
          <w:tcPr>
            <w:tcW w:w="5187" w:type="dxa"/>
            <w:hideMark/>
          </w:tcPr>
          <w:p w14:paraId="3196C8F5" w14:textId="77777777" w:rsidR="001A2C7F" w:rsidRPr="001A2C7F" w:rsidRDefault="001A2C7F" w:rsidP="001A2C7F">
            <w:pPr>
              <w:contextualSpacing/>
              <w:jc w:val="both"/>
              <w:rPr>
                <w:sz w:val="28"/>
                <w:szCs w:val="28"/>
                <w:lang w:eastAsia="zh-CN" w:bidi="hi-IN"/>
              </w:rPr>
            </w:pPr>
            <w:r w:rsidRPr="001A2C7F">
              <w:rPr>
                <w:b/>
                <w:sz w:val="28"/>
                <w:szCs w:val="28"/>
                <w:lang w:eastAsia="zh-CN" w:bidi="hi-IN"/>
              </w:rPr>
              <w:t>Заказчик:</w:t>
            </w:r>
          </w:p>
          <w:p w14:paraId="00A823F1" w14:textId="77777777" w:rsidR="001A2C7F" w:rsidRPr="001A2C7F" w:rsidRDefault="001A2C7F" w:rsidP="001A2C7F">
            <w:pPr>
              <w:contextualSpacing/>
              <w:jc w:val="both"/>
              <w:rPr>
                <w:sz w:val="22"/>
                <w:szCs w:val="22"/>
                <w:lang w:eastAsia="zh-CN" w:bidi="hi-IN"/>
              </w:rPr>
            </w:pPr>
            <w:r w:rsidRPr="001A2C7F">
              <w:rPr>
                <w:sz w:val="22"/>
                <w:szCs w:val="22"/>
                <w:lang w:eastAsia="zh-CN" w:bidi="hi-IN"/>
              </w:rPr>
              <w:t>_________________/_______________________</w:t>
            </w:r>
          </w:p>
          <w:p w14:paraId="4D778C39" w14:textId="77777777" w:rsidR="001A2C7F" w:rsidRPr="001A2C7F" w:rsidRDefault="001A2C7F" w:rsidP="001A2C7F">
            <w:pPr>
              <w:contextualSpacing/>
              <w:jc w:val="both"/>
              <w:rPr>
                <w:sz w:val="22"/>
                <w:szCs w:val="22"/>
                <w:lang w:eastAsia="zh-CN" w:bidi="hi-IN"/>
              </w:rPr>
            </w:pPr>
            <w:r w:rsidRPr="001A2C7F">
              <w:rPr>
                <w:sz w:val="22"/>
                <w:szCs w:val="22"/>
                <w:lang w:eastAsia="zh-CN" w:bidi="hi-IN"/>
              </w:rPr>
              <w:t xml:space="preserve">         (подпись)           (расшифровка подписи)</w:t>
            </w:r>
          </w:p>
          <w:p w14:paraId="7E4B3EF8" w14:textId="77777777" w:rsidR="001A2C7F" w:rsidRPr="001A2C7F" w:rsidRDefault="001A2C7F" w:rsidP="001A2C7F">
            <w:pPr>
              <w:contextualSpacing/>
              <w:jc w:val="both"/>
              <w:rPr>
                <w:sz w:val="22"/>
                <w:szCs w:val="22"/>
                <w:lang w:eastAsia="zh-CN" w:bidi="hi-IN"/>
              </w:rPr>
            </w:pPr>
            <w:r w:rsidRPr="001A2C7F">
              <w:rPr>
                <w:iCs/>
                <w:sz w:val="22"/>
                <w:szCs w:val="22"/>
                <w:lang w:eastAsia="zh-CN" w:bidi="hi-IN"/>
              </w:rPr>
              <w:t>мп</w:t>
            </w:r>
          </w:p>
        </w:tc>
        <w:tc>
          <w:tcPr>
            <w:tcW w:w="4594" w:type="dxa"/>
            <w:hideMark/>
          </w:tcPr>
          <w:p w14:paraId="27BBBAB7" w14:textId="77777777" w:rsidR="001A2C7F" w:rsidRPr="001A2C7F" w:rsidRDefault="001A2C7F" w:rsidP="001A2C7F">
            <w:pPr>
              <w:contextualSpacing/>
              <w:jc w:val="both"/>
              <w:rPr>
                <w:sz w:val="28"/>
                <w:szCs w:val="28"/>
                <w:lang w:eastAsia="zh-CN" w:bidi="hi-IN"/>
              </w:rPr>
            </w:pPr>
            <w:r w:rsidRPr="001A2C7F">
              <w:rPr>
                <w:b/>
                <w:sz w:val="28"/>
                <w:szCs w:val="28"/>
                <w:lang w:eastAsia="zh-CN" w:bidi="hi-IN"/>
              </w:rPr>
              <w:t>Подрядчик:</w:t>
            </w:r>
          </w:p>
          <w:p w14:paraId="67F6B374" w14:textId="77777777" w:rsidR="001A2C7F" w:rsidRPr="001A2C7F" w:rsidRDefault="001A2C7F" w:rsidP="001A2C7F">
            <w:pPr>
              <w:contextualSpacing/>
              <w:jc w:val="both"/>
              <w:rPr>
                <w:sz w:val="22"/>
                <w:szCs w:val="22"/>
                <w:lang w:eastAsia="zh-CN" w:bidi="hi-IN"/>
              </w:rPr>
            </w:pPr>
            <w:r w:rsidRPr="001A2C7F">
              <w:rPr>
                <w:sz w:val="22"/>
                <w:szCs w:val="22"/>
                <w:lang w:eastAsia="zh-CN" w:bidi="hi-IN"/>
              </w:rPr>
              <w:t>_________________/___________________</w:t>
            </w:r>
          </w:p>
          <w:p w14:paraId="7E4F5316" w14:textId="77777777" w:rsidR="001A2C7F" w:rsidRPr="001A2C7F" w:rsidRDefault="001A2C7F" w:rsidP="001A2C7F">
            <w:pPr>
              <w:contextualSpacing/>
              <w:jc w:val="both"/>
              <w:rPr>
                <w:sz w:val="22"/>
                <w:szCs w:val="22"/>
                <w:lang w:eastAsia="zh-CN" w:bidi="hi-IN"/>
              </w:rPr>
            </w:pPr>
            <w:r w:rsidRPr="001A2C7F">
              <w:rPr>
                <w:sz w:val="22"/>
                <w:szCs w:val="22"/>
                <w:lang w:eastAsia="zh-CN" w:bidi="hi-IN"/>
              </w:rPr>
              <w:t xml:space="preserve">         (подпись)        (расшифровка подписи)</w:t>
            </w:r>
          </w:p>
          <w:p w14:paraId="44336D0D" w14:textId="77777777" w:rsidR="001A2C7F" w:rsidRPr="001A2C7F" w:rsidRDefault="001A2C7F" w:rsidP="001A2C7F">
            <w:pPr>
              <w:contextualSpacing/>
              <w:jc w:val="both"/>
              <w:rPr>
                <w:sz w:val="22"/>
                <w:szCs w:val="22"/>
                <w:lang w:eastAsia="zh-CN" w:bidi="hi-IN"/>
              </w:rPr>
            </w:pPr>
            <w:r w:rsidRPr="001A2C7F">
              <w:rPr>
                <w:sz w:val="22"/>
                <w:szCs w:val="22"/>
                <w:lang w:eastAsia="zh-CN" w:bidi="hi-IN"/>
              </w:rPr>
              <w:t>мп</w:t>
            </w:r>
          </w:p>
        </w:tc>
      </w:tr>
    </w:tbl>
    <w:p w14:paraId="7808DDF7" w14:textId="77777777" w:rsidR="001A2C7F" w:rsidRPr="001A2C7F" w:rsidRDefault="001A2C7F" w:rsidP="001A2C7F">
      <w:pPr>
        <w:jc w:val="both"/>
        <w:outlineLvl w:val="1"/>
        <w:rPr>
          <w:rFonts w:ascii="Calibri" w:hAnsi="Calibri"/>
          <w:sz w:val="22"/>
          <w:szCs w:val="22"/>
        </w:rPr>
      </w:pPr>
      <w:r w:rsidRPr="001A2C7F">
        <w:rPr>
          <w:rFonts w:ascii="Calibri" w:hAnsi="Calibri"/>
          <w:b/>
          <w:bCs/>
          <w:sz w:val="22"/>
          <w:szCs w:val="22"/>
        </w:rPr>
        <w:t>__________________________________________________________________</w:t>
      </w:r>
    </w:p>
    <w:p w14:paraId="073844D8" w14:textId="77777777" w:rsidR="001A2C7F" w:rsidRPr="001A2C7F" w:rsidRDefault="001A2C7F" w:rsidP="001A2C7F">
      <w:pPr>
        <w:jc w:val="both"/>
        <w:outlineLvl w:val="0"/>
        <w:rPr>
          <w:b/>
          <w:i/>
          <w:sz w:val="22"/>
          <w:szCs w:val="22"/>
        </w:rPr>
      </w:pPr>
      <w:r w:rsidRPr="001A2C7F">
        <w:rPr>
          <w:b/>
          <w:i/>
          <w:sz w:val="22"/>
          <w:szCs w:val="22"/>
        </w:rPr>
        <w:t>Окончание формы</w:t>
      </w:r>
    </w:p>
    <w:p w14:paraId="14B5CC8B" w14:textId="77777777" w:rsidR="001A2C7F" w:rsidRPr="001A2C7F" w:rsidRDefault="001A2C7F" w:rsidP="001A2C7F">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1A2C7F" w:rsidRPr="001A2C7F" w14:paraId="6110BB2B" w14:textId="77777777" w:rsidTr="001A2C7F">
        <w:trPr>
          <w:trHeight w:val="422"/>
          <w:jc w:val="center"/>
        </w:trPr>
        <w:tc>
          <w:tcPr>
            <w:tcW w:w="5827" w:type="dxa"/>
          </w:tcPr>
          <w:p w14:paraId="1D749B35" w14:textId="77777777" w:rsidR="001A2C7F" w:rsidRPr="001A2C7F" w:rsidRDefault="001A2C7F" w:rsidP="001A2C7F">
            <w:pPr>
              <w:keepNext/>
            </w:pPr>
            <w:r w:rsidRPr="001A2C7F">
              <w:rPr>
                <w:b/>
                <w:bCs/>
              </w:rPr>
              <w:t>ЗАКАЗЧИК:</w:t>
            </w:r>
          </w:p>
        </w:tc>
        <w:tc>
          <w:tcPr>
            <w:tcW w:w="4111" w:type="dxa"/>
          </w:tcPr>
          <w:p w14:paraId="1D730843" w14:textId="77777777" w:rsidR="001A2C7F" w:rsidRPr="001A2C7F" w:rsidRDefault="001A2C7F" w:rsidP="001A2C7F">
            <w:pPr>
              <w:keepNext/>
              <w:rPr>
                <w:b/>
              </w:rPr>
            </w:pPr>
            <w:r w:rsidRPr="001A2C7F">
              <w:rPr>
                <w:b/>
              </w:rPr>
              <w:t>ПОДРЯДЧИК:</w:t>
            </w:r>
          </w:p>
        </w:tc>
      </w:tr>
      <w:tr w:rsidR="001A2C7F" w:rsidRPr="001A2C7F" w14:paraId="67210737" w14:textId="77777777" w:rsidTr="001A2C7F">
        <w:trPr>
          <w:jc w:val="center"/>
        </w:trPr>
        <w:tc>
          <w:tcPr>
            <w:tcW w:w="5827" w:type="dxa"/>
          </w:tcPr>
          <w:p w14:paraId="59E94FBD" w14:textId="77777777" w:rsidR="001A2C7F" w:rsidRPr="001A2C7F" w:rsidRDefault="001A2C7F" w:rsidP="001A2C7F">
            <w:pPr>
              <w:keepNext/>
              <w:jc w:val="both"/>
              <w:rPr>
                <w:b/>
              </w:rPr>
            </w:pPr>
            <w:r w:rsidRPr="001A2C7F">
              <w:rPr>
                <w:b/>
              </w:rPr>
              <w:t xml:space="preserve">Заместитель генерального директора </w:t>
            </w:r>
          </w:p>
          <w:p w14:paraId="66A4EDCF" w14:textId="77777777" w:rsidR="001A2C7F" w:rsidRPr="001A2C7F" w:rsidRDefault="001A2C7F" w:rsidP="001A2C7F">
            <w:pPr>
              <w:keepNext/>
              <w:jc w:val="both"/>
              <w:rPr>
                <w:b/>
              </w:rPr>
            </w:pPr>
            <w:r w:rsidRPr="001A2C7F">
              <w:rPr>
                <w:b/>
              </w:rPr>
              <w:t>по капитальному строительству</w:t>
            </w:r>
          </w:p>
          <w:p w14:paraId="60440A78" w14:textId="77777777" w:rsidR="001A2C7F" w:rsidRPr="001A2C7F" w:rsidRDefault="001A2C7F" w:rsidP="001A2C7F">
            <w:pPr>
              <w:keepNext/>
              <w:suppressAutoHyphens/>
              <w:jc w:val="both"/>
              <w:rPr>
                <w:b/>
              </w:rPr>
            </w:pPr>
            <w:r w:rsidRPr="001A2C7F">
              <w:rPr>
                <w:b/>
              </w:rPr>
              <w:t>_________________ Прилипко Д.В.</w:t>
            </w:r>
          </w:p>
          <w:p w14:paraId="2D52897E" w14:textId="77777777" w:rsidR="001A2C7F" w:rsidRPr="001A2C7F" w:rsidRDefault="001A2C7F" w:rsidP="001A2C7F">
            <w:pPr>
              <w:keepNext/>
              <w:suppressAutoHyphens/>
              <w:jc w:val="both"/>
              <w:rPr>
                <w:lang w:eastAsia="zh-CN"/>
              </w:rPr>
            </w:pPr>
            <w:r w:rsidRPr="001A2C7F">
              <w:rPr>
                <w:lang w:eastAsia="ar-SA"/>
              </w:rPr>
              <w:t>м.п.</w:t>
            </w:r>
          </w:p>
        </w:tc>
        <w:tc>
          <w:tcPr>
            <w:tcW w:w="4111" w:type="dxa"/>
          </w:tcPr>
          <w:p w14:paraId="52716FD4" w14:textId="77777777" w:rsidR="001A2C7F" w:rsidRPr="001A2C7F" w:rsidRDefault="001A2C7F" w:rsidP="001A2C7F">
            <w:pPr>
              <w:keepNext/>
              <w:tabs>
                <w:tab w:val="left" w:pos="4425"/>
              </w:tabs>
              <w:jc w:val="both"/>
              <w:rPr>
                <w:b/>
              </w:rPr>
            </w:pPr>
          </w:p>
          <w:p w14:paraId="64DBF5AD" w14:textId="77777777" w:rsidR="001A2C7F" w:rsidRPr="001A2C7F" w:rsidRDefault="001A2C7F" w:rsidP="001A2C7F">
            <w:pPr>
              <w:keepNext/>
              <w:tabs>
                <w:tab w:val="left" w:pos="4425"/>
              </w:tabs>
              <w:jc w:val="both"/>
              <w:rPr>
                <w:b/>
              </w:rPr>
            </w:pPr>
          </w:p>
          <w:p w14:paraId="656CC9A2" w14:textId="77777777" w:rsidR="001A2C7F" w:rsidRPr="001A2C7F" w:rsidRDefault="001A2C7F" w:rsidP="001A2C7F">
            <w:pPr>
              <w:keepNext/>
              <w:snapToGrid w:val="0"/>
              <w:jc w:val="both"/>
              <w:rPr>
                <w:lang w:eastAsia="ar-SA"/>
              </w:rPr>
            </w:pPr>
            <w:r w:rsidRPr="001A2C7F">
              <w:rPr>
                <w:b/>
              </w:rPr>
              <w:t xml:space="preserve">______________ </w:t>
            </w:r>
          </w:p>
          <w:p w14:paraId="19803940" w14:textId="77777777" w:rsidR="001A2C7F" w:rsidRPr="001A2C7F" w:rsidRDefault="001A2C7F" w:rsidP="001A2C7F">
            <w:pPr>
              <w:keepNext/>
              <w:snapToGrid w:val="0"/>
              <w:jc w:val="both"/>
            </w:pPr>
            <w:r w:rsidRPr="001A2C7F">
              <w:rPr>
                <w:lang w:eastAsia="ar-SA"/>
              </w:rPr>
              <w:t>м.п.</w:t>
            </w:r>
          </w:p>
        </w:tc>
      </w:tr>
    </w:tbl>
    <w:p w14:paraId="791EC74E" w14:textId="77777777" w:rsidR="001A2C7F" w:rsidRPr="001A2C7F" w:rsidRDefault="001A2C7F" w:rsidP="001A2C7F">
      <w:pPr>
        <w:autoSpaceDN w:val="0"/>
        <w:ind w:firstLine="567"/>
        <w:contextualSpacing/>
        <w:jc w:val="right"/>
        <w:rPr>
          <w:b/>
        </w:rPr>
        <w:sectPr w:rsidR="001A2C7F" w:rsidRPr="001A2C7F" w:rsidSect="001A2C7F">
          <w:pgSz w:w="16839" w:h="11907" w:orient="landscape" w:code="9"/>
          <w:pgMar w:top="851" w:right="680" w:bottom="567" w:left="851" w:header="720" w:footer="720" w:gutter="0"/>
          <w:cols w:space="720"/>
          <w:noEndnote/>
          <w:docGrid w:linePitch="299"/>
        </w:sectPr>
      </w:pPr>
    </w:p>
    <w:p w14:paraId="2CD104FB" w14:textId="77777777" w:rsidR="001A2C7F" w:rsidRPr="001A2C7F" w:rsidRDefault="001A2C7F" w:rsidP="001A2C7F">
      <w:pPr>
        <w:widowControl w:val="0"/>
        <w:contextualSpacing/>
        <w:jc w:val="right"/>
      </w:pPr>
      <w:r w:rsidRPr="001A2C7F">
        <w:lastRenderedPageBreak/>
        <w:t>Приложение № 5</w:t>
      </w:r>
    </w:p>
    <w:p w14:paraId="69B8DE95" w14:textId="77777777" w:rsidR="001A2C7F" w:rsidRPr="001A2C7F" w:rsidRDefault="001A2C7F" w:rsidP="001A2C7F">
      <w:pPr>
        <w:widowControl w:val="0"/>
        <w:contextualSpacing/>
        <w:jc w:val="right"/>
      </w:pPr>
      <w:r w:rsidRPr="001A2C7F">
        <w:t xml:space="preserve">к контракту </w:t>
      </w:r>
      <w:r w:rsidRPr="001A2C7F">
        <w:rPr>
          <w:bCs/>
        </w:rPr>
        <w:t xml:space="preserve">№ </w:t>
      </w:r>
      <w:r w:rsidRPr="001A2C7F">
        <w:t>_____________</w:t>
      </w:r>
    </w:p>
    <w:p w14:paraId="743FEC51" w14:textId="77777777" w:rsidR="001A2C7F" w:rsidRPr="001A2C7F" w:rsidRDefault="001A2C7F" w:rsidP="001A2C7F">
      <w:pPr>
        <w:widowControl w:val="0"/>
        <w:contextualSpacing/>
        <w:jc w:val="right"/>
      </w:pPr>
      <w:r w:rsidRPr="001A2C7F">
        <w:t xml:space="preserve"> от _________________</w:t>
      </w:r>
    </w:p>
    <w:p w14:paraId="5359D8BC" w14:textId="77777777" w:rsidR="001A2C7F" w:rsidRPr="001A2C7F" w:rsidRDefault="001A2C7F" w:rsidP="001A2C7F">
      <w:pPr>
        <w:widowControl w:val="0"/>
        <w:ind w:left="23" w:hanging="10"/>
        <w:contextualSpacing/>
        <w:jc w:val="center"/>
        <w:rPr>
          <w:b/>
          <w:bCs/>
        </w:rPr>
      </w:pPr>
    </w:p>
    <w:p w14:paraId="38DC8122" w14:textId="77777777" w:rsidR="001A2C7F" w:rsidRPr="001A2C7F" w:rsidRDefault="001A2C7F" w:rsidP="001A2C7F">
      <w:pPr>
        <w:widowControl w:val="0"/>
        <w:ind w:left="23" w:hanging="10"/>
        <w:contextualSpacing/>
        <w:jc w:val="center"/>
        <w:rPr>
          <w:b/>
          <w:bCs/>
        </w:rPr>
      </w:pPr>
      <w:r w:rsidRPr="001A2C7F">
        <w:rPr>
          <w:b/>
          <w:bCs/>
        </w:rPr>
        <w:t>Календарный план выполнения работ</w:t>
      </w:r>
    </w:p>
    <w:p w14:paraId="7E52D136" w14:textId="77777777" w:rsidR="001A2C7F" w:rsidRPr="001A2C7F" w:rsidRDefault="001A2C7F" w:rsidP="001A2C7F">
      <w:pPr>
        <w:widowControl w:val="0"/>
        <w:ind w:left="23" w:hanging="10"/>
        <w:contextualSpacing/>
        <w:jc w:val="center"/>
        <w:rPr>
          <w:b/>
          <w:bCs/>
        </w:rPr>
      </w:pPr>
      <w:r w:rsidRPr="001A2C7F">
        <w:rPr>
          <w:b/>
          <w:bCs/>
        </w:rPr>
        <w:t>по инженерным изысканиям, подготовке проектной документации и подготовке рабочей документации</w:t>
      </w:r>
      <w:bookmarkStart w:id="13" w:name="RANGE!A1:E46"/>
      <w:bookmarkEnd w:id="13"/>
    </w:p>
    <w:p w14:paraId="4A30F8FB" w14:textId="77777777" w:rsidR="001A2C7F" w:rsidRPr="001A2C7F" w:rsidRDefault="001A2C7F" w:rsidP="001A2C7F">
      <w:pPr>
        <w:widowControl w:val="0"/>
        <w:ind w:left="23" w:hanging="10"/>
        <w:contextualSpacing/>
        <w:jc w:val="center"/>
        <w:rPr>
          <w:b/>
          <w:bCs/>
        </w:rPr>
      </w:pPr>
    </w:p>
    <w:p w14:paraId="53CC9278" w14:textId="77777777" w:rsidR="001A2C7F" w:rsidRPr="001A2C7F" w:rsidRDefault="001A2C7F" w:rsidP="001A2C7F">
      <w:pPr>
        <w:widowControl w:val="0"/>
        <w:ind w:left="23" w:hanging="10"/>
        <w:contextualSpacing/>
        <w:jc w:val="center"/>
        <w:rPr>
          <w:b/>
          <w:bCs/>
        </w:rPr>
      </w:pPr>
      <w:r w:rsidRPr="001A2C7F">
        <w:t>на выполнение проектно-изыскательских и строительно-монтажных работ по объекту:  «</w:t>
      </w:r>
      <w:r w:rsidRPr="001A2C7F">
        <w:rPr>
          <w:b/>
        </w:rPr>
        <w:t xml:space="preserve">Реконструкция котельной, расположенной по адресу: Республика Крым, г. Керчь, </w:t>
      </w:r>
      <w:r w:rsidRPr="001A2C7F">
        <w:rPr>
          <w:b/>
        </w:rPr>
        <w:br/>
        <w:t>ул. Ученическая, 15</w:t>
      </w:r>
      <w:r w:rsidRPr="001A2C7F">
        <w:t>»</w:t>
      </w:r>
    </w:p>
    <w:p w14:paraId="6A1BE4E6" w14:textId="77777777" w:rsidR="001A2C7F" w:rsidRPr="001A2C7F" w:rsidRDefault="001A2C7F" w:rsidP="001A2C7F">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1A2C7F" w:rsidRPr="001A2C7F" w14:paraId="4FABD55C" w14:textId="77777777" w:rsidTr="001A2C7F">
        <w:tc>
          <w:tcPr>
            <w:tcW w:w="862" w:type="dxa"/>
            <w:shd w:val="clear" w:color="auto" w:fill="FFFFFF"/>
            <w:vAlign w:val="center"/>
          </w:tcPr>
          <w:p w14:paraId="4B294D8E" w14:textId="77777777" w:rsidR="001A2C7F" w:rsidRPr="001A2C7F" w:rsidRDefault="001A2C7F" w:rsidP="001A2C7F">
            <w:pPr>
              <w:jc w:val="center"/>
              <w:rPr>
                <w:b/>
              </w:rPr>
            </w:pPr>
            <w:r w:rsidRPr="001A2C7F">
              <w:rPr>
                <w:b/>
              </w:rPr>
              <w:t>№</w:t>
            </w:r>
          </w:p>
        </w:tc>
        <w:tc>
          <w:tcPr>
            <w:tcW w:w="4398" w:type="dxa"/>
            <w:shd w:val="clear" w:color="auto" w:fill="FFFFFF"/>
            <w:vAlign w:val="center"/>
          </w:tcPr>
          <w:p w14:paraId="0A91200C" w14:textId="77777777" w:rsidR="001A2C7F" w:rsidRPr="001A2C7F" w:rsidRDefault="001A2C7F" w:rsidP="001A2C7F">
            <w:pPr>
              <w:jc w:val="center"/>
              <w:rPr>
                <w:b/>
              </w:rPr>
            </w:pPr>
            <w:r w:rsidRPr="001A2C7F">
              <w:rPr>
                <w:b/>
              </w:rPr>
              <w:t>Наименование выполняемых видов работ</w:t>
            </w:r>
          </w:p>
        </w:tc>
        <w:tc>
          <w:tcPr>
            <w:tcW w:w="2019" w:type="dxa"/>
            <w:shd w:val="clear" w:color="auto" w:fill="FFFFFF"/>
            <w:vAlign w:val="center"/>
          </w:tcPr>
          <w:p w14:paraId="7C872F91" w14:textId="77777777" w:rsidR="001A2C7F" w:rsidRPr="001A2C7F" w:rsidRDefault="001A2C7F" w:rsidP="001A2C7F">
            <w:pPr>
              <w:jc w:val="center"/>
              <w:rPr>
                <w:b/>
              </w:rPr>
            </w:pPr>
            <w:r w:rsidRPr="001A2C7F">
              <w:rPr>
                <w:b/>
              </w:rPr>
              <w:t>Дата начала выполнения отдельных видов и/или этапов работ</w:t>
            </w:r>
          </w:p>
        </w:tc>
        <w:tc>
          <w:tcPr>
            <w:tcW w:w="2552" w:type="dxa"/>
            <w:shd w:val="clear" w:color="auto" w:fill="FFFFFF"/>
            <w:vAlign w:val="center"/>
          </w:tcPr>
          <w:p w14:paraId="6938CB41" w14:textId="77777777" w:rsidR="001A2C7F" w:rsidRPr="001A2C7F" w:rsidRDefault="001A2C7F" w:rsidP="001A2C7F">
            <w:pPr>
              <w:jc w:val="center"/>
              <w:rPr>
                <w:b/>
              </w:rPr>
            </w:pPr>
            <w:r w:rsidRPr="001A2C7F">
              <w:rPr>
                <w:b/>
              </w:rPr>
              <w:t xml:space="preserve">Срок </w:t>
            </w:r>
          </w:p>
          <w:p w14:paraId="42DA66F0" w14:textId="77777777" w:rsidR="001A2C7F" w:rsidRPr="001A2C7F" w:rsidRDefault="001A2C7F" w:rsidP="001A2C7F">
            <w:pPr>
              <w:jc w:val="center"/>
              <w:rPr>
                <w:b/>
              </w:rPr>
            </w:pPr>
            <w:r w:rsidRPr="001A2C7F">
              <w:rPr>
                <w:b/>
              </w:rPr>
              <w:t>выполнения работ</w:t>
            </w:r>
          </w:p>
        </w:tc>
      </w:tr>
      <w:tr w:rsidR="001A2C7F" w:rsidRPr="001A2C7F" w14:paraId="397CDB8E" w14:textId="77777777" w:rsidTr="001A2C7F">
        <w:trPr>
          <w:trHeight w:val="959"/>
        </w:trPr>
        <w:tc>
          <w:tcPr>
            <w:tcW w:w="862" w:type="dxa"/>
            <w:shd w:val="clear" w:color="auto" w:fill="FFFFFF"/>
            <w:vAlign w:val="center"/>
          </w:tcPr>
          <w:p w14:paraId="0E2511E7" w14:textId="77777777" w:rsidR="001A2C7F" w:rsidRPr="001A2C7F" w:rsidRDefault="001A2C7F" w:rsidP="001A2C7F">
            <w:pPr>
              <w:jc w:val="center"/>
            </w:pPr>
            <w:r w:rsidRPr="001A2C7F">
              <w:t>1</w:t>
            </w:r>
          </w:p>
        </w:tc>
        <w:tc>
          <w:tcPr>
            <w:tcW w:w="4398" w:type="dxa"/>
            <w:shd w:val="clear" w:color="auto" w:fill="FFFFFF"/>
            <w:vAlign w:val="center"/>
          </w:tcPr>
          <w:p w14:paraId="3F2C787A" w14:textId="77777777" w:rsidR="001A2C7F" w:rsidRPr="001A2C7F" w:rsidRDefault="001A2C7F" w:rsidP="001A2C7F">
            <w:pPr>
              <w:ind w:left="9" w:right="107"/>
              <w:jc w:val="center"/>
            </w:pPr>
            <w:r w:rsidRPr="001A2C7F">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2816A495" w14:textId="77777777" w:rsidR="001A2C7F" w:rsidRPr="001A2C7F" w:rsidRDefault="001A2C7F" w:rsidP="001A2C7F">
            <w:pPr>
              <w:jc w:val="center"/>
            </w:pPr>
          </w:p>
        </w:tc>
        <w:tc>
          <w:tcPr>
            <w:tcW w:w="2552" w:type="dxa"/>
            <w:shd w:val="clear" w:color="auto" w:fill="FFFFFF"/>
            <w:vAlign w:val="center"/>
          </w:tcPr>
          <w:p w14:paraId="07B4ADD1" w14:textId="77777777" w:rsidR="001A2C7F" w:rsidRPr="001A2C7F" w:rsidRDefault="001A2C7F" w:rsidP="001A2C7F">
            <w:pPr>
              <w:ind w:left="19"/>
              <w:jc w:val="center"/>
            </w:pPr>
            <w:r w:rsidRPr="001A2C7F">
              <w:t>в течение 50 календарных дней с момента заключения Контракта</w:t>
            </w:r>
          </w:p>
        </w:tc>
      </w:tr>
      <w:tr w:rsidR="001A2C7F" w:rsidRPr="001A2C7F" w14:paraId="5B1D8FEA" w14:textId="77777777" w:rsidTr="001A2C7F">
        <w:trPr>
          <w:trHeight w:val="354"/>
        </w:trPr>
        <w:tc>
          <w:tcPr>
            <w:tcW w:w="862" w:type="dxa"/>
            <w:shd w:val="clear" w:color="auto" w:fill="FFFFFF"/>
            <w:vAlign w:val="center"/>
          </w:tcPr>
          <w:p w14:paraId="05FFAC02" w14:textId="77777777" w:rsidR="001A2C7F" w:rsidRPr="001A2C7F" w:rsidRDefault="001A2C7F" w:rsidP="001A2C7F">
            <w:pPr>
              <w:jc w:val="center"/>
            </w:pPr>
            <w:r w:rsidRPr="001A2C7F">
              <w:t>1.1*</w:t>
            </w:r>
          </w:p>
        </w:tc>
        <w:tc>
          <w:tcPr>
            <w:tcW w:w="4398" w:type="dxa"/>
            <w:shd w:val="clear" w:color="auto" w:fill="FFFFFF"/>
            <w:vAlign w:val="center"/>
          </w:tcPr>
          <w:p w14:paraId="3C767EE6" w14:textId="77777777" w:rsidR="001A2C7F" w:rsidRPr="001A2C7F" w:rsidRDefault="001A2C7F" w:rsidP="001A2C7F">
            <w:pPr>
              <w:ind w:left="9" w:right="107"/>
              <w:jc w:val="center"/>
            </w:pPr>
            <w:r w:rsidRPr="001A2C7F">
              <w:t>Инженерно-геодезические изыскания</w:t>
            </w:r>
          </w:p>
        </w:tc>
        <w:tc>
          <w:tcPr>
            <w:tcW w:w="2019" w:type="dxa"/>
            <w:shd w:val="clear" w:color="auto" w:fill="FFFFFF"/>
            <w:vAlign w:val="center"/>
          </w:tcPr>
          <w:p w14:paraId="28EF23E9" w14:textId="77777777" w:rsidR="001A2C7F" w:rsidRPr="001A2C7F" w:rsidRDefault="001A2C7F" w:rsidP="001A2C7F">
            <w:pPr>
              <w:jc w:val="center"/>
            </w:pPr>
          </w:p>
        </w:tc>
        <w:tc>
          <w:tcPr>
            <w:tcW w:w="2552" w:type="dxa"/>
            <w:shd w:val="clear" w:color="auto" w:fill="FFFFFF"/>
          </w:tcPr>
          <w:p w14:paraId="794159C3" w14:textId="77777777" w:rsidR="001A2C7F" w:rsidRPr="001A2C7F" w:rsidRDefault="001A2C7F" w:rsidP="001A2C7F">
            <w:pPr>
              <w:jc w:val="center"/>
            </w:pPr>
            <w:r w:rsidRPr="001A2C7F">
              <w:t>в течение 50 календарных дней с момента заключения Контракта</w:t>
            </w:r>
          </w:p>
        </w:tc>
      </w:tr>
      <w:tr w:rsidR="001A2C7F" w:rsidRPr="001A2C7F" w14:paraId="547F11D9" w14:textId="77777777" w:rsidTr="001A2C7F">
        <w:trPr>
          <w:trHeight w:val="719"/>
        </w:trPr>
        <w:tc>
          <w:tcPr>
            <w:tcW w:w="862" w:type="dxa"/>
            <w:shd w:val="clear" w:color="auto" w:fill="FFFFFF"/>
            <w:vAlign w:val="center"/>
          </w:tcPr>
          <w:p w14:paraId="1826EA70" w14:textId="77777777" w:rsidR="001A2C7F" w:rsidRPr="001A2C7F" w:rsidRDefault="001A2C7F" w:rsidP="001A2C7F">
            <w:pPr>
              <w:jc w:val="center"/>
            </w:pPr>
            <w:r w:rsidRPr="001A2C7F">
              <w:t>1.2.</w:t>
            </w:r>
          </w:p>
        </w:tc>
        <w:tc>
          <w:tcPr>
            <w:tcW w:w="4398" w:type="dxa"/>
            <w:shd w:val="clear" w:color="auto" w:fill="FFFFFF"/>
            <w:vAlign w:val="center"/>
          </w:tcPr>
          <w:p w14:paraId="27FC89C7" w14:textId="77777777" w:rsidR="001A2C7F" w:rsidRPr="001A2C7F" w:rsidRDefault="001A2C7F" w:rsidP="001A2C7F">
            <w:pPr>
              <w:ind w:left="9" w:right="107"/>
              <w:jc w:val="center"/>
            </w:pPr>
            <w:r w:rsidRPr="001A2C7F">
              <w:t>Инженерно-геологические изыскания</w:t>
            </w:r>
          </w:p>
        </w:tc>
        <w:tc>
          <w:tcPr>
            <w:tcW w:w="2019" w:type="dxa"/>
            <w:shd w:val="clear" w:color="auto" w:fill="FFFFFF"/>
            <w:vAlign w:val="center"/>
          </w:tcPr>
          <w:p w14:paraId="1E3E6EE3" w14:textId="77777777" w:rsidR="001A2C7F" w:rsidRPr="001A2C7F" w:rsidRDefault="001A2C7F" w:rsidP="001A2C7F">
            <w:pPr>
              <w:jc w:val="center"/>
            </w:pPr>
          </w:p>
        </w:tc>
        <w:tc>
          <w:tcPr>
            <w:tcW w:w="2552" w:type="dxa"/>
            <w:shd w:val="clear" w:color="auto" w:fill="FFFFFF"/>
          </w:tcPr>
          <w:p w14:paraId="5C30BAE7" w14:textId="77777777" w:rsidR="001A2C7F" w:rsidRPr="001A2C7F" w:rsidRDefault="001A2C7F" w:rsidP="001A2C7F">
            <w:pPr>
              <w:jc w:val="center"/>
            </w:pPr>
            <w:r w:rsidRPr="001A2C7F">
              <w:t>в течение 50 календарных дней с момента заключения Контракта</w:t>
            </w:r>
          </w:p>
        </w:tc>
      </w:tr>
      <w:tr w:rsidR="001A2C7F" w:rsidRPr="001A2C7F" w14:paraId="5122AF80" w14:textId="77777777" w:rsidTr="001A2C7F">
        <w:trPr>
          <w:trHeight w:val="719"/>
        </w:trPr>
        <w:tc>
          <w:tcPr>
            <w:tcW w:w="862" w:type="dxa"/>
            <w:shd w:val="clear" w:color="auto" w:fill="FFFFFF"/>
            <w:vAlign w:val="center"/>
          </w:tcPr>
          <w:p w14:paraId="29DC9B2F" w14:textId="77777777" w:rsidR="001A2C7F" w:rsidRPr="001A2C7F" w:rsidRDefault="001A2C7F" w:rsidP="001A2C7F">
            <w:pPr>
              <w:jc w:val="center"/>
            </w:pPr>
            <w:r w:rsidRPr="001A2C7F">
              <w:t>1.3.</w:t>
            </w:r>
          </w:p>
        </w:tc>
        <w:tc>
          <w:tcPr>
            <w:tcW w:w="4398" w:type="dxa"/>
            <w:shd w:val="clear" w:color="auto" w:fill="FFFFFF"/>
            <w:vAlign w:val="center"/>
          </w:tcPr>
          <w:p w14:paraId="0F3A1C64" w14:textId="77777777" w:rsidR="001A2C7F" w:rsidRPr="001A2C7F" w:rsidRDefault="001A2C7F" w:rsidP="001A2C7F">
            <w:pPr>
              <w:ind w:left="9" w:right="107"/>
              <w:jc w:val="center"/>
            </w:pPr>
            <w:r w:rsidRPr="001A2C7F">
              <w:t>Инженерно-гидрометеорологические изыскания</w:t>
            </w:r>
          </w:p>
        </w:tc>
        <w:tc>
          <w:tcPr>
            <w:tcW w:w="2019" w:type="dxa"/>
            <w:shd w:val="clear" w:color="auto" w:fill="FFFFFF"/>
            <w:vAlign w:val="center"/>
          </w:tcPr>
          <w:p w14:paraId="435FD24A" w14:textId="77777777" w:rsidR="001A2C7F" w:rsidRPr="001A2C7F" w:rsidRDefault="001A2C7F" w:rsidP="001A2C7F">
            <w:pPr>
              <w:jc w:val="center"/>
            </w:pPr>
          </w:p>
        </w:tc>
        <w:tc>
          <w:tcPr>
            <w:tcW w:w="2552" w:type="dxa"/>
            <w:shd w:val="clear" w:color="auto" w:fill="FFFFFF"/>
          </w:tcPr>
          <w:p w14:paraId="4E132FEE" w14:textId="77777777" w:rsidR="001A2C7F" w:rsidRPr="001A2C7F" w:rsidRDefault="001A2C7F" w:rsidP="001A2C7F">
            <w:pPr>
              <w:jc w:val="center"/>
            </w:pPr>
            <w:r w:rsidRPr="001A2C7F">
              <w:t>в течение 50 календарных дней с момента заключения Контракта</w:t>
            </w:r>
          </w:p>
        </w:tc>
      </w:tr>
      <w:tr w:rsidR="001A2C7F" w:rsidRPr="001A2C7F" w14:paraId="1DDAFE39" w14:textId="77777777" w:rsidTr="001A2C7F">
        <w:trPr>
          <w:trHeight w:val="719"/>
        </w:trPr>
        <w:tc>
          <w:tcPr>
            <w:tcW w:w="862" w:type="dxa"/>
            <w:shd w:val="clear" w:color="auto" w:fill="FFFFFF"/>
            <w:vAlign w:val="center"/>
          </w:tcPr>
          <w:p w14:paraId="3AB3ACDF" w14:textId="77777777" w:rsidR="001A2C7F" w:rsidRPr="001A2C7F" w:rsidRDefault="001A2C7F" w:rsidP="001A2C7F">
            <w:pPr>
              <w:jc w:val="center"/>
            </w:pPr>
            <w:r w:rsidRPr="001A2C7F">
              <w:t>1.4.</w:t>
            </w:r>
          </w:p>
        </w:tc>
        <w:tc>
          <w:tcPr>
            <w:tcW w:w="4398" w:type="dxa"/>
            <w:shd w:val="clear" w:color="auto" w:fill="FFFFFF"/>
            <w:vAlign w:val="center"/>
          </w:tcPr>
          <w:p w14:paraId="19FBCC05" w14:textId="77777777" w:rsidR="001A2C7F" w:rsidRPr="001A2C7F" w:rsidRDefault="001A2C7F" w:rsidP="001A2C7F">
            <w:pPr>
              <w:ind w:left="9" w:right="107"/>
              <w:jc w:val="center"/>
            </w:pPr>
            <w:r w:rsidRPr="001A2C7F">
              <w:t>Инженерно-экологические изыскания</w:t>
            </w:r>
          </w:p>
        </w:tc>
        <w:tc>
          <w:tcPr>
            <w:tcW w:w="2019" w:type="dxa"/>
            <w:shd w:val="clear" w:color="auto" w:fill="FFFFFF"/>
            <w:vAlign w:val="center"/>
          </w:tcPr>
          <w:p w14:paraId="6BCE8998" w14:textId="77777777" w:rsidR="001A2C7F" w:rsidRPr="001A2C7F" w:rsidRDefault="001A2C7F" w:rsidP="001A2C7F">
            <w:pPr>
              <w:jc w:val="center"/>
            </w:pPr>
          </w:p>
        </w:tc>
        <w:tc>
          <w:tcPr>
            <w:tcW w:w="2552" w:type="dxa"/>
            <w:shd w:val="clear" w:color="auto" w:fill="FFFFFF"/>
          </w:tcPr>
          <w:p w14:paraId="6D818BBF" w14:textId="77777777" w:rsidR="001A2C7F" w:rsidRPr="001A2C7F" w:rsidRDefault="001A2C7F" w:rsidP="001A2C7F">
            <w:pPr>
              <w:jc w:val="center"/>
            </w:pPr>
            <w:r w:rsidRPr="001A2C7F">
              <w:t>в течение 50 календарных дней с момента заключения Контракта</w:t>
            </w:r>
          </w:p>
        </w:tc>
      </w:tr>
      <w:tr w:rsidR="001A2C7F" w:rsidRPr="001A2C7F" w14:paraId="43ECEE5E" w14:textId="77777777" w:rsidTr="001A2C7F">
        <w:trPr>
          <w:trHeight w:val="719"/>
        </w:trPr>
        <w:tc>
          <w:tcPr>
            <w:tcW w:w="862" w:type="dxa"/>
            <w:shd w:val="clear" w:color="auto" w:fill="FFFFFF"/>
            <w:vAlign w:val="center"/>
          </w:tcPr>
          <w:p w14:paraId="75579078" w14:textId="77777777" w:rsidR="001A2C7F" w:rsidRPr="001A2C7F" w:rsidRDefault="001A2C7F" w:rsidP="001A2C7F">
            <w:pPr>
              <w:jc w:val="center"/>
            </w:pPr>
            <w:r w:rsidRPr="001A2C7F">
              <w:t>1.5.</w:t>
            </w:r>
          </w:p>
        </w:tc>
        <w:tc>
          <w:tcPr>
            <w:tcW w:w="4398" w:type="dxa"/>
            <w:shd w:val="clear" w:color="auto" w:fill="FFFFFF"/>
            <w:vAlign w:val="center"/>
          </w:tcPr>
          <w:p w14:paraId="3B4E3B8A" w14:textId="77777777" w:rsidR="001A2C7F" w:rsidRPr="001A2C7F" w:rsidRDefault="001A2C7F" w:rsidP="001A2C7F">
            <w:pPr>
              <w:ind w:left="9" w:right="107"/>
              <w:jc w:val="center"/>
            </w:pPr>
            <w:r w:rsidRPr="001A2C7F">
              <w:t>Инженерно-геофизические исследования</w:t>
            </w:r>
          </w:p>
        </w:tc>
        <w:tc>
          <w:tcPr>
            <w:tcW w:w="2019" w:type="dxa"/>
            <w:shd w:val="clear" w:color="auto" w:fill="FFFFFF"/>
            <w:vAlign w:val="center"/>
          </w:tcPr>
          <w:p w14:paraId="434EDEFF" w14:textId="77777777" w:rsidR="001A2C7F" w:rsidRPr="001A2C7F" w:rsidRDefault="001A2C7F" w:rsidP="001A2C7F">
            <w:pPr>
              <w:jc w:val="center"/>
            </w:pPr>
          </w:p>
        </w:tc>
        <w:tc>
          <w:tcPr>
            <w:tcW w:w="2552" w:type="dxa"/>
            <w:shd w:val="clear" w:color="auto" w:fill="FFFFFF"/>
          </w:tcPr>
          <w:p w14:paraId="43CDA983" w14:textId="77777777" w:rsidR="001A2C7F" w:rsidRPr="001A2C7F" w:rsidRDefault="001A2C7F" w:rsidP="001A2C7F">
            <w:pPr>
              <w:jc w:val="center"/>
            </w:pPr>
            <w:r w:rsidRPr="001A2C7F">
              <w:t>в течение 50 календарных дней с момента заключения Контракта</w:t>
            </w:r>
          </w:p>
        </w:tc>
      </w:tr>
      <w:tr w:rsidR="001A2C7F" w:rsidRPr="001A2C7F" w14:paraId="35CF8955" w14:textId="77777777" w:rsidTr="001A2C7F">
        <w:tc>
          <w:tcPr>
            <w:tcW w:w="862" w:type="dxa"/>
            <w:shd w:val="clear" w:color="auto" w:fill="FFFFFF"/>
            <w:vAlign w:val="center"/>
          </w:tcPr>
          <w:p w14:paraId="73815593" w14:textId="77777777" w:rsidR="001A2C7F" w:rsidRPr="001A2C7F" w:rsidRDefault="001A2C7F" w:rsidP="001A2C7F">
            <w:pPr>
              <w:jc w:val="center"/>
            </w:pPr>
            <w:r w:rsidRPr="001A2C7F">
              <w:t>2</w:t>
            </w:r>
          </w:p>
        </w:tc>
        <w:tc>
          <w:tcPr>
            <w:tcW w:w="4398" w:type="dxa"/>
            <w:shd w:val="clear" w:color="auto" w:fill="FFFFFF"/>
            <w:vAlign w:val="center"/>
          </w:tcPr>
          <w:p w14:paraId="43BCE8E8" w14:textId="77777777" w:rsidR="001A2C7F" w:rsidRPr="001A2C7F" w:rsidRDefault="001A2C7F" w:rsidP="001A2C7F">
            <w:pPr>
              <w:ind w:left="9" w:right="107"/>
              <w:jc w:val="center"/>
            </w:pPr>
            <w:r w:rsidRPr="001A2C7F">
              <w:t>Разработка проектной документации, передача документации для согласования Заказчику</w:t>
            </w:r>
          </w:p>
        </w:tc>
        <w:tc>
          <w:tcPr>
            <w:tcW w:w="2019" w:type="dxa"/>
            <w:shd w:val="clear" w:color="auto" w:fill="FFFFFF"/>
            <w:vAlign w:val="center"/>
          </w:tcPr>
          <w:p w14:paraId="413FD38A" w14:textId="77777777" w:rsidR="001A2C7F" w:rsidRPr="001A2C7F" w:rsidRDefault="001A2C7F" w:rsidP="001A2C7F">
            <w:pPr>
              <w:jc w:val="center"/>
            </w:pPr>
          </w:p>
        </w:tc>
        <w:tc>
          <w:tcPr>
            <w:tcW w:w="2552" w:type="dxa"/>
            <w:shd w:val="clear" w:color="auto" w:fill="FFFFFF"/>
            <w:vAlign w:val="center"/>
          </w:tcPr>
          <w:p w14:paraId="48A32502" w14:textId="77777777" w:rsidR="001A2C7F" w:rsidRPr="001A2C7F" w:rsidRDefault="001A2C7F" w:rsidP="001A2C7F">
            <w:pPr>
              <w:ind w:left="19"/>
              <w:jc w:val="center"/>
            </w:pPr>
            <w:r w:rsidRPr="001A2C7F">
              <w:t>в течение 120 календарных дней с момента заключения Контракта</w:t>
            </w:r>
          </w:p>
        </w:tc>
      </w:tr>
      <w:tr w:rsidR="001A2C7F" w:rsidRPr="001A2C7F" w14:paraId="29C883E9" w14:textId="77777777" w:rsidTr="001A2C7F">
        <w:tc>
          <w:tcPr>
            <w:tcW w:w="862" w:type="dxa"/>
            <w:shd w:val="clear" w:color="auto" w:fill="FFFFFF"/>
            <w:vAlign w:val="center"/>
          </w:tcPr>
          <w:p w14:paraId="75D43FEB" w14:textId="77777777" w:rsidR="001A2C7F" w:rsidRPr="001A2C7F" w:rsidRDefault="001A2C7F" w:rsidP="001A2C7F">
            <w:pPr>
              <w:jc w:val="center"/>
            </w:pPr>
            <w:r w:rsidRPr="001A2C7F">
              <w:t>3</w:t>
            </w:r>
          </w:p>
        </w:tc>
        <w:tc>
          <w:tcPr>
            <w:tcW w:w="4398" w:type="dxa"/>
            <w:shd w:val="clear" w:color="auto" w:fill="FFFFFF"/>
            <w:vAlign w:val="center"/>
          </w:tcPr>
          <w:p w14:paraId="6AA5037E" w14:textId="77777777" w:rsidR="001A2C7F" w:rsidRPr="001A2C7F" w:rsidRDefault="001A2C7F" w:rsidP="001A2C7F">
            <w:pPr>
              <w:ind w:left="9" w:right="107"/>
              <w:jc w:val="center"/>
            </w:pPr>
            <w:r w:rsidRPr="001A2C7F">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tc>
        <w:tc>
          <w:tcPr>
            <w:tcW w:w="2019" w:type="dxa"/>
            <w:shd w:val="clear" w:color="auto" w:fill="FFFFFF"/>
            <w:vAlign w:val="center"/>
          </w:tcPr>
          <w:p w14:paraId="5783F2FB" w14:textId="77777777" w:rsidR="001A2C7F" w:rsidRPr="001A2C7F" w:rsidRDefault="001A2C7F" w:rsidP="001A2C7F">
            <w:pPr>
              <w:jc w:val="center"/>
            </w:pPr>
          </w:p>
        </w:tc>
        <w:tc>
          <w:tcPr>
            <w:tcW w:w="2552" w:type="dxa"/>
            <w:shd w:val="clear" w:color="auto" w:fill="FFFFFF"/>
            <w:vAlign w:val="center"/>
          </w:tcPr>
          <w:p w14:paraId="7C0D6AD6" w14:textId="77777777" w:rsidR="001A2C7F" w:rsidRPr="001A2C7F" w:rsidRDefault="001A2C7F" w:rsidP="001A2C7F">
            <w:pPr>
              <w:ind w:left="19"/>
              <w:jc w:val="center"/>
            </w:pPr>
            <w:r w:rsidRPr="001A2C7F">
              <w:t>в течение 100 календарных дней с момента заключения Контракта</w:t>
            </w:r>
          </w:p>
        </w:tc>
      </w:tr>
      <w:tr w:rsidR="001A2C7F" w:rsidRPr="001A2C7F" w14:paraId="5A538D6F" w14:textId="77777777" w:rsidTr="001A2C7F">
        <w:trPr>
          <w:trHeight w:val="258"/>
        </w:trPr>
        <w:tc>
          <w:tcPr>
            <w:tcW w:w="862" w:type="dxa"/>
            <w:shd w:val="clear" w:color="auto" w:fill="FFFFFF"/>
            <w:vAlign w:val="center"/>
          </w:tcPr>
          <w:p w14:paraId="0C795857" w14:textId="77777777" w:rsidR="001A2C7F" w:rsidRPr="001A2C7F" w:rsidRDefault="001A2C7F" w:rsidP="001A2C7F">
            <w:pPr>
              <w:jc w:val="center"/>
            </w:pPr>
            <w:r w:rsidRPr="001A2C7F">
              <w:t>4</w:t>
            </w:r>
          </w:p>
        </w:tc>
        <w:tc>
          <w:tcPr>
            <w:tcW w:w="4398" w:type="dxa"/>
            <w:shd w:val="clear" w:color="auto" w:fill="FFFFFF"/>
            <w:vAlign w:val="center"/>
          </w:tcPr>
          <w:p w14:paraId="263EBB27" w14:textId="77777777" w:rsidR="001A2C7F" w:rsidRPr="001A2C7F" w:rsidRDefault="001A2C7F" w:rsidP="001A2C7F">
            <w:pPr>
              <w:ind w:left="9" w:right="107"/>
              <w:jc w:val="center"/>
            </w:pPr>
            <w:r w:rsidRPr="001A2C7F">
              <w:t xml:space="preserve">Защита проектных решений при прохождении необходимых </w:t>
            </w:r>
            <w:r w:rsidRPr="001A2C7F">
              <w:lastRenderedPageBreak/>
              <w:t>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4F9E8DD3" w14:textId="77777777" w:rsidR="001A2C7F" w:rsidRPr="001A2C7F" w:rsidRDefault="001A2C7F" w:rsidP="001A2C7F">
            <w:pPr>
              <w:jc w:val="center"/>
            </w:pPr>
          </w:p>
        </w:tc>
        <w:tc>
          <w:tcPr>
            <w:tcW w:w="2552" w:type="dxa"/>
            <w:shd w:val="clear" w:color="auto" w:fill="FFFFFF"/>
            <w:vAlign w:val="center"/>
          </w:tcPr>
          <w:p w14:paraId="10B3BC82" w14:textId="77777777" w:rsidR="001A2C7F" w:rsidRPr="001A2C7F" w:rsidRDefault="001A2C7F" w:rsidP="001A2C7F">
            <w:pPr>
              <w:jc w:val="center"/>
            </w:pPr>
            <w:r w:rsidRPr="001A2C7F">
              <w:t xml:space="preserve">в течение 160 календарных дней с </w:t>
            </w:r>
            <w:r w:rsidRPr="001A2C7F">
              <w:lastRenderedPageBreak/>
              <w:t>момента заключения Контракта</w:t>
            </w:r>
          </w:p>
        </w:tc>
      </w:tr>
      <w:tr w:rsidR="001A2C7F" w:rsidRPr="001A2C7F" w14:paraId="3373EA70" w14:textId="77777777" w:rsidTr="001A2C7F">
        <w:tc>
          <w:tcPr>
            <w:tcW w:w="862" w:type="dxa"/>
            <w:shd w:val="clear" w:color="auto" w:fill="FFFFFF"/>
            <w:vAlign w:val="center"/>
          </w:tcPr>
          <w:p w14:paraId="5265BCBB" w14:textId="77777777" w:rsidR="001A2C7F" w:rsidRPr="001A2C7F" w:rsidRDefault="001A2C7F" w:rsidP="001A2C7F">
            <w:pPr>
              <w:jc w:val="center"/>
            </w:pPr>
            <w:r w:rsidRPr="001A2C7F">
              <w:lastRenderedPageBreak/>
              <w:t>5</w:t>
            </w:r>
          </w:p>
        </w:tc>
        <w:tc>
          <w:tcPr>
            <w:tcW w:w="4398" w:type="dxa"/>
            <w:shd w:val="clear" w:color="auto" w:fill="FFFFFF"/>
            <w:vAlign w:val="center"/>
          </w:tcPr>
          <w:p w14:paraId="240630DF" w14:textId="77777777" w:rsidR="001A2C7F" w:rsidRPr="001A2C7F" w:rsidRDefault="001A2C7F" w:rsidP="001A2C7F">
            <w:pPr>
              <w:ind w:left="9" w:right="107"/>
              <w:jc w:val="center"/>
            </w:pPr>
            <w:r w:rsidRPr="001A2C7F">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1C8D93CF" w14:textId="77777777" w:rsidR="001A2C7F" w:rsidRPr="001A2C7F" w:rsidRDefault="001A2C7F" w:rsidP="001A2C7F">
            <w:pPr>
              <w:jc w:val="center"/>
            </w:pPr>
          </w:p>
        </w:tc>
        <w:tc>
          <w:tcPr>
            <w:tcW w:w="2552" w:type="dxa"/>
            <w:shd w:val="clear" w:color="auto" w:fill="FFFFFF"/>
            <w:vAlign w:val="center"/>
          </w:tcPr>
          <w:p w14:paraId="7E6C39E5" w14:textId="77777777" w:rsidR="001A2C7F" w:rsidRPr="001A2C7F" w:rsidRDefault="001A2C7F" w:rsidP="001A2C7F">
            <w:pPr>
              <w:jc w:val="center"/>
            </w:pPr>
            <w:r w:rsidRPr="001A2C7F">
              <w:t>в течение 180</w:t>
            </w:r>
          </w:p>
          <w:p w14:paraId="18F61442" w14:textId="77777777" w:rsidR="001A2C7F" w:rsidRPr="001A2C7F" w:rsidRDefault="001A2C7F" w:rsidP="001A2C7F">
            <w:pPr>
              <w:jc w:val="center"/>
            </w:pPr>
            <w:r w:rsidRPr="001A2C7F">
              <w:t>календарных дней с момента заключения Контракта</w:t>
            </w:r>
          </w:p>
        </w:tc>
      </w:tr>
    </w:tbl>
    <w:p w14:paraId="00F5A8F4" w14:textId="77777777" w:rsidR="001A2C7F" w:rsidRPr="001A2C7F" w:rsidRDefault="001A2C7F" w:rsidP="001A2C7F"/>
    <w:p w14:paraId="6B5F3915" w14:textId="77777777" w:rsidR="001A2C7F" w:rsidRPr="001A2C7F" w:rsidRDefault="001A2C7F" w:rsidP="001A2C7F"/>
    <w:p w14:paraId="3F1DCD6C" w14:textId="77777777" w:rsidR="001A2C7F" w:rsidRPr="001A2C7F" w:rsidRDefault="001A2C7F" w:rsidP="001A2C7F">
      <w:pPr>
        <w:contextualSpacing/>
        <w:jc w:val="center"/>
        <w:rPr>
          <w:b/>
          <w:bCs/>
        </w:rPr>
      </w:pPr>
      <w:r w:rsidRPr="001A2C7F">
        <w:rPr>
          <w:b/>
          <w:bCs/>
        </w:rPr>
        <w:t>График выполнения строительно-монтажных работ</w:t>
      </w:r>
      <w:r w:rsidRPr="001A2C7F">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1A2C7F" w:rsidRPr="001A2C7F" w14:paraId="67BABEC4" w14:textId="77777777" w:rsidTr="001A2C7F">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55E71BC" w14:textId="77777777" w:rsidR="001A2C7F" w:rsidRPr="001A2C7F" w:rsidRDefault="001A2C7F" w:rsidP="001A2C7F">
            <w:pPr>
              <w:contextualSpacing/>
              <w:jc w:val="center"/>
              <w:rPr>
                <w:b/>
                <w:bCs/>
              </w:rPr>
            </w:pPr>
            <w:r w:rsidRPr="001A2C7F">
              <w:rPr>
                <w:b/>
                <w:bCs/>
              </w:rPr>
              <w:t>№ п.п</w:t>
            </w:r>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33E40C4" w14:textId="77777777" w:rsidR="001A2C7F" w:rsidRPr="001A2C7F" w:rsidRDefault="001A2C7F" w:rsidP="001A2C7F">
            <w:pPr>
              <w:contextualSpacing/>
              <w:jc w:val="center"/>
              <w:rPr>
                <w:b/>
                <w:bCs/>
              </w:rPr>
            </w:pPr>
            <w:r w:rsidRPr="001A2C7F">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464788A1" w14:textId="77777777" w:rsidR="001A2C7F" w:rsidRPr="001A2C7F" w:rsidRDefault="001A2C7F" w:rsidP="001A2C7F">
            <w:pPr>
              <w:contextualSpacing/>
              <w:jc w:val="center"/>
              <w:rPr>
                <w:b/>
                <w:bCs/>
              </w:rPr>
            </w:pPr>
            <w:r w:rsidRPr="001A2C7F">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15151C5" w14:textId="77777777" w:rsidR="001A2C7F" w:rsidRPr="001A2C7F" w:rsidRDefault="001A2C7F" w:rsidP="001A2C7F">
            <w:pPr>
              <w:contextualSpacing/>
              <w:jc w:val="center"/>
              <w:rPr>
                <w:b/>
                <w:bCs/>
              </w:rPr>
            </w:pPr>
            <w:r w:rsidRPr="001A2C7F">
              <w:rPr>
                <w:b/>
                <w:bCs/>
              </w:rPr>
              <w:t>Физический объем работ</w:t>
            </w:r>
          </w:p>
        </w:tc>
      </w:tr>
      <w:tr w:rsidR="001A2C7F" w:rsidRPr="001A2C7F" w14:paraId="62DDDEB9" w14:textId="77777777" w:rsidTr="001A2C7F">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02355AFF" w14:textId="77777777" w:rsidR="001A2C7F" w:rsidRPr="001A2C7F" w:rsidRDefault="001A2C7F" w:rsidP="001A2C7F">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53F08A6E" w14:textId="77777777" w:rsidR="001A2C7F" w:rsidRPr="001A2C7F" w:rsidRDefault="001A2C7F" w:rsidP="001A2C7F">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4DFB74BB" w14:textId="77777777" w:rsidR="001A2C7F" w:rsidRPr="001A2C7F" w:rsidRDefault="001A2C7F" w:rsidP="001A2C7F">
            <w:pPr>
              <w:contextualSpacing/>
              <w:jc w:val="center"/>
              <w:rPr>
                <w:b/>
                <w:bCs/>
              </w:rPr>
            </w:pPr>
            <w:r w:rsidRPr="001A2C7F">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42BA0173" w14:textId="77777777" w:rsidR="001A2C7F" w:rsidRPr="001A2C7F" w:rsidRDefault="001A2C7F" w:rsidP="001A2C7F">
            <w:pPr>
              <w:contextualSpacing/>
              <w:jc w:val="center"/>
              <w:rPr>
                <w:b/>
                <w:bCs/>
              </w:rPr>
            </w:pPr>
            <w:r w:rsidRPr="001A2C7F">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74D6789C" w14:textId="77777777" w:rsidR="001A2C7F" w:rsidRPr="001A2C7F" w:rsidRDefault="001A2C7F" w:rsidP="001A2C7F">
            <w:pPr>
              <w:contextualSpacing/>
              <w:rPr>
                <w:b/>
                <w:bCs/>
              </w:rPr>
            </w:pPr>
          </w:p>
        </w:tc>
      </w:tr>
      <w:tr w:rsidR="001A2C7F" w:rsidRPr="001A2C7F" w14:paraId="4631866F" w14:textId="77777777" w:rsidTr="001A2C7F">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4B64854" w14:textId="77777777" w:rsidR="001A2C7F" w:rsidRPr="001A2C7F" w:rsidRDefault="001A2C7F" w:rsidP="001A2C7F">
            <w:pPr>
              <w:contextualSpacing/>
            </w:pPr>
            <w:r w:rsidRPr="001A2C7F">
              <w:t>1</w:t>
            </w:r>
          </w:p>
        </w:tc>
        <w:tc>
          <w:tcPr>
            <w:tcW w:w="2936" w:type="dxa"/>
            <w:tcBorders>
              <w:top w:val="nil"/>
              <w:left w:val="nil"/>
              <w:bottom w:val="single" w:sz="4" w:space="0" w:color="auto"/>
              <w:right w:val="single" w:sz="4" w:space="0" w:color="auto"/>
            </w:tcBorders>
            <w:shd w:val="clear" w:color="auto" w:fill="auto"/>
            <w:vAlign w:val="center"/>
            <w:hideMark/>
          </w:tcPr>
          <w:p w14:paraId="1001B8A7" w14:textId="77777777" w:rsidR="001A2C7F" w:rsidRPr="001A2C7F" w:rsidRDefault="001A2C7F" w:rsidP="001A2C7F">
            <w:pPr>
              <w:contextualSpacing/>
              <w:jc w:val="center"/>
            </w:pPr>
            <w:r w:rsidRPr="001A2C7F">
              <w:t>2</w:t>
            </w:r>
          </w:p>
        </w:tc>
        <w:tc>
          <w:tcPr>
            <w:tcW w:w="1525" w:type="dxa"/>
            <w:tcBorders>
              <w:top w:val="nil"/>
              <w:left w:val="nil"/>
              <w:bottom w:val="single" w:sz="4" w:space="0" w:color="auto"/>
              <w:right w:val="single" w:sz="4" w:space="0" w:color="auto"/>
            </w:tcBorders>
            <w:shd w:val="clear" w:color="auto" w:fill="auto"/>
            <w:vAlign w:val="center"/>
            <w:hideMark/>
          </w:tcPr>
          <w:p w14:paraId="2D159524" w14:textId="77777777" w:rsidR="001A2C7F" w:rsidRPr="001A2C7F" w:rsidRDefault="001A2C7F" w:rsidP="001A2C7F">
            <w:pPr>
              <w:contextualSpacing/>
              <w:jc w:val="center"/>
            </w:pPr>
            <w:r w:rsidRPr="001A2C7F">
              <w:t>3</w:t>
            </w:r>
          </w:p>
        </w:tc>
        <w:tc>
          <w:tcPr>
            <w:tcW w:w="3294" w:type="dxa"/>
            <w:tcBorders>
              <w:top w:val="nil"/>
              <w:left w:val="nil"/>
              <w:bottom w:val="single" w:sz="4" w:space="0" w:color="auto"/>
              <w:right w:val="single" w:sz="4" w:space="0" w:color="auto"/>
            </w:tcBorders>
            <w:shd w:val="clear" w:color="auto" w:fill="auto"/>
            <w:vAlign w:val="center"/>
            <w:hideMark/>
          </w:tcPr>
          <w:p w14:paraId="300761F1" w14:textId="77777777" w:rsidR="001A2C7F" w:rsidRPr="001A2C7F" w:rsidRDefault="001A2C7F" w:rsidP="001A2C7F">
            <w:pPr>
              <w:contextualSpacing/>
              <w:jc w:val="center"/>
            </w:pPr>
            <w:r w:rsidRPr="001A2C7F">
              <w:t>4</w:t>
            </w:r>
          </w:p>
        </w:tc>
        <w:tc>
          <w:tcPr>
            <w:tcW w:w="1769" w:type="dxa"/>
            <w:tcBorders>
              <w:top w:val="nil"/>
              <w:left w:val="nil"/>
              <w:bottom w:val="single" w:sz="4" w:space="0" w:color="auto"/>
              <w:right w:val="single" w:sz="4" w:space="0" w:color="auto"/>
            </w:tcBorders>
            <w:shd w:val="clear" w:color="auto" w:fill="auto"/>
            <w:vAlign w:val="center"/>
            <w:hideMark/>
          </w:tcPr>
          <w:p w14:paraId="2645288E" w14:textId="77777777" w:rsidR="001A2C7F" w:rsidRPr="001A2C7F" w:rsidRDefault="001A2C7F" w:rsidP="001A2C7F">
            <w:pPr>
              <w:contextualSpacing/>
              <w:jc w:val="center"/>
            </w:pPr>
            <w:r w:rsidRPr="001A2C7F">
              <w:t>5</w:t>
            </w:r>
          </w:p>
        </w:tc>
      </w:tr>
      <w:tr w:rsidR="001A2C7F" w:rsidRPr="001A2C7F" w14:paraId="2FFAA635" w14:textId="77777777" w:rsidTr="001A2C7F">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4FF28A9" w14:textId="77777777" w:rsidR="001A2C7F" w:rsidRPr="001A2C7F" w:rsidRDefault="001A2C7F" w:rsidP="001A2C7F">
            <w:pPr>
              <w:contextualSpacing/>
              <w:rPr>
                <w:b/>
                <w:bCs/>
              </w:rPr>
            </w:pPr>
            <w:r w:rsidRPr="001A2C7F">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7BC7E183" w14:textId="77777777" w:rsidR="001A2C7F" w:rsidRPr="001A2C7F" w:rsidRDefault="001A2C7F" w:rsidP="001A2C7F">
            <w:pPr>
              <w:contextualSpacing/>
            </w:pPr>
          </w:p>
        </w:tc>
        <w:tc>
          <w:tcPr>
            <w:tcW w:w="1525" w:type="dxa"/>
            <w:tcBorders>
              <w:top w:val="nil"/>
              <w:left w:val="nil"/>
              <w:bottom w:val="single" w:sz="4" w:space="0" w:color="auto"/>
              <w:right w:val="single" w:sz="4" w:space="0" w:color="auto"/>
            </w:tcBorders>
            <w:shd w:val="clear" w:color="000000" w:fill="F2F2F2"/>
            <w:vAlign w:val="center"/>
          </w:tcPr>
          <w:p w14:paraId="3E236430" w14:textId="77777777" w:rsidR="001A2C7F" w:rsidRPr="001A2C7F" w:rsidRDefault="001A2C7F" w:rsidP="001A2C7F">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6EC75A2E" w14:textId="77777777" w:rsidR="001A2C7F" w:rsidRPr="001A2C7F" w:rsidRDefault="001A2C7F" w:rsidP="001A2C7F">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70DB8142" w14:textId="77777777" w:rsidR="001A2C7F" w:rsidRPr="001A2C7F" w:rsidRDefault="001A2C7F" w:rsidP="001A2C7F">
            <w:pPr>
              <w:contextualSpacing/>
            </w:pPr>
          </w:p>
        </w:tc>
      </w:tr>
      <w:tr w:rsidR="001A2C7F" w:rsidRPr="001A2C7F" w14:paraId="5063511D" w14:textId="77777777" w:rsidTr="001A2C7F">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DC70204" w14:textId="77777777" w:rsidR="001A2C7F" w:rsidRPr="001A2C7F" w:rsidRDefault="001A2C7F" w:rsidP="001A2C7F">
            <w:pPr>
              <w:contextualSpacing/>
              <w:outlineLvl w:val="0"/>
            </w:pPr>
            <w:r w:rsidRPr="001A2C7F">
              <w:t>1.2</w:t>
            </w:r>
          </w:p>
        </w:tc>
        <w:tc>
          <w:tcPr>
            <w:tcW w:w="2936" w:type="dxa"/>
            <w:tcBorders>
              <w:top w:val="nil"/>
              <w:left w:val="nil"/>
              <w:bottom w:val="single" w:sz="4" w:space="0" w:color="auto"/>
              <w:right w:val="single" w:sz="4" w:space="0" w:color="auto"/>
            </w:tcBorders>
            <w:shd w:val="clear" w:color="auto" w:fill="auto"/>
            <w:noWrap/>
            <w:vAlign w:val="center"/>
          </w:tcPr>
          <w:p w14:paraId="16A5273A" w14:textId="77777777" w:rsidR="001A2C7F" w:rsidRPr="001A2C7F" w:rsidRDefault="001A2C7F" w:rsidP="001A2C7F">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58DE9264" w14:textId="77777777" w:rsidR="001A2C7F" w:rsidRPr="001A2C7F" w:rsidRDefault="001A2C7F" w:rsidP="001A2C7F">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6DA2FA9D" w14:textId="77777777" w:rsidR="001A2C7F" w:rsidRPr="001A2C7F" w:rsidRDefault="001A2C7F" w:rsidP="001A2C7F">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207555A5" w14:textId="77777777" w:rsidR="001A2C7F" w:rsidRPr="001A2C7F" w:rsidRDefault="001A2C7F" w:rsidP="001A2C7F">
            <w:pPr>
              <w:contextualSpacing/>
              <w:outlineLvl w:val="0"/>
            </w:pPr>
          </w:p>
        </w:tc>
      </w:tr>
      <w:tr w:rsidR="001A2C7F" w:rsidRPr="001A2C7F" w14:paraId="05BEA642" w14:textId="77777777" w:rsidTr="001A2C7F">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D2BABE4" w14:textId="77777777" w:rsidR="001A2C7F" w:rsidRPr="001A2C7F" w:rsidRDefault="001A2C7F" w:rsidP="001A2C7F">
            <w:pPr>
              <w:contextualSpacing/>
              <w:outlineLvl w:val="0"/>
            </w:pPr>
            <w:r w:rsidRPr="001A2C7F">
              <w:t>1.3</w:t>
            </w:r>
          </w:p>
        </w:tc>
        <w:tc>
          <w:tcPr>
            <w:tcW w:w="2936" w:type="dxa"/>
            <w:tcBorders>
              <w:top w:val="nil"/>
              <w:left w:val="nil"/>
              <w:bottom w:val="single" w:sz="4" w:space="0" w:color="auto"/>
              <w:right w:val="single" w:sz="4" w:space="0" w:color="auto"/>
            </w:tcBorders>
            <w:shd w:val="clear" w:color="auto" w:fill="auto"/>
            <w:noWrap/>
            <w:vAlign w:val="center"/>
          </w:tcPr>
          <w:p w14:paraId="5F6E01F3" w14:textId="77777777" w:rsidR="001A2C7F" w:rsidRPr="001A2C7F" w:rsidRDefault="001A2C7F" w:rsidP="001A2C7F">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1A4DA2FE" w14:textId="77777777" w:rsidR="001A2C7F" w:rsidRPr="001A2C7F" w:rsidRDefault="001A2C7F" w:rsidP="001A2C7F">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2F72AA57" w14:textId="77777777" w:rsidR="001A2C7F" w:rsidRPr="001A2C7F" w:rsidRDefault="001A2C7F" w:rsidP="001A2C7F">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5CFD8AB2" w14:textId="77777777" w:rsidR="001A2C7F" w:rsidRPr="001A2C7F" w:rsidRDefault="001A2C7F" w:rsidP="001A2C7F">
            <w:pPr>
              <w:contextualSpacing/>
              <w:outlineLvl w:val="0"/>
            </w:pPr>
          </w:p>
        </w:tc>
      </w:tr>
      <w:tr w:rsidR="001A2C7F" w:rsidRPr="001A2C7F" w14:paraId="0086622E" w14:textId="77777777" w:rsidTr="001A2C7F">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DFCF269" w14:textId="77777777" w:rsidR="001A2C7F" w:rsidRPr="001A2C7F" w:rsidRDefault="001A2C7F" w:rsidP="001A2C7F">
            <w:pPr>
              <w:contextualSpacing/>
              <w:rPr>
                <w:b/>
                <w:bCs/>
              </w:rPr>
            </w:pPr>
            <w:r w:rsidRPr="001A2C7F">
              <w:rPr>
                <w:b/>
                <w:bCs/>
              </w:rPr>
              <w:t>2</w:t>
            </w:r>
          </w:p>
        </w:tc>
        <w:tc>
          <w:tcPr>
            <w:tcW w:w="2936" w:type="dxa"/>
            <w:tcBorders>
              <w:top w:val="nil"/>
              <w:left w:val="nil"/>
              <w:bottom w:val="single" w:sz="4" w:space="0" w:color="auto"/>
              <w:right w:val="single" w:sz="4" w:space="0" w:color="auto"/>
            </w:tcBorders>
            <w:shd w:val="clear" w:color="000000" w:fill="F2F2F2"/>
            <w:vAlign w:val="center"/>
          </w:tcPr>
          <w:p w14:paraId="6BECAE70" w14:textId="77777777" w:rsidR="001A2C7F" w:rsidRPr="001A2C7F" w:rsidRDefault="001A2C7F" w:rsidP="001A2C7F">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71ECE81C" w14:textId="77777777" w:rsidR="001A2C7F" w:rsidRPr="001A2C7F" w:rsidRDefault="001A2C7F" w:rsidP="001A2C7F">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289169E4" w14:textId="77777777" w:rsidR="001A2C7F" w:rsidRPr="001A2C7F" w:rsidRDefault="001A2C7F" w:rsidP="001A2C7F">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6D982312" w14:textId="77777777" w:rsidR="001A2C7F" w:rsidRPr="001A2C7F" w:rsidRDefault="001A2C7F" w:rsidP="001A2C7F">
            <w:pPr>
              <w:contextualSpacing/>
              <w:rPr>
                <w:b/>
              </w:rPr>
            </w:pPr>
          </w:p>
        </w:tc>
      </w:tr>
      <w:tr w:rsidR="001A2C7F" w:rsidRPr="001A2C7F" w14:paraId="40CF40FB" w14:textId="77777777" w:rsidTr="001A2C7F">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E711CE8" w14:textId="77777777" w:rsidR="001A2C7F" w:rsidRPr="001A2C7F" w:rsidRDefault="001A2C7F" w:rsidP="001A2C7F">
            <w:pPr>
              <w:contextualSpacing/>
              <w:outlineLvl w:val="0"/>
            </w:pPr>
            <w:r w:rsidRPr="001A2C7F">
              <w:t>2.1</w:t>
            </w:r>
          </w:p>
        </w:tc>
        <w:tc>
          <w:tcPr>
            <w:tcW w:w="2936" w:type="dxa"/>
            <w:tcBorders>
              <w:top w:val="nil"/>
              <w:left w:val="nil"/>
              <w:bottom w:val="single" w:sz="4" w:space="0" w:color="auto"/>
              <w:right w:val="single" w:sz="4" w:space="0" w:color="auto"/>
            </w:tcBorders>
            <w:shd w:val="clear" w:color="auto" w:fill="auto"/>
            <w:vAlign w:val="center"/>
          </w:tcPr>
          <w:p w14:paraId="146ED1D8" w14:textId="77777777" w:rsidR="001A2C7F" w:rsidRPr="001A2C7F" w:rsidRDefault="001A2C7F" w:rsidP="001A2C7F">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7A74F713" w14:textId="77777777" w:rsidR="001A2C7F" w:rsidRPr="001A2C7F" w:rsidRDefault="001A2C7F" w:rsidP="001A2C7F">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7437892A" w14:textId="77777777" w:rsidR="001A2C7F" w:rsidRPr="001A2C7F" w:rsidRDefault="001A2C7F" w:rsidP="001A2C7F">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1195F471" w14:textId="77777777" w:rsidR="001A2C7F" w:rsidRPr="001A2C7F" w:rsidRDefault="001A2C7F" w:rsidP="001A2C7F">
            <w:pPr>
              <w:contextualSpacing/>
              <w:outlineLvl w:val="0"/>
            </w:pPr>
          </w:p>
        </w:tc>
      </w:tr>
      <w:tr w:rsidR="001A2C7F" w:rsidRPr="001A2C7F" w14:paraId="0D821001" w14:textId="77777777" w:rsidTr="001A2C7F">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69FCC448" w14:textId="77777777" w:rsidR="001A2C7F" w:rsidRPr="001A2C7F" w:rsidRDefault="001A2C7F" w:rsidP="001A2C7F">
            <w:pPr>
              <w:contextualSpacing/>
              <w:outlineLvl w:val="0"/>
            </w:pPr>
            <w:r w:rsidRPr="001A2C7F">
              <w:t>2.2</w:t>
            </w:r>
          </w:p>
        </w:tc>
        <w:tc>
          <w:tcPr>
            <w:tcW w:w="2936" w:type="dxa"/>
            <w:tcBorders>
              <w:top w:val="nil"/>
              <w:left w:val="nil"/>
              <w:bottom w:val="single" w:sz="4" w:space="0" w:color="auto"/>
              <w:right w:val="single" w:sz="4" w:space="0" w:color="auto"/>
            </w:tcBorders>
            <w:shd w:val="clear" w:color="000000" w:fill="FFFFFF"/>
            <w:vAlign w:val="center"/>
          </w:tcPr>
          <w:p w14:paraId="2102FBF7" w14:textId="77777777" w:rsidR="001A2C7F" w:rsidRPr="001A2C7F" w:rsidRDefault="001A2C7F" w:rsidP="001A2C7F">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0A88E53C" w14:textId="77777777" w:rsidR="001A2C7F" w:rsidRPr="001A2C7F" w:rsidRDefault="001A2C7F" w:rsidP="001A2C7F">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40CEF29B" w14:textId="77777777" w:rsidR="001A2C7F" w:rsidRPr="001A2C7F" w:rsidRDefault="001A2C7F" w:rsidP="001A2C7F">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5E3E0CE8" w14:textId="77777777" w:rsidR="001A2C7F" w:rsidRPr="001A2C7F" w:rsidRDefault="001A2C7F" w:rsidP="001A2C7F">
            <w:pPr>
              <w:contextualSpacing/>
              <w:outlineLvl w:val="0"/>
            </w:pPr>
          </w:p>
        </w:tc>
      </w:tr>
      <w:tr w:rsidR="001A2C7F" w:rsidRPr="001A2C7F" w14:paraId="2283D260" w14:textId="77777777" w:rsidTr="001A2C7F">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51ACA32B" w14:textId="77777777" w:rsidR="001A2C7F" w:rsidRPr="001A2C7F" w:rsidRDefault="001A2C7F" w:rsidP="001A2C7F">
            <w:pPr>
              <w:contextualSpacing/>
              <w:rPr>
                <w:b/>
                <w:bCs/>
              </w:rPr>
            </w:pPr>
            <w:r w:rsidRPr="001A2C7F">
              <w:rPr>
                <w:b/>
                <w:bCs/>
              </w:rPr>
              <w:t>3</w:t>
            </w:r>
          </w:p>
        </w:tc>
        <w:tc>
          <w:tcPr>
            <w:tcW w:w="2936" w:type="dxa"/>
            <w:tcBorders>
              <w:top w:val="nil"/>
              <w:left w:val="nil"/>
              <w:bottom w:val="single" w:sz="4" w:space="0" w:color="auto"/>
              <w:right w:val="single" w:sz="4" w:space="0" w:color="auto"/>
            </w:tcBorders>
            <w:shd w:val="clear" w:color="000000" w:fill="F2F2F2"/>
            <w:vAlign w:val="center"/>
          </w:tcPr>
          <w:p w14:paraId="66FC9A49" w14:textId="77777777" w:rsidR="001A2C7F" w:rsidRPr="001A2C7F" w:rsidRDefault="001A2C7F" w:rsidP="001A2C7F">
            <w:pPr>
              <w:contextualSpacing/>
            </w:pPr>
          </w:p>
        </w:tc>
        <w:tc>
          <w:tcPr>
            <w:tcW w:w="1525" w:type="dxa"/>
            <w:tcBorders>
              <w:top w:val="nil"/>
              <w:left w:val="nil"/>
              <w:bottom w:val="single" w:sz="4" w:space="0" w:color="auto"/>
              <w:right w:val="single" w:sz="4" w:space="0" w:color="auto"/>
            </w:tcBorders>
            <w:shd w:val="clear" w:color="000000" w:fill="F2F2F2"/>
            <w:vAlign w:val="center"/>
          </w:tcPr>
          <w:p w14:paraId="03B7D16B" w14:textId="77777777" w:rsidR="001A2C7F" w:rsidRPr="001A2C7F" w:rsidRDefault="001A2C7F" w:rsidP="001A2C7F">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3DE9A2C1" w14:textId="77777777" w:rsidR="001A2C7F" w:rsidRPr="001A2C7F" w:rsidRDefault="001A2C7F" w:rsidP="001A2C7F">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47159862" w14:textId="77777777" w:rsidR="001A2C7F" w:rsidRPr="001A2C7F" w:rsidRDefault="001A2C7F" w:rsidP="001A2C7F">
            <w:pPr>
              <w:contextualSpacing/>
            </w:pPr>
          </w:p>
        </w:tc>
      </w:tr>
    </w:tbl>
    <w:p w14:paraId="362A807F" w14:textId="77777777" w:rsidR="001A2C7F" w:rsidRPr="001A2C7F" w:rsidRDefault="001A2C7F" w:rsidP="001A2C7F">
      <w:pPr>
        <w:contextualSpacing/>
      </w:pPr>
    </w:p>
    <w:p w14:paraId="179056E4" w14:textId="77777777" w:rsidR="001A2C7F" w:rsidRPr="001A2C7F" w:rsidRDefault="001A2C7F" w:rsidP="001A2C7F">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1A2C7F" w:rsidRPr="001A2C7F" w14:paraId="297A177A" w14:textId="77777777" w:rsidTr="001A2C7F">
        <w:trPr>
          <w:trHeight w:val="543"/>
        </w:trPr>
        <w:tc>
          <w:tcPr>
            <w:tcW w:w="6379" w:type="dxa"/>
            <w:shd w:val="clear" w:color="auto" w:fill="auto"/>
            <w:hideMark/>
          </w:tcPr>
          <w:p w14:paraId="176218A3" w14:textId="77777777" w:rsidR="001A2C7F" w:rsidRPr="001A2C7F" w:rsidRDefault="001A2C7F" w:rsidP="001A2C7F">
            <w:pPr>
              <w:contextualSpacing/>
            </w:pPr>
            <w:r w:rsidRPr="001A2C7F">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2957D459" w14:textId="77777777" w:rsidR="001A2C7F" w:rsidRPr="001A2C7F" w:rsidRDefault="001A2C7F" w:rsidP="001A2C7F">
            <w:pPr>
              <w:contextualSpacing/>
            </w:pPr>
          </w:p>
        </w:tc>
      </w:tr>
      <w:tr w:rsidR="001A2C7F" w:rsidRPr="001A2C7F" w14:paraId="3F6AA2CD" w14:textId="77777777" w:rsidTr="001A2C7F">
        <w:trPr>
          <w:trHeight w:val="279"/>
        </w:trPr>
        <w:tc>
          <w:tcPr>
            <w:tcW w:w="6379" w:type="dxa"/>
            <w:shd w:val="clear" w:color="auto" w:fill="auto"/>
            <w:hideMark/>
          </w:tcPr>
          <w:p w14:paraId="4BE35F30" w14:textId="77777777" w:rsidR="001A2C7F" w:rsidRPr="001A2C7F" w:rsidRDefault="001A2C7F" w:rsidP="001A2C7F">
            <w:pPr>
              <w:contextualSpacing/>
            </w:pPr>
            <w:r w:rsidRPr="001A2C7F">
              <w:t>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tc>
        <w:tc>
          <w:tcPr>
            <w:tcW w:w="3544" w:type="dxa"/>
            <w:shd w:val="clear" w:color="auto" w:fill="auto"/>
          </w:tcPr>
          <w:p w14:paraId="6CC7934B" w14:textId="77777777" w:rsidR="001A2C7F" w:rsidRPr="001A2C7F" w:rsidRDefault="001A2C7F" w:rsidP="001A2C7F">
            <w:pPr>
              <w:contextualSpacing/>
            </w:pPr>
          </w:p>
        </w:tc>
      </w:tr>
      <w:tr w:rsidR="001A2C7F" w:rsidRPr="001A2C7F" w14:paraId="783CCF46" w14:textId="77777777" w:rsidTr="001A2C7F">
        <w:trPr>
          <w:trHeight w:val="807"/>
        </w:trPr>
        <w:tc>
          <w:tcPr>
            <w:tcW w:w="6379" w:type="dxa"/>
            <w:shd w:val="clear" w:color="auto" w:fill="auto"/>
            <w:hideMark/>
          </w:tcPr>
          <w:p w14:paraId="78F4645E" w14:textId="77777777" w:rsidR="001A2C7F" w:rsidRPr="001A2C7F" w:rsidRDefault="001A2C7F" w:rsidP="001A2C7F">
            <w:pPr>
              <w:contextualSpacing/>
            </w:pPr>
            <w:r w:rsidRPr="001A2C7F">
              <w:lastRenderedPageBreak/>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52BB5871" w14:textId="77777777" w:rsidR="001A2C7F" w:rsidRPr="001A2C7F" w:rsidRDefault="001A2C7F" w:rsidP="001A2C7F">
            <w:pPr>
              <w:contextualSpacing/>
            </w:pPr>
          </w:p>
        </w:tc>
      </w:tr>
      <w:tr w:rsidR="001A2C7F" w:rsidRPr="001A2C7F" w14:paraId="4B3D06BA" w14:textId="77777777" w:rsidTr="001A2C7F">
        <w:trPr>
          <w:trHeight w:val="497"/>
        </w:trPr>
        <w:tc>
          <w:tcPr>
            <w:tcW w:w="6379" w:type="dxa"/>
            <w:shd w:val="clear" w:color="auto" w:fill="auto"/>
            <w:hideMark/>
          </w:tcPr>
          <w:p w14:paraId="4FE8A3AB" w14:textId="77777777" w:rsidR="001A2C7F" w:rsidRPr="001A2C7F" w:rsidRDefault="001A2C7F" w:rsidP="001A2C7F">
            <w:pPr>
              <w:contextualSpacing/>
            </w:pPr>
            <w:r w:rsidRPr="001A2C7F">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2ADBBF0C" w14:textId="77777777" w:rsidR="001A2C7F" w:rsidRPr="001A2C7F" w:rsidRDefault="001A2C7F" w:rsidP="001A2C7F">
            <w:pPr>
              <w:contextualSpacing/>
            </w:pPr>
          </w:p>
        </w:tc>
      </w:tr>
      <w:tr w:rsidR="001A2C7F" w:rsidRPr="001A2C7F" w14:paraId="09C0EAE9" w14:textId="77777777" w:rsidTr="001A2C7F">
        <w:trPr>
          <w:trHeight w:val="442"/>
        </w:trPr>
        <w:tc>
          <w:tcPr>
            <w:tcW w:w="6379" w:type="dxa"/>
            <w:shd w:val="clear" w:color="auto" w:fill="auto"/>
            <w:hideMark/>
          </w:tcPr>
          <w:p w14:paraId="7F37DF77" w14:textId="77777777" w:rsidR="001A2C7F" w:rsidRPr="001A2C7F" w:rsidRDefault="001A2C7F" w:rsidP="001A2C7F">
            <w:pPr>
              <w:contextualSpacing/>
            </w:pPr>
            <w:r w:rsidRPr="001A2C7F">
              <w:t>5. Подписание акта о соответствии состояния земельного участка условиям Контракта при завершении строительства</w:t>
            </w:r>
            <w:r w:rsidRPr="001A2C7F">
              <w:rPr>
                <w:color w:val="FF0000"/>
              </w:rPr>
              <w:t xml:space="preserve"> </w:t>
            </w:r>
            <w:r w:rsidRPr="001A2C7F">
              <w:t>объекта;</w:t>
            </w:r>
          </w:p>
        </w:tc>
        <w:tc>
          <w:tcPr>
            <w:tcW w:w="3544" w:type="dxa"/>
            <w:shd w:val="clear" w:color="auto" w:fill="auto"/>
          </w:tcPr>
          <w:p w14:paraId="1D84C687" w14:textId="77777777" w:rsidR="001A2C7F" w:rsidRPr="001A2C7F" w:rsidRDefault="001A2C7F" w:rsidP="001A2C7F">
            <w:pPr>
              <w:contextualSpacing/>
            </w:pPr>
          </w:p>
        </w:tc>
      </w:tr>
    </w:tbl>
    <w:p w14:paraId="49009328" w14:textId="77777777" w:rsidR="001A2C7F" w:rsidRPr="001A2C7F" w:rsidRDefault="001A2C7F" w:rsidP="001A2C7F">
      <w:pPr>
        <w:ind w:right="1244"/>
        <w:contextualSpacing/>
        <w:rPr>
          <w:rFonts w:eastAsia="Calibri"/>
        </w:rPr>
      </w:pPr>
    </w:p>
    <w:p w14:paraId="361A4D4F" w14:textId="77777777" w:rsidR="001A2C7F" w:rsidRPr="001A2C7F" w:rsidRDefault="001A2C7F" w:rsidP="001A2C7F">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1A2C7F" w:rsidRPr="001A2C7F" w14:paraId="3B049BAC" w14:textId="77777777" w:rsidTr="001A2C7F">
        <w:tc>
          <w:tcPr>
            <w:tcW w:w="5190" w:type="dxa"/>
            <w:hideMark/>
          </w:tcPr>
          <w:p w14:paraId="2A149921" w14:textId="77777777" w:rsidR="001A2C7F" w:rsidRPr="001A2C7F" w:rsidRDefault="001A2C7F" w:rsidP="001A2C7F">
            <w:pPr>
              <w:jc w:val="both"/>
              <w:rPr>
                <w:lang w:eastAsia="zh-CN" w:bidi="hi-IN"/>
              </w:rPr>
            </w:pPr>
            <w:r w:rsidRPr="001A2C7F">
              <w:rPr>
                <w:b/>
                <w:lang w:eastAsia="zh-CN" w:bidi="hi-IN"/>
              </w:rPr>
              <w:t>Заказчик:</w:t>
            </w:r>
          </w:p>
          <w:p w14:paraId="73436120" w14:textId="77777777" w:rsidR="001A2C7F" w:rsidRPr="001A2C7F" w:rsidRDefault="001A2C7F" w:rsidP="001A2C7F">
            <w:pPr>
              <w:jc w:val="both"/>
              <w:rPr>
                <w:sz w:val="22"/>
                <w:szCs w:val="22"/>
                <w:lang w:eastAsia="zh-CN" w:bidi="hi-IN"/>
              </w:rPr>
            </w:pPr>
            <w:r w:rsidRPr="001A2C7F">
              <w:rPr>
                <w:sz w:val="22"/>
                <w:szCs w:val="22"/>
                <w:lang w:eastAsia="zh-CN" w:bidi="hi-IN"/>
              </w:rPr>
              <w:t>_________________/_______________________</w:t>
            </w:r>
          </w:p>
          <w:p w14:paraId="7AF1F62B" w14:textId="77777777" w:rsidR="001A2C7F" w:rsidRPr="001A2C7F" w:rsidRDefault="001A2C7F" w:rsidP="001A2C7F">
            <w:pPr>
              <w:jc w:val="both"/>
              <w:rPr>
                <w:sz w:val="22"/>
                <w:szCs w:val="22"/>
                <w:lang w:eastAsia="zh-CN" w:bidi="hi-IN"/>
              </w:rPr>
            </w:pPr>
            <w:r w:rsidRPr="001A2C7F">
              <w:rPr>
                <w:sz w:val="22"/>
                <w:szCs w:val="22"/>
                <w:lang w:eastAsia="zh-CN" w:bidi="hi-IN"/>
              </w:rPr>
              <w:t xml:space="preserve">         (подпись)           (расшифровка подписи)</w:t>
            </w:r>
          </w:p>
          <w:p w14:paraId="2F7DBF0A" w14:textId="77777777" w:rsidR="001A2C7F" w:rsidRPr="001A2C7F" w:rsidRDefault="001A2C7F" w:rsidP="001A2C7F">
            <w:pPr>
              <w:jc w:val="both"/>
              <w:rPr>
                <w:sz w:val="22"/>
                <w:szCs w:val="22"/>
                <w:lang w:eastAsia="zh-CN" w:bidi="hi-IN"/>
              </w:rPr>
            </w:pPr>
            <w:r w:rsidRPr="001A2C7F">
              <w:rPr>
                <w:iCs/>
                <w:sz w:val="22"/>
                <w:szCs w:val="22"/>
                <w:lang w:eastAsia="zh-CN" w:bidi="hi-IN"/>
              </w:rPr>
              <w:t>мп</w:t>
            </w:r>
          </w:p>
        </w:tc>
        <w:tc>
          <w:tcPr>
            <w:tcW w:w="5016" w:type="dxa"/>
            <w:hideMark/>
          </w:tcPr>
          <w:p w14:paraId="0616C05F" w14:textId="77777777" w:rsidR="001A2C7F" w:rsidRPr="001A2C7F" w:rsidRDefault="001A2C7F" w:rsidP="001A2C7F">
            <w:pPr>
              <w:jc w:val="both"/>
              <w:rPr>
                <w:lang w:eastAsia="zh-CN" w:bidi="hi-IN"/>
              </w:rPr>
            </w:pPr>
            <w:r w:rsidRPr="001A2C7F">
              <w:rPr>
                <w:b/>
                <w:lang w:eastAsia="zh-CN" w:bidi="hi-IN"/>
              </w:rPr>
              <w:t>Подрядчик:</w:t>
            </w:r>
          </w:p>
          <w:p w14:paraId="31DEB8E8" w14:textId="77777777" w:rsidR="001A2C7F" w:rsidRPr="001A2C7F" w:rsidRDefault="001A2C7F" w:rsidP="001A2C7F">
            <w:pPr>
              <w:jc w:val="both"/>
              <w:rPr>
                <w:sz w:val="22"/>
                <w:szCs w:val="22"/>
                <w:lang w:eastAsia="zh-CN" w:bidi="hi-IN"/>
              </w:rPr>
            </w:pPr>
            <w:r w:rsidRPr="001A2C7F">
              <w:rPr>
                <w:sz w:val="22"/>
                <w:szCs w:val="22"/>
                <w:lang w:eastAsia="zh-CN" w:bidi="hi-IN"/>
              </w:rPr>
              <w:t>_________________/_______________________</w:t>
            </w:r>
          </w:p>
          <w:p w14:paraId="48685F31" w14:textId="77777777" w:rsidR="001A2C7F" w:rsidRPr="001A2C7F" w:rsidRDefault="001A2C7F" w:rsidP="001A2C7F">
            <w:pPr>
              <w:jc w:val="both"/>
              <w:rPr>
                <w:sz w:val="22"/>
                <w:szCs w:val="22"/>
                <w:lang w:eastAsia="zh-CN" w:bidi="hi-IN"/>
              </w:rPr>
            </w:pPr>
            <w:r w:rsidRPr="001A2C7F">
              <w:rPr>
                <w:sz w:val="22"/>
                <w:szCs w:val="22"/>
                <w:lang w:eastAsia="zh-CN" w:bidi="hi-IN"/>
              </w:rPr>
              <w:t xml:space="preserve">         (подпись)           (расшифровка подписи)</w:t>
            </w:r>
          </w:p>
          <w:p w14:paraId="6718BC81" w14:textId="77777777" w:rsidR="001A2C7F" w:rsidRPr="001A2C7F" w:rsidRDefault="001A2C7F" w:rsidP="001A2C7F">
            <w:pPr>
              <w:jc w:val="both"/>
              <w:rPr>
                <w:sz w:val="22"/>
                <w:szCs w:val="22"/>
                <w:lang w:eastAsia="zh-CN" w:bidi="hi-IN"/>
              </w:rPr>
            </w:pPr>
            <w:r w:rsidRPr="001A2C7F">
              <w:rPr>
                <w:sz w:val="22"/>
                <w:szCs w:val="22"/>
                <w:lang w:eastAsia="zh-CN" w:bidi="hi-IN"/>
              </w:rPr>
              <w:t>мп</w:t>
            </w:r>
          </w:p>
        </w:tc>
      </w:tr>
    </w:tbl>
    <w:p w14:paraId="3AD4E429" w14:textId="77777777" w:rsidR="001A2C7F" w:rsidRPr="001A2C7F" w:rsidRDefault="001A2C7F" w:rsidP="001A2C7F">
      <w:pPr>
        <w:suppressAutoHyphens/>
        <w:autoSpaceDN w:val="0"/>
        <w:textAlignment w:val="baseline"/>
        <w:rPr>
          <w:color w:val="000000"/>
          <w:kern w:val="3"/>
        </w:rPr>
      </w:pPr>
    </w:p>
    <w:p w14:paraId="1441C819" w14:textId="77777777" w:rsidR="001A2C7F" w:rsidRPr="001A2C7F" w:rsidRDefault="001A2C7F" w:rsidP="001A2C7F">
      <w:pPr>
        <w:jc w:val="both"/>
        <w:outlineLvl w:val="1"/>
        <w:rPr>
          <w:sz w:val="22"/>
          <w:szCs w:val="22"/>
        </w:rPr>
      </w:pPr>
      <w:r w:rsidRPr="001A2C7F">
        <w:rPr>
          <w:b/>
          <w:bCs/>
          <w:sz w:val="22"/>
          <w:szCs w:val="22"/>
        </w:rPr>
        <w:t>__________________________________________________________________</w:t>
      </w:r>
    </w:p>
    <w:p w14:paraId="3AA61A55" w14:textId="77777777" w:rsidR="001A2C7F" w:rsidRPr="001A2C7F" w:rsidRDefault="001A2C7F" w:rsidP="001A2C7F">
      <w:pPr>
        <w:jc w:val="both"/>
        <w:outlineLvl w:val="1"/>
        <w:rPr>
          <w:b/>
          <w:i/>
          <w:sz w:val="22"/>
          <w:szCs w:val="22"/>
        </w:rPr>
      </w:pPr>
      <w:r w:rsidRPr="001A2C7F">
        <w:rPr>
          <w:b/>
          <w:i/>
          <w:sz w:val="22"/>
          <w:szCs w:val="22"/>
        </w:rPr>
        <w:t>Окончание формы</w:t>
      </w:r>
    </w:p>
    <w:p w14:paraId="114D1203" w14:textId="77777777" w:rsidR="001A2C7F" w:rsidRPr="001A2C7F" w:rsidRDefault="001A2C7F" w:rsidP="001A2C7F">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1A2C7F" w:rsidRPr="001A2C7F" w14:paraId="2AAC8FC0" w14:textId="77777777" w:rsidTr="001A2C7F">
        <w:tc>
          <w:tcPr>
            <w:tcW w:w="2470" w:type="pct"/>
          </w:tcPr>
          <w:p w14:paraId="54B8BC7A" w14:textId="77777777" w:rsidR="001A2C7F" w:rsidRPr="001A2C7F" w:rsidRDefault="001A2C7F" w:rsidP="001A2C7F">
            <w:pPr>
              <w:jc w:val="center"/>
              <w:rPr>
                <w:b/>
                <w:bCs/>
                <w:color w:val="000000"/>
                <w:sz w:val="22"/>
                <w:szCs w:val="22"/>
              </w:rPr>
            </w:pPr>
            <w:r w:rsidRPr="001A2C7F">
              <w:rPr>
                <w:b/>
                <w:bCs/>
                <w:color w:val="000000"/>
                <w:sz w:val="22"/>
                <w:szCs w:val="22"/>
              </w:rPr>
              <w:t>ЗАКАЗЧИК:</w:t>
            </w:r>
          </w:p>
          <w:p w14:paraId="4E2387C9" w14:textId="77777777" w:rsidR="001A2C7F" w:rsidRPr="001A2C7F" w:rsidRDefault="001A2C7F" w:rsidP="001A2C7F">
            <w:pPr>
              <w:jc w:val="center"/>
              <w:rPr>
                <w:sz w:val="22"/>
                <w:szCs w:val="22"/>
              </w:rPr>
            </w:pPr>
          </w:p>
        </w:tc>
        <w:tc>
          <w:tcPr>
            <w:tcW w:w="2530" w:type="pct"/>
          </w:tcPr>
          <w:p w14:paraId="441D0056" w14:textId="77777777" w:rsidR="001A2C7F" w:rsidRPr="001A2C7F" w:rsidRDefault="001A2C7F" w:rsidP="001A2C7F">
            <w:pPr>
              <w:jc w:val="center"/>
              <w:rPr>
                <w:rFonts w:eastAsia="Calibri"/>
                <w:b/>
                <w:bCs/>
                <w:color w:val="000000"/>
                <w:sz w:val="22"/>
                <w:szCs w:val="22"/>
                <w:lang w:eastAsia="en-US"/>
              </w:rPr>
            </w:pPr>
            <w:r w:rsidRPr="001A2C7F">
              <w:rPr>
                <w:rFonts w:eastAsia="Calibri"/>
                <w:b/>
                <w:sz w:val="22"/>
                <w:szCs w:val="22"/>
                <w:lang w:eastAsia="en-US"/>
              </w:rPr>
              <w:t>ПОДРЯДЧИК:</w:t>
            </w:r>
          </w:p>
          <w:p w14:paraId="27A2C6AD" w14:textId="77777777" w:rsidR="001A2C7F" w:rsidRPr="001A2C7F" w:rsidRDefault="001A2C7F" w:rsidP="001A2C7F">
            <w:pPr>
              <w:tabs>
                <w:tab w:val="left" w:pos="4425"/>
              </w:tabs>
              <w:jc w:val="center"/>
              <w:rPr>
                <w:b/>
                <w:sz w:val="22"/>
                <w:szCs w:val="22"/>
              </w:rPr>
            </w:pPr>
          </w:p>
        </w:tc>
      </w:tr>
      <w:tr w:rsidR="001A2C7F" w:rsidRPr="001A2C7F" w14:paraId="4E09E8F1" w14:textId="77777777" w:rsidTr="001A2C7F">
        <w:tc>
          <w:tcPr>
            <w:tcW w:w="2470" w:type="pct"/>
          </w:tcPr>
          <w:p w14:paraId="3913755E" w14:textId="77777777" w:rsidR="001A2C7F" w:rsidRPr="001A2C7F" w:rsidRDefault="001A2C7F" w:rsidP="001A2C7F">
            <w:pPr>
              <w:jc w:val="center"/>
              <w:rPr>
                <w:b/>
                <w:sz w:val="22"/>
                <w:szCs w:val="22"/>
              </w:rPr>
            </w:pPr>
            <w:r w:rsidRPr="001A2C7F">
              <w:rPr>
                <w:b/>
                <w:sz w:val="22"/>
                <w:szCs w:val="22"/>
              </w:rPr>
              <w:t>Заместитель генерального директора</w:t>
            </w:r>
          </w:p>
          <w:p w14:paraId="3A8A6EF7" w14:textId="77777777" w:rsidR="001A2C7F" w:rsidRPr="001A2C7F" w:rsidRDefault="001A2C7F" w:rsidP="001A2C7F">
            <w:pPr>
              <w:jc w:val="center"/>
              <w:rPr>
                <w:b/>
                <w:sz w:val="22"/>
                <w:szCs w:val="22"/>
              </w:rPr>
            </w:pPr>
            <w:r w:rsidRPr="001A2C7F">
              <w:rPr>
                <w:b/>
                <w:sz w:val="22"/>
                <w:szCs w:val="22"/>
              </w:rPr>
              <w:t>по капитальному строительству</w:t>
            </w:r>
          </w:p>
          <w:p w14:paraId="6BCFCF12" w14:textId="77777777" w:rsidR="001A2C7F" w:rsidRPr="001A2C7F" w:rsidRDefault="001A2C7F" w:rsidP="001A2C7F">
            <w:pPr>
              <w:suppressAutoHyphens/>
              <w:ind w:firstLine="567"/>
              <w:jc w:val="center"/>
              <w:rPr>
                <w:b/>
                <w:sz w:val="22"/>
                <w:szCs w:val="22"/>
              </w:rPr>
            </w:pPr>
          </w:p>
          <w:p w14:paraId="1E47E179" w14:textId="77777777" w:rsidR="001A2C7F" w:rsidRPr="001A2C7F" w:rsidRDefault="001A2C7F" w:rsidP="001A2C7F">
            <w:pPr>
              <w:suppressAutoHyphens/>
              <w:ind w:firstLine="567"/>
              <w:jc w:val="center"/>
              <w:rPr>
                <w:b/>
                <w:sz w:val="22"/>
                <w:szCs w:val="22"/>
              </w:rPr>
            </w:pPr>
          </w:p>
          <w:p w14:paraId="46A1A337" w14:textId="77777777" w:rsidR="001A2C7F" w:rsidRPr="001A2C7F" w:rsidRDefault="001A2C7F" w:rsidP="001A2C7F">
            <w:pPr>
              <w:suppressAutoHyphens/>
              <w:ind w:firstLine="567"/>
              <w:jc w:val="center"/>
              <w:rPr>
                <w:b/>
                <w:sz w:val="22"/>
                <w:szCs w:val="22"/>
              </w:rPr>
            </w:pPr>
            <w:r w:rsidRPr="001A2C7F">
              <w:rPr>
                <w:b/>
                <w:sz w:val="22"/>
                <w:szCs w:val="22"/>
              </w:rPr>
              <w:t>_________________ Д.В. Прилипко</w:t>
            </w:r>
          </w:p>
          <w:p w14:paraId="41FF6107" w14:textId="77777777" w:rsidR="001A2C7F" w:rsidRPr="001A2C7F" w:rsidRDefault="001A2C7F" w:rsidP="001A2C7F">
            <w:pPr>
              <w:suppressAutoHyphens/>
              <w:ind w:firstLine="567"/>
              <w:jc w:val="center"/>
              <w:rPr>
                <w:b/>
                <w:sz w:val="22"/>
                <w:szCs w:val="22"/>
              </w:rPr>
            </w:pPr>
          </w:p>
          <w:p w14:paraId="7D3A2088" w14:textId="77777777" w:rsidR="001A2C7F" w:rsidRPr="001A2C7F" w:rsidRDefault="001A2C7F" w:rsidP="001A2C7F">
            <w:pPr>
              <w:suppressAutoHyphens/>
              <w:ind w:firstLine="567"/>
              <w:jc w:val="center"/>
              <w:rPr>
                <w:sz w:val="22"/>
                <w:szCs w:val="22"/>
                <w:lang w:eastAsia="zh-CN"/>
              </w:rPr>
            </w:pPr>
            <w:r w:rsidRPr="001A2C7F">
              <w:rPr>
                <w:rFonts w:eastAsia="Calibri"/>
                <w:color w:val="000000"/>
                <w:sz w:val="22"/>
                <w:szCs w:val="22"/>
                <w:lang w:eastAsia="en-US"/>
              </w:rPr>
              <w:t>М.П.</w:t>
            </w:r>
          </w:p>
        </w:tc>
        <w:tc>
          <w:tcPr>
            <w:tcW w:w="2530" w:type="pct"/>
          </w:tcPr>
          <w:p w14:paraId="39FEFD30" w14:textId="77777777" w:rsidR="001A2C7F" w:rsidRPr="001A2C7F" w:rsidRDefault="001A2C7F" w:rsidP="001A2C7F">
            <w:pPr>
              <w:suppressAutoHyphens/>
              <w:ind w:firstLine="567"/>
              <w:jc w:val="center"/>
              <w:rPr>
                <w:b/>
                <w:sz w:val="22"/>
                <w:szCs w:val="22"/>
              </w:rPr>
            </w:pPr>
          </w:p>
          <w:p w14:paraId="0643F6FA" w14:textId="77777777" w:rsidR="001A2C7F" w:rsidRPr="001A2C7F" w:rsidRDefault="001A2C7F" w:rsidP="001A2C7F">
            <w:pPr>
              <w:suppressAutoHyphens/>
              <w:ind w:firstLine="567"/>
              <w:jc w:val="center"/>
              <w:rPr>
                <w:b/>
                <w:sz w:val="22"/>
                <w:szCs w:val="22"/>
              </w:rPr>
            </w:pPr>
          </w:p>
          <w:p w14:paraId="786694CE" w14:textId="77777777" w:rsidR="001A2C7F" w:rsidRPr="001A2C7F" w:rsidRDefault="001A2C7F" w:rsidP="001A2C7F">
            <w:pPr>
              <w:suppressAutoHyphens/>
              <w:ind w:firstLine="567"/>
              <w:jc w:val="center"/>
              <w:rPr>
                <w:b/>
                <w:sz w:val="22"/>
                <w:szCs w:val="22"/>
              </w:rPr>
            </w:pPr>
          </w:p>
          <w:p w14:paraId="1267A7B0" w14:textId="77777777" w:rsidR="001A2C7F" w:rsidRPr="001A2C7F" w:rsidRDefault="001A2C7F" w:rsidP="001A2C7F">
            <w:pPr>
              <w:suppressAutoHyphens/>
              <w:ind w:firstLine="567"/>
              <w:jc w:val="center"/>
              <w:rPr>
                <w:b/>
                <w:sz w:val="22"/>
                <w:szCs w:val="22"/>
              </w:rPr>
            </w:pPr>
          </w:p>
          <w:p w14:paraId="2D98C05D" w14:textId="77777777" w:rsidR="001A2C7F" w:rsidRPr="001A2C7F" w:rsidRDefault="001A2C7F" w:rsidP="001A2C7F">
            <w:pPr>
              <w:suppressAutoHyphens/>
              <w:ind w:firstLine="567"/>
              <w:jc w:val="center"/>
              <w:rPr>
                <w:b/>
                <w:sz w:val="22"/>
                <w:szCs w:val="22"/>
              </w:rPr>
            </w:pPr>
            <w:r w:rsidRPr="001A2C7F">
              <w:rPr>
                <w:b/>
                <w:sz w:val="22"/>
                <w:szCs w:val="22"/>
              </w:rPr>
              <w:t>_________________</w:t>
            </w:r>
          </w:p>
          <w:p w14:paraId="581876D1" w14:textId="77777777" w:rsidR="001A2C7F" w:rsidRPr="001A2C7F" w:rsidRDefault="001A2C7F" w:rsidP="001A2C7F">
            <w:pPr>
              <w:suppressAutoHyphens/>
              <w:ind w:firstLine="567"/>
              <w:jc w:val="center"/>
              <w:rPr>
                <w:b/>
                <w:sz w:val="22"/>
                <w:szCs w:val="22"/>
              </w:rPr>
            </w:pPr>
          </w:p>
          <w:p w14:paraId="3D931142" w14:textId="77777777" w:rsidR="001A2C7F" w:rsidRPr="001A2C7F" w:rsidRDefault="001A2C7F" w:rsidP="001A2C7F">
            <w:pPr>
              <w:snapToGrid w:val="0"/>
              <w:ind w:firstLine="567"/>
              <w:jc w:val="center"/>
              <w:rPr>
                <w:sz w:val="22"/>
                <w:szCs w:val="22"/>
              </w:rPr>
            </w:pPr>
            <w:r w:rsidRPr="001A2C7F">
              <w:rPr>
                <w:rFonts w:eastAsia="Calibri"/>
                <w:color w:val="000000"/>
                <w:sz w:val="22"/>
                <w:szCs w:val="22"/>
                <w:lang w:eastAsia="en-US"/>
              </w:rPr>
              <w:t>М.П.</w:t>
            </w:r>
          </w:p>
        </w:tc>
      </w:tr>
    </w:tbl>
    <w:p w14:paraId="6D3A48D4" w14:textId="77777777" w:rsidR="001A2C7F" w:rsidRPr="001A2C7F" w:rsidRDefault="001A2C7F" w:rsidP="001A2C7F">
      <w:pPr>
        <w:ind w:right="1244"/>
        <w:contextualSpacing/>
        <w:rPr>
          <w:rFonts w:eastAsia="Calibri"/>
        </w:rPr>
      </w:pPr>
    </w:p>
    <w:p w14:paraId="7008E0B4" w14:textId="77777777" w:rsidR="001A2C7F" w:rsidRPr="001A2C7F" w:rsidRDefault="001A2C7F" w:rsidP="001A2C7F">
      <w:pPr>
        <w:keepNext/>
        <w:contextualSpacing/>
        <w:outlineLvl w:val="0"/>
        <w:rPr>
          <w:rFonts w:eastAsia="Calibri"/>
          <w:b/>
          <w:bCs/>
          <w:kern w:val="32"/>
        </w:rPr>
      </w:pPr>
    </w:p>
    <w:p w14:paraId="1FA1449E" w14:textId="77777777" w:rsidR="001A2C7F" w:rsidRPr="001A2C7F" w:rsidRDefault="001A2C7F" w:rsidP="001A2C7F">
      <w:pPr>
        <w:keepNext/>
        <w:contextualSpacing/>
        <w:outlineLvl w:val="0"/>
        <w:rPr>
          <w:rFonts w:eastAsia="Calibri"/>
          <w:b/>
          <w:bCs/>
          <w:kern w:val="32"/>
        </w:rPr>
      </w:pPr>
    </w:p>
    <w:p w14:paraId="08D2122E" w14:textId="77777777" w:rsidR="001A2C7F" w:rsidRPr="001A2C7F" w:rsidRDefault="001A2C7F" w:rsidP="001A2C7F">
      <w:pPr>
        <w:keepNext/>
        <w:contextualSpacing/>
        <w:outlineLvl w:val="0"/>
        <w:rPr>
          <w:rFonts w:eastAsia="Calibri"/>
          <w:b/>
          <w:bCs/>
          <w:kern w:val="32"/>
        </w:rPr>
      </w:pPr>
    </w:p>
    <w:p w14:paraId="7E102BB3" w14:textId="77777777" w:rsidR="001A2C7F" w:rsidRPr="001A2C7F" w:rsidRDefault="001A2C7F" w:rsidP="001A2C7F">
      <w:pPr>
        <w:keepNext/>
        <w:contextualSpacing/>
        <w:outlineLvl w:val="0"/>
        <w:rPr>
          <w:rFonts w:eastAsia="Calibri"/>
          <w:b/>
          <w:bCs/>
          <w:kern w:val="32"/>
        </w:rPr>
      </w:pPr>
    </w:p>
    <w:p w14:paraId="4D696CAF" w14:textId="77777777" w:rsidR="001A2C7F" w:rsidRPr="001A2C7F" w:rsidRDefault="001A2C7F" w:rsidP="001A2C7F">
      <w:pPr>
        <w:keepNext/>
        <w:contextualSpacing/>
        <w:outlineLvl w:val="0"/>
        <w:rPr>
          <w:rFonts w:eastAsia="Calibri"/>
          <w:b/>
          <w:bCs/>
          <w:kern w:val="32"/>
        </w:rPr>
      </w:pPr>
    </w:p>
    <w:p w14:paraId="607B5CC0" w14:textId="77777777" w:rsidR="001A2C7F" w:rsidRPr="001A2C7F" w:rsidRDefault="001A2C7F" w:rsidP="001A2C7F">
      <w:pPr>
        <w:keepNext/>
        <w:contextualSpacing/>
        <w:outlineLvl w:val="0"/>
        <w:rPr>
          <w:rFonts w:eastAsia="Calibri"/>
          <w:b/>
          <w:bCs/>
          <w:kern w:val="32"/>
        </w:rPr>
      </w:pPr>
    </w:p>
    <w:p w14:paraId="77A21028" w14:textId="77777777" w:rsidR="001A2C7F" w:rsidRPr="001A2C7F" w:rsidRDefault="001A2C7F" w:rsidP="001A2C7F">
      <w:pPr>
        <w:keepNext/>
        <w:contextualSpacing/>
        <w:outlineLvl w:val="0"/>
        <w:rPr>
          <w:rFonts w:eastAsia="Calibri"/>
          <w:b/>
          <w:bCs/>
          <w:kern w:val="32"/>
        </w:rPr>
      </w:pPr>
    </w:p>
    <w:p w14:paraId="1F52C9A4" w14:textId="77777777" w:rsidR="001A2C7F" w:rsidRPr="001A2C7F" w:rsidRDefault="001A2C7F" w:rsidP="001A2C7F">
      <w:pPr>
        <w:keepNext/>
        <w:contextualSpacing/>
        <w:jc w:val="right"/>
        <w:outlineLvl w:val="0"/>
        <w:rPr>
          <w:rFonts w:eastAsia="Calibri"/>
          <w:b/>
          <w:bCs/>
          <w:kern w:val="32"/>
        </w:rPr>
        <w:sectPr w:rsidR="001A2C7F" w:rsidRPr="001A2C7F" w:rsidSect="001A2C7F">
          <w:pgSz w:w="11907" w:h="16839" w:code="9"/>
          <w:pgMar w:top="680" w:right="567" w:bottom="851" w:left="851" w:header="709" w:footer="709" w:gutter="0"/>
          <w:cols w:space="708"/>
          <w:docGrid w:linePitch="381"/>
        </w:sectPr>
      </w:pPr>
    </w:p>
    <w:p w14:paraId="460E5CD6" w14:textId="77777777" w:rsidR="001A2C7F" w:rsidRPr="001A2C7F" w:rsidRDefault="001A2C7F" w:rsidP="001A2C7F">
      <w:pPr>
        <w:autoSpaceDN w:val="0"/>
        <w:ind w:firstLine="567"/>
        <w:contextualSpacing/>
        <w:jc w:val="right"/>
      </w:pPr>
      <w:r w:rsidRPr="001A2C7F">
        <w:lastRenderedPageBreak/>
        <w:t>Приложение № 6</w:t>
      </w:r>
    </w:p>
    <w:p w14:paraId="300C69CA" w14:textId="77777777" w:rsidR="001A2C7F" w:rsidRPr="001A2C7F" w:rsidRDefault="001A2C7F" w:rsidP="001A2C7F">
      <w:pPr>
        <w:autoSpaceDN w:val="0"/>
        <w:ind w:firstLine="567"/>
        <w:contextualSpacing/>
        <w:jc w:val="right"/>
      </w:pPr>
      <w:r w:rsidRPr="001A2C7F">
        <w:t xml:space="preserve">к контракту № ____________ </w:t>
      </w:r>
    </w:p>
    <w:p w14:paraId="6743415F" w14:textId="77777777" w:rsidR="001A2C7F" w:rsidRPr="001A2C7F" w:rsidRDefault="001A2C7F" w:rsidP="001A2C7F">
      <w:pPr>
        <w:autoSpaceDN w:val="0"/>
        <w:ind w:firstLine="567"/>
        <w:contextualSpacing/>
        <w:jc w:val="right"/>
      </w:pPr>
      <w:r w:rsidRPr="001A2C7F">
        <w:t>от ________________</w:t>
      </w:r>
    </w:p>
    <w:p w14:paraId="1A2FD54C" w14:textId="77777777" w:rsidR="001A2C7F" w:rsidRPr="001A2C7F" w:rsidRDefault="001A2C7F" w:rsidP="001A2C7F">
      <w:pPr>
        <w:suppressAutoHyphens/>
        <w:autoSpaceDN w:val="0"/>
        <w:jc w:val="right"/>
        <w:textAlignment w:val="baseline"/>
        <w:rPr>
          <w:rFonts w:cs="Arial"/>
          <w:bCs/>
          <w:color w:val="000000"/>
          <w:kern w:val="3"/>
        </w:rPr>
      </w:pPr>
      <w:r w:rsidRPr="001A2C7F">
        <w:rPr>
          <w:rFonts w:cs="Arial"/>
          <w:bCs/>
          <w:color w:val="000000"/>
          <w:kern w:val="3"/>
        </w:rPr>
        <w:t>(ФОРМА)</w:t>
      </w:r>
    </w:p>
    <w:p w14:paraId="38167AC9" w14:textId="77777777" w:rsidR="001A2C7F" w:rsidRPr="001A2C7F" w:rsidRDefault="001A2C7F" w:rsidP="001A2C7F">
      <w:pPr>
        <w:widowControl w:val="0"/>
        <w:autoSpaceDE w:val="0"/>
        <w:autoSpaceDN w:val="0"/>
        <w:adjustRightInd w:val="0"/>
        <w:spacing w:line="276" w:lineRule="auto"/>
        <w:ind w:firstLine="567"/>
        <w:jc w:val="center"/>
        <w:rPr>
          <w:b/>
          <w:bCs/>
        </w:rPr>
      </w:pPr>
    </w:p>
    <w:p w14:paraId="51713102" w14:textId="77777777" w:rsidR="001A2C7F" w:rsidRPr="001A2C7F" w:rsidRDefault="001A2C7F" w:rsidP="001A2C7F">
      <w:pPr>
        <w:widowControl w:val="0"/>
        <w:autoSpaceDE w:val="0"/>
        <w:autoSpaceDN w:val="0"/>
        <w:adjustRightInd w:val="0"/>
        <w:spacing w:line="276" w:lineRule="auto"/>
        <w:ind w:firstLine="567"/>
        <w:jc w:val="center"/>
        <w:rPr>
          <w:b/>
          <w:bCs/>
        </w:rPr>
      </w:pPr>
    </w:p>
    <w:p w14:paraId="7E71F835" w14:textId="77777777" w:rsidR="001A2C7F" w:rsidRPr="001A2C7F" w:rsidRDefault="001A2C7F" w:rsidP="001A2C7F">
      <w:pPr>
        <w:widowControl w:val="0"/>
        <w:autoSpaceDE w:val="0"/>
        <w:autoSpaceDN w:val="0"/>
        <w:adjustRightInd w:val="0"/>
        <w:spacing w:line="276" w:lineRule="auto"/>
        <w:ind w:firstLine="567"/>
        <w:jc w:val="center"/>
        <w:rPr>
          <w:b/>
          <w:bCs/>
        </w:rPr>
      </w:pPr>
      <w:r w:rsidRPr="001A2C7F">
        <w:rPr>
          <w:b/>
          <w:bCs/>
        </w:rPr>
        <w:t>ВИДЫ И ОБЪЁМЫ</w:t>
      </w:r>
    </w:p>
    <w:p w14:paraId="754C0B54" w14:textId="77777777" w:rsidR="001A2C7F" w:rsidRPr="001A2C7F" w:rsidRDefault="001A2C7F" w:rsidP="001A2C7F">
      <w:pPr>
        <w:widowControl w:val="0"/>
        <w:autoSpaceDE w:val="0"/>
        <w:autoSpaceDN w:val="0"/>
        <w:adjustRightInd w:val="0"/>
        <w:spacing w:line="276" w:lineRule="auto"/>
        <w:ind w:firstLine="567"/>
        <w:jc w:val="center"/>
        <w:rPr>
          <w:b/>
          <w:bCs/>
        </w:rPr>
      </w:pPr>
      <w:r w:rsidRPr="001A2C7F">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015B7BF2" w14:textId="77777777" w:rsidR="001A2C7F" w:rsidRPr="001A2C7F" w:rsidRDefault="001A2C7F" w:rsidP="001A2C7F">
      <w:pPr>
        <w:widowControl w:val="0"/>
      </w:pPr>
    </w:p>
    <w:p w14:paraId="2DAEB214"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r w:rsidRPr="001A2C7F">
        <w:rPr>
          <w:lang w:eastAsia="ar-SA"/>
        </w:rPr>
        <w:t xml:space="preserve">1. Подрядчик по </w:t>
      </w:r>
      <w:hyperlink r:id="rId34" w:anchor="/document/72009464/entry/1000" w:history="1">
        <w:r w:rsidRPr="001A2C7F">
          <w:rPr>
            <w:color w:val="0000FF"/>
            <w:u w:val="single"/>
            <w:lang w:eastAsia="ar-SA"/>
          </w:rPr>
          <w:t>Контракту</w:t>
        </w:r>
      </w:hyperlink>
      <w:r w:rsidRPr="001A2C7F">
        <w:rPr>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1F287D4"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1A2C7F" w:rsidRPr="001A2C7F" w14:paraId="651EDCDA" w14:textId="77777777" w:rsidTr="001A2C7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97D5"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w:t>
            </w:r>
          </w:p>
          <w:p w14:paraId="053AB756"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81E28"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BC0C"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 xml:space="preserve">№ позиции </w:t>
            </w:r>
          </w:p>
          <w:p w14:paraId="5C3FF831"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eastAsia="ar-SA" w:bidi="hi-IN"/>
              </w:rPr>
            </w:pPr>
            <w:r w:rsidRPr="001A2C7F">
              <w:rPr>
                <w:sz w:val="20"/>
                <w:szCs w:val="20"/>
                <w:lang w:eastAsia="ar-SA" w:bidi="hi-IN"/>
              </w:rPr>
              <w:t>по смете Контракта (Приложение №8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55DB"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752C"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Стоимость работ,</w:t>
            </w:r>
          </w:p>
          <w:p w14:paraId="2486DED2"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1A2C7F">
              <w:rPr>
                <w:sz w:val="20"/>
                <w:szCs w:val="20"/>
                <w:lang w:eastAsia="ar-SA" w:bidi="hi-IN"/>
              </w:rPr>
              <w:t>тыс. руб.</w:t>
            </w:r>
          </w:p>
        </w:tc>
      </w:tr>
      <w:tr w:rsidR="001A2C7F" w:rsidRPr="001A2C7F" w14:paraId="6C642B72" w14:textId="77777777" w:rsidTr="001A2C7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8ABB"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1A2C7F">
              <w:rPr>
                <w:i/>
                <w:sz w:val="20"/>
                <w:szCs w:val="20"/>
                <w:lang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62B96"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1A2C7F">
              <w:rPr>
                <w:i/>
                <w:sz w:val="20"/>
                <w:szCs w:val="20"/>
                <w:lang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D283"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1A2C7F">
              <w:rPr>
                <w:i/>
                <w:sz w:val="20"/>
                <w:szCs w:val="20"/>
                <w:lang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CE32"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1A2C7F">
              <w:rPr>
                <w:i/>
                <w:sz w:val="20"/>
                <w:szCs w:val="20"/>
                <w:lang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2F81"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1A2C7F">
              <w:rPr>
                <w:i/>
                <w:sz w:val="20"/>
                <w:szCs w:val="20"/>
                <w:lang w:eastAsia="ar-SA" w:bidi="hi-IN"/>
              </w:rPr>
              <w:t>5</w:t>
            </w:r>
          </w:p>
        </w:tc>
      </w:tr>
      <w:tr w:rsidR="001A2C7F" w:rsidRPr="001A2C7F" w14:paraId="05119C53" w14:textId="77777777" w:rsidTr="001A2C7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E3AE79"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92DC1"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B4CF7C5"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2C9EBF4"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76DA9A3"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r w:rsidR="001A2C7F" w:rsidRPr="001A2C7F" w14:paraId="1A98A0A5" w14:textId="77777777" w:rsidTr="001A2C7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A6C1EB"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A1CD5"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0E0BD4C"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8CABCA3"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4B3A39E"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r w:rsidR="001A2C7F" w:rsidRPr="001A2C7F" w14:paraId="19B55716" w14:textId="77777777" w:rsidTr="001A2C7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578EEA"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761290F4"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FDAD9"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eastAsia="ar-SA" w:bidi="hi-IN"/>
              </w:rPr>
            </w:pPr>
            <w:r w:rsidRPr="001A2C7F">
              <w:rPr>
                <w:b/>
                <w:sz w:val="20"/>
                <w:szCs w:val="20"/>
                <w:lang w:eastAsia="ar-SA" w:bidi="hi-IN"/>
              </w:rPr>
              <w:t xml:space="preserve">ИТОГО ___% от цены контракта </w:t>
            </w:r>
            <w:r w:rsidRPr="001A2C7F">
              <w:rPr>
                <w:b/>
                <w:sz w:val="20"/>
                <w:szCs w:val="20"/>
                <w:lang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F8B9A90" w14:textId="77777777" w:rsidR="001A2C7F" w:rsidRPr="001A2C7F" w:rsidRDefault="001A2C7F" w:rsidP="001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bl>
    <w:p w14:paraId="5CDAB97D"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1A2C7F">
        <w:rPr>
          <w:sz w:val="18"/>
          <w:szCs w:val="18"/>
          <w:lang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5" w:anchor="/document/72009464/entry/11000" w:history="1">
        <w:r w:rsidRPr="001A2C7F">
          <w:rPr>
            <w:color w:val="0000FF"/>
            <w:sz w:val="18"/>
            <w:szCs w:val="18"/>
            <w:u w:val="single"/>
            <w:lang w:eastAsia="ar-SA"/>
          </w:rPr>
          <w:t>проектной документацией</w:t>
        </w:r>
      </w:hyperlink>
      <w:r w:rsidRPr="001A2C7F">
        <w:rPr>
          <w:sz w:val="18"/>
          <w:szCs w:val="18"/>
          <w:lang w:eastAsia="ar-SA"/>
        </w:rPr>
        <w:t>, в соответствии с условиями заключения Контракта, указанными в извещении о проведении закупки</w:t>
      </w:r>
    </w:p>
    <w:p w14:paraId="4E0AC9B9"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0EE9ABD5"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r w:rsidRPr="001A2C7F">
        <w:rPr>
          <w:lang w:eastAsia="ar-SA"/>
        </w:rPr>
        <w:t>2. Совокупная стоимость работ, выполняемых Подрядчиком самостоятельно, без привлечения других лиц, составляет:</w:t>
      </w:r>
    </w:p>
    <w:p w14:paraId="3571B3E4"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1A2C7F">
        <w:rPr>
          <w:lang w:eastAsia="ar-SA"/>
        </w:rPr>
        <w:t>________________ (______________________________________________) рублей ___ коп.;</w:t>
      </w:r>
    </w:p>
    <w:p w14:paraId="660EFD6E" w14:textId="77777777" w:rsidR="001A2C7F" w:rsidRPr="001A2C7F" w:rsidRDefault="001A2C7F" w:rsidP="001A2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eastAsia="ar-SA"/>
        </w:rPr>
      </w:pPr>
      <w:r w:rsidRPr="001A2C7F">
        <w:rPr>
          <w:sz w:val="18"/>
          <w:szCs w:val="18"/>
          <w:lang w:eastAsia="ar-SA"/>
        </w:rPr>
        <w:t>(цифрами) (прописью, но не менее двадцати пяти процентов от цены Контракта)</w:t>
      </w:r>
    </w:p>
    <w:p w14:paraId="681D495D" w14:textId="77777777" w:rsidR="001A2C7F" w:rsidRPr="001A2C7F" w:rsidRDefault="001A2C7F" w:rsidP="001A2C7F">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1A2C7F" w:rsidRPr="001A2C7F" w14:paraId="51BF5250" w14:textId="77777777" w:rsidTr="001A2C7F">
        <w:tc>
          <w:tcPr>
            <w:tcW w:w="5187" w:type="dxa"/>
            <w:hideMark/>
          </w:tcPr>
          <w:p w14:paraId="46945DE9" w14:textId="77777777" w:rsidR="001A2C7F" w:rsidRPr="001A2C7F" w:rsidRDefault="001A2C7F" w:rsidP="001A2C7F">
            <w:pPr>
              <w:jc w:val="both"/>
              <w:rPr>
                <w:sz w:val="22"/>
                <w:szCs w:val="22"/>
                <w:lang w:eastAsia="zh-CN" w:bidi="hi-IN"/>
              </w:rPr>
            </w:pPr>
            <w:r w:rsidRPr="001A2C7F">
              <w:rPr>
                <w:b/>
                <w:sz w:val="22"/>
                <w:szCs w:val="22"/>
                <w:lang w:eastAsia="zh-CN" w:bidi="hi-IN"/>
              </w:rPr>
              <w:t>Заказчик:</w:t>
            </w:r>
          </w:p>
          <w:p w14:paraId="44E3876A" w14:textId="77777777" w:rsidR="001A2C7F" w:rsidRPr="001A2C7F" w:rsidRDefault="001A2C7F" w:rsidP="001A2C7F">
            <w:pPr>
              <w:jc w:val="both"/>
              <w:rPr>
                <w:sz w:val="22"/>
                <w:szCs w:val="22"/>
                <w:lang w:eastAsia="zh-CN" w:bidi="hi-IN"/>
              </w:rPr>
            </w:pPr>
            <w:r w:rsidRPr="001A2C7F">
              <w:rPr>
                <w:sz w:val="22"/>
                <w:szCs w:val="22"/>
                <w:lang w:eastAsia="zh-CN" w:bidi="hi-IN"/>
              </w:rPr>
              <w:t>_________________/_______________________</w:t>
            </w:r>
          </w:p>
          <w:p w14:paraId="67CECA31" w14:textId="77777777" w:rsidR="001A2C7F" w:rsidRPr="001A2C7F" w:rsidRDefault="001A2C7F" w:rsidP="001A2C7F">
            <w:pPr>
              <w:jc w:val="both"/>
              <w:rPr>
                <w:sz w:val="22"/>
                <w:szCs w:val="22"/>
                <w:lang w:eastAsia="zh-CN" w:bidi="hi-IN"/>
              </w:rPr>
            </w:pPr>
            <w:r w:rsidRPr="001A2C7F">
              <w:rPr>
                <w:sz w:val="22"/>
                <w:szCs w:val="22"/>
                <w:lang w:eastAsia="zh-CN" w:bidi="hi-IN"/>
              </w:rPr>
              <w:t xml:space="preserve">         (подпись)           (расшифровка подписи)</w:t>
            </w:r>
          </w:p>
          <w:p w14:paraId="032FAE18" w14:textId="77777777" w:rsidR="001A2C7F" w:rsidRPr="001A2C7F" w:rsidRDefault="001A2C7F" w:rsidP="001A2C7F">
            <w:pPr>
              <w:jc w:val="both"/>
              <w:rPr>
                <w:sz w:val="22"/>
                <w:szCs w:val="22"/>
                <w:lang w:eastAsia="zh-CN" w:bidi="hi-IN"/>
              </w:rPr>
            </w:pPr>
            <w:r w:rsidRPr="001A2C7F">
              <w:rPr>
                <w:iCs/>
                <w:sz w:val="22"/>
                <w:szCs w:val="22"/>
                <w:lang w:eastAsia="zh-CN" w:bidi="hi-IN"/>
              </w:rPr>
              <w:t>мп</w:t>
            </w:r>
          </w:p>
        </w:tc>
        <w:tc>
          <w:tcPr>
            <w:tcW w:w="4594" w:type="dxa"/>
            <w:hideMark/>
          </w:tcPr>
          <w:p w14:paraId="57367E99" w14:textId="77777777" w:rsidR="001A2C7F" w:rsidRPr="001A2C7F" w:rsidRDefault="001A2C7F" w:rsidP="001A2C7F">
            <w:pPr>
              <w:jc w:val="both"/>
              <w:rPr>
                <w:sz w:val="22"/>
                <w:szCs w:val="22"/>
                <w:lang w:eastAsia="zh-CN" w:bidi="hi-IN"/>
              </w:rPr>
            </w:pPr>
            <w:r w:rsidRPr="001A2C7F">
              <w:rPr>
                <w:b/>
                <w:sz w:val="22"/>
                <w:szCs w:val="22"/>
                <w:lang w:eastAsia="zh-CN" w:bidi="hi-IN"/>
              </w:rPr>
              <w:t>Подрядчик:</w:t>
            </w:r>
          </w:p>
          <w:p w14:paraId="60A3900B" w14:textId="77777777" w:rsidR="001A2C7F" w:rsidRPr="001A2C7F" w:rsidRDefault="001A2C7F" w:rsidP="001A2C7F">
            <w:pPr>
              <w:jc w:val="both"/>
              <w:rPr>
                <w:sz w:val="22"/>
                <w:szCs w:val="22"/>
                <w:lang w:eastAsia="zh-CN" w:bidi="hi-IN"/>
              </w:rPr>
            </w:pPr>
            <w:r w:rsidRPr="001A2C7F">
              <w:rPr>
                <w:sz w:val="22"/>
                <w:szCs w:val="22"/>
                <w:lang w:eastAsia="zh-CN" w:bidi="hi-IN"/>
              </w:rPr>
              <w:t>_________________/___________________</w:t>
            </w:r>
          </w:p>
          <w:p w14:paraId="7DD9EC61" w14:textId="77777777" w:rsidR="001A2C7F" w:rsidRPr="001A2C7F" w:rsidRDefault="001A2C7F" w:rsidP="001A2C7F">
            <w:pPr>
              <w:jc w:val="both"/>
              <w:rPr>
                <w:sz w:val="22"/>
                <w:szCs w:val="22"/>
                <w:lang w:eastAsia="zh-CN" w:bidi="hi-IN"/>
              </w:rPr>
            </w:pPr>
            <w:r w:rsidRPr="001A2C7F">
              <w:rPr>
                <w:sz w:val="22"/>
                <w:szCs w:val="22"/>
                <w:lang w:eastAsia="zh-CN" w:bidi="hi-IN"/>
              </w:rPr>
              <w:t xml:space="preserve">         (подпись)        (расшифровка подписи)</w:t>
            </w:r>
          </w:p>
          <w:p w14:paraId="2C4E4524" w14:textId="77777777" w:rsidR="001A2C7F" w:rsidRPr="001A2C7F" w:rsidRDefault="001A2C7F" w:rsidP="001A2C7F">
            <w:pPr>
              <w:jc w:val="both"/>
              <w:rPr>
                <w:sz w:val="22"/>
                <w:szCs w:val="22"/>
                <w:lang w:eastAsia="zh-CN" w:bidi="hi-IN"/>
              </w:rPr>
            </w:pPr>
            <w:r w:rsidRPr="001A2C7F">
              <w:rPr>
                <w:sz w:val="22"/>
                <w:szCs w:val="22"/>
                <w:lang w:eastAsia="zh-CN" w:bidi="hi-IN"/>
              </w:rPr>
              <w:t>мп</w:t>
            </w:r>
          </w:p>
        </w:tc>
      </w:tr>
    </w:tbl>
    <w:p w14:paraId="33C5B7E8" w14:textId="77777777" w:rsidR="001A2C7F" w:rsidRPr="001A2C7F" w:rsidRDefault="001A2C7F" w:rsidP="001A2C7F">
      <w:pPr>
        <w:jc w:val="both"/>
        <w:outlineLvl w:val="1"/>
        <w:rPr>
          <w:sz w:val="22"/>
          <w:szCs w:val="22"/>
        </w:rPr>
      </w:pPr>
      <w:r w:rsidRPr="001A2C7F">
        <w:rPr>
          <w:b/>
          <w:bCs/>
          <w:sz w:val="22"/>
          <w:szCs w:val="22"/>
        </w:rPr>
        <w:t>__________________________________________________________________</w:t>
      </w:r>
    </w:p>
    <w:p w14:paraId="432D07E3" w14:textId="77777777" w:rsidR="001A2C7F" w:rsidRPr="001A2C7F" w:rsidRDefault="001A2C7F" w:rsidP="001A2C7F">
      <w:pPr>
        <w:jc w:val="both"/>
        <w:outlineLvl w:val="0"/>
        <w:rPr>
          <w:b/>
          <w:i/>
          <w:sz w:val="22"/>
          <w:szCs w:val="22"/>
        </w:rPr>
      </w:pPr>
      <w:r w:rsidRPr="001A2C7F">
        <w:rPr>
          <w:b/>
          <w:i/>
          <w:sz w:val="22"/>
          <w:szCs w:val="22"/>
        </w:rPr>
        <w:t>Окончание формы</w:t>
      </w:r>
    </w:p>
    <w:p w14:paraId="319469AE" w14:textId="77777777" w:rsidR="001A2C7F" w:rsidRPr="001A2C7F" w:rsidRDefault="001A2C7F" w:rsidP="001A2C7F">
      <w:pPr>
        <w:rPr>
          <w:sz w:val="22"/>
          <w:szCs w:val="22"/>
        </w:rPr>
      </w:pPr>
    </w:p>
    <w:p w14:paraId="25A7065D" w14:textId="77777777" w:rsidR="001A2C7F" w:rsidRPr="001A2C7F" w:rsidRDefault="001A2C7F" w:rsidP="001A2C7F">
      <w:pPr>
        <w:rPr>
          <w:sz w:val="22"/>
          <w:szCs w:val="22"/>
        </w:rPr>
      </w:pPr>
    </w:p>
    <w:tbl>
      <w:tblPr>
        <w:tblW w:w="9938" w:type="dxa"/>
        <w:tblInd w:w="93" w:type="dxa"/>
        <w:tblLook w:val="00A0" w:firstRow="1" w:lastRow="0" w:firstColumn="1" w:lastColumn="0" w:noHBand="0" w:noVBand="0"/>
      </w:tblPr>
      <w:tblGrid>
        <w:gridCol w:w="5827"/>
        <w:gridCol w:w="4111"/>
      </w:tblGrid>
      <w:tr w:rsidR="001A2C7F" w:rsidRPr="001A2C7F" w14:paraId="5DCE71A2" w14:textId="77777777" w:rsidTr="001A2C7F">
        <w:trPr>
          <w:trHeight w:val="422"/>
        </w:trPr>
        <w:tc>
          <w:tcPr>
            <w:tcW w:w="5827" w:type="dxa"/>
          </w:tcPr>
          <w:p w14:paraId="13ABE293" w14:textId="77777777" w:rsidR="001A2C7F" w:rsidRPr="001A2C7F" w:rsidRDefault="001A2C7F" w:rsidP="001A2C7F">
            <w:pPr>
              <w:keepNext/>
              <w:rPr>
                <w:b/>
                <w:bCs/>
                <w:sz w:val="22"/>
                <w:szCs w:val="22"/>
              </w:rPr>
            </w:pPr>
            <w:r w:rsidRPr="001A2C7F">
              <w:rPr>
                <w:b/>
                <w:bCs/>
                <w:sz w:val="22"/>
                <w:szCs w:val="22"/>
              </w:rPr>
              <w:t>ЗАКАЗЧИК:</w:t>
            </w:r>
          </w:p>
          <w:p w14:paraId="441FCB23" w14:textId="77777777" w:rsidR="001A2C7F" w:rsidRPr="001A2C7F" w:rsidRDefault="001A2C7F" w:rsidP="001A2C7F">
            <w:pPr>
              <w:keepNext/>
              <w:rPr>
                <w:sz w:val="22"/>
                <w:szCs w:val="22"/>
              </w:rPr>
            </w:pPr>
          </w:p>
        </w:tc>
        <w:tc>
          <w:tcPr>
            <w:tcW w:w="4111" w:type="dxa"/>
          </w:tcPr>
          <w:p w14:paraId="12C0DE3A" w14:textId="77777777" w:rsidR="001A2C7F" w:rsidRPr="001A2C7F" w:rsidRDefault="001A2C7F" w:rsidP="001A2C7F">
            <w:pPr>
              <w:keepNext/>
              <w:rPr>
                <w:b/>
                <w:bCs/>
                <w:sz w:val="22"/>
                <w:szCs w:val="22"/>
              </w:rPr>
            </w:pPr>
            <w:r w:rsidRPr="001A2C7F">
              <w:rPr>
                <w:b/>
                <w:sz w:val="22"/>
                <w:szCs w:val="22"/>
              </w:rPr>
              <w:t>ПОДРЯДЧИК:</w:t>
            </w:r>
          </w:p>
          <w:p w14:paraId="0C1A08C0" w14:textId="77777777" w:rsidR="001A2C7F" w:rsidRPr="001A2C7F" w:rsidRDefault="001A2C7F" w:rsidP="001A2C7F">
            <w:pPr>
              <w:keepNext/>
              <w:tabs>
                <w:tab w:val="left" w:pos="4425"/>
              </w:tabs>
              <w:rPr>
                <w:b/>
                <w:sz w:val="22"/>
                <w:szCs w:val="22"/>
              </w:rPr>
            </w:pPr>
          </w:p>
        </w:tc>
      </w:tr>
      <w:tr w:rsidR="001A2C7F" w:rsidRPr="001A2C7F" w14:paraId="14E0CFA3" w14:textId="77777777" w:rsidTr="001A2C7F">
        <w:tc>
          <w:tcPr>
            <w:tcW w:w="5827" w:type="dxa"/>
          </w:tcPr>
          <w:p w14:paraId="53EA436B" w14:textId="77777777" w:rsidR="001A2C7F" w:rsidRPr="001A2C7F" w:rsidRDefault="001A2C7F" w:rsidP="001A2C7F">
            <w:pPr>
              <w:keepNext/>
              <w:jc w:val="both"/>
              <w:rPr>
                <w:b/>
                <w:sz w:val="22"/>
                <w:szCs w:val="22"/>
              </w:rPr>
            </w:pPr>
            <w:r w:rsidRPr="001A2C7F">
              <w:rPr>
                <w:b/>
                <w:sz w:val="22"/>
                <w:szCs w:val="22"/>
              </w:rPr>
              <w:t xml:space="preserve">Заместитель генерального директора </w:t>
            </w:r>
          </w:p>
          <w:p w14:paraId="5D294B77" w14:textId="77777777" w:rsidR="001A2C7F" w:rsidRPr="001A2C7F" w:rsidRDefault="001A2C7F" w:rsidP="001A2C7F">
            <w:pPr>
              <w:keepNext/>
              <w:jc w:val="both"/>
              <w:rPr>
                <w:b/>
                <w:sz w:val="22"/>
                <w:szCs w:val="22"/>
              </w:rPr>
            </w:pPr>
            <w:r w:rsidRPr="001A2C7F">
              <w:rPr>
                <w:b/>
                <w:sz w:val="22"/>
                <w:szCs w:val="22"/>
              </w:rPr>
              <w:t>по капитальному строительству</w:t>
            </w:r>
          </w:p>
          <w:p w14:paraId="14410E24" w14:textId="77777777" w:rsidR="001A2C7F" w:rsidRPr="001A2C7F" w:rsidRDefault="001A2C7F" w:rsidP="001A2C7F">
            <w:pPr>
              <w:keepNext/>
              <w:suppressAutoHyphens/>
              <w:jc w:val="both"/>
              <w:rPr>
                <w:b/>
                <w:sz w:val="22"/>
                <w:szCs w:val="22"/>
              </w:rPr>
            </w:pPr>
          </w:p>
          <w:p w14:paraId="1EC842DD" w14:textId="77777777" w:rsidR="001A2C7F" w:rsidRPr="001A2C7F" w:rsidRDefault="001A2C7F" w:rsidP="001A2C7F">
            <w:pPr>
              <w:keepNext/>
              <w:suppressAutoHyphens/>
              <w:jc w:val="both"/>
              <w:rPr>
                <w:b/>
                <w:sz w:val="22"/>
                <w:szCs w:val="22"/>
              </w:rPr>
            </w:pPr>
          </w:p>
          <w:p w14:paraId="03B9CC37" w14:textId="77777777" w:rsidR="001A2C7F" w:rsidRPr="001A2C7F" w:rsidRDefault="001A2C7F" w:rsidP="001A2C7F">
            <w:pPr>
              <w:keepNext/>
              <w:suppressAutoHyphens/>
              <w:jc w:val="both"/>
              <w:rPr>
                <w:b/>
                <w:sz w:val="22"/>
                <w:szCs w:val="22"/>
              </w:rPr>
            </w:pPr>
            <w:r w:rsidRPr="001A2C7F">
              <w:rPr>
                <w:b/>
                <w:sz w:val="22"/>
                <w:szCs w:val="22"/>
              </w:rPr>
              <w:t>_________________ Прилипко Д.В.</w:t>
            </w:r>
          </w:p>
          <w:p w14:paraId="09DC08BD" w14:textId="77777777" w:rsidR="001A2C7F" w:rsidRPr="001A2C7F" w:rsidRDefault="001A2C7F" w:rsidP="001A2C7F">
            <w:pPr>
              <w:keepNext/>
              <w:suppressAutoHyphens/>
              <w:jc w:val="both"/>
              <w:rPr>
                <w:b/>
                <w:sz w:val="22"/>
                <w:szCs w:val="22"/>
              </w:rPr>
            </w:pPr>
            <w:r w:rsidRPr="001A2C7F">
              <w:rPr>
                <w:sz w:val="22"/>
                <w:szCs w:val="22"/>
                <w:lang w:eastAsia="ar-SA"/>
              </w:rPr>
              <w:t>м.п.</w:t>
            </w:r>
          </w:p>
          <w:p w14:paraId="5947FB52" w14:textId="77777777" w:rsidR="001A2C7F" w:rsidRPr="001A2C7F" w:rsidRDefault="001A2C7F" w:rsidP="001A2C7F">
            <w:pPr>
              <w:keepNext/>
              <w:suppressAutoHyphens/>
              <w:jc w:val="both"/>
              <w:rPr>
                <w:sz w:val="22"/>
                <w:szCs w:val="22"/>
                <w:lang w:eastAsia="zh-CN"/>
              </w:rPr>
            </w:pPr>
          </w:p>
        </w:tc>
        <w:tc>
          <w:tcPr>
            <w:tcW w:w="4111" w:type="dxa"/>
          </w:tcPr>
          <w:p w14:paraId="39816FA0" w14:textId="77777777" w:rsidR="001A2C7F" w:rsidRPr="001A2C7F" w:rsidRDefault="001A2C7F" w:rsidP="001A2C7F">
            <w:pPr>
              <w:keepNext/>
              <w:tabs>
                <w:tab w:val="left" w:pos="4425"/>
              </w:tabs>
              <w:jc w:val="both"/>
              <w:rPr>
                <w:b/>
                <w:sz w:val="22"/>
                <w:szCs w:val="22"/>
              </w:rPr>
            </w:pPr>
          </w:p>
          <w:p w14:paraId="35A42A1D" w14:textId="77777777" w:rsidR="001A2C7F" w:rsidRPr="001A2C7F" w:rsidRDefault="001A2C7F" w:rsidP="001A2C7F">
            <w:pPr>
              <w:keepNext/>
              <w:tabs>
                <w:tab w:val="left" w:pos="4425"/>
              </w:tabs>
              <w:jc w:val="both"/>
              <w:rPr>
                <w:b/>
                <w:sz w:val="22"/>
                <w:szCs w:val="22"/>
              </w:rPr>
            </w:pPr>
          </w:p>
          <w:p w14:paraId="75F05DF8" w14:textId="77777777" w:rsidR="001A2C7F" w:rsidRPr="001A2C7F" w:rsidRDefault="001A2C7F" w:rsidP="001A2C7F">
            <w:pPr>
              <w:keepNext/>
              <w:tabs>
                <w:tab w:val="left" w:pos="4425"/>
              </w:tabs>
              <w:jc w:val="both"/>
              <w:rPr>
                <w:b/>
                <w:sz w:val="22"/>
                <w:szCs w:val="22"/>
              </w:rPr>
            </w:pPr>
          </w:p>
          <w:p w14:paraId="2151DF38" w14:textId="77777777" w:rsidR="001A2C7F" w:rsidRPr="001A2C7F" w:rsidRDefault="001A2C7F" w:rsidP="001A2C7F">
            <w:pPr>
              <w:keepNext/>
              <w:tabs>
                <w:tab w:val="left" w:pos="4425"/>
              </w:tabs>
              <w:jc w:val="both"/>
              <w:rPr>
                <w:b/>
                <w:sz w:val="22"/>
                <w:szCs w:val="22"/>
              </w:rPr>
            </w:pPr>
          </w:p>
          <w:p w14:paraId="5CED1F04" w14:textId="77777777" w:rsidR="001A2C7F" w:rsidRPr="001A2C7F" w:rsidRDefault="001A2C7F" w:rsidP="001A2C7F">
            <w:pPr>
              <w:keepNext/>
              <w:snapToGrid w:val="0"/>
              <w:jc w:val="both"/>
              <w:rPr>
                <w:b/>
                <w:sz w:val="22"/>
                <w:szCs w:val="22"/>
              </w:rPr>
            </w:pPr>
            <w:r w:rsidRPr="001A2C7F">
              <w:rPr>
                <w:b/>
                <w:sz w:val="22"/>
                <w:szCs w:val="22"/>
              </w:rPr>
              <w:t xml:space="preserve">______________ </w:t>
            </w:r>
          </w:p>
          <w:p w14:paraId="0FCBB4B9" w14:textId="77777777" w:rsidR="001A2C7F" w:rsidRPr="001A2C7F" w:rsidRDefault="001A2C7F" w:rsidP="001A2C7F">
            <w:pPr>
              <w:keepNext/>
              <w:snapToGrid w:val="0"/>
              <w:jc w:val="both"/>
              <w:rPr>
                <w:sz w:val="22"/>
                <w:szCs w:val="22"/>
              </w:rPr>
            </w:pPr>
            <w:r w:rsidRPr="001A2C7F">
              <w:rPr>
                <w:sz w:val="22"/>
                <w:szCs w:val="22"/>
                <w:lang w:eastAsia="ar-SA"/>
              </w:rPr>
              <w:t>м.п.</w:t>
            </w:r>
          </w:p>
        </w:tc>
      </w:tr>
    </w:tbl>
    <w:p w14:paraId="0F8A5D0F" w14:textId="77777777" w:rsidR="001A2C7F" w:rsidRPr="001A2C7F" w:rsidRDefault="001A2C7F" w:rsidP="001A2C7F">
      <w:pPr>
        <w:rPr>
          <w:sz w:val="22"/>
          <w:szCs w:val="22"/>
        </w:rPr>
      </w:pPr>
    </w:p>
    <w:p w14:paraId="4A20CECE" w14:textId="77777777" w:rsidR="001A2C7F" w:rsidRPr="001A2C7F" w:rsidRDefault="001A2C7F" w:rsidP="001A2C7F">
      <w:pPr>
        <w:widowControl w:val="0"/>
      </w:pPr>
    </w:p>
    <w:p w14:paraId="67AAA42D" w14:textId="77777777" w:rsidR="001A2C7F" w:rsidRPr="001A2C7F" w:rsidRDefault="001A2C7F" w:rsidP="001A2C7F">
      <w:pPr>
        <w:widowControl w:val="0"/>
      </w:pPr>
    </w:p>
    <w:p w14:paraId="18694F68" w14:textId="77777777" w:rsidR="001A2C7F" w:rsidRPr="001A2C7F" w:rsidRDefault="001A2C7F" w:rsidP="001A2C7F">
      <w:pPr>
        <w:widowControl w:val="0"/>
      </w:pPr>
    </w:p>
    <w:p w14:paraId="1B180254" w14:textId="77777777" w:rsidR="001A2C7F" w:rsidRPr="001A2C7F" w:rsidRDefault="001A2C7F" w:rsidP="001A2C7F">
      <w:pPr>
        <w:widowControl w:val="0"/>
      </w:pPr>
    </w:p>
    <w:p w14:paraId="031E172D" w14:textId="77777777" w:rsidR="001A2C7F" w:rsidRPr="001A2C7F" w:rsidRDefault="001A2C7F" w:rsidP="001A2C7F">
      <w:pPr>
        <w:widowControl w:val="0"/>
      </w:pPr>
    </w:p>
    <w:p w14:paraId="346BD7D7" w14:textId="77777777" w:rsidR="001A2C7F" w:rsidRPr="001A2C7F" w:rsidRDefault="001A2C7F" w:rsidP="001A2C7F">
      <w:pPr>
        <w:widowControl w:val="0"/>
        <w:sectPr w:rsidR="001A2C7F" w:rsidRPr="001A2C7F" w:rsidSect="001A2C7F">
          <w:pgSz w:w="11907" w:h="16839" w:code="9"/>
          <w:pgMar w:top="680" w:right="567" w:bottom="851" w:left="851" w:header="720" w:footer="720" w:gutter="0"/>
          <w:cols w:space="720"/>
          <w:noEndnote/>
          <w:docGrid w:linePitch="299"/>
        </w:sectPr>
      </w:pPr>
    </w:p>
    <w:p w14:paraId="28441951" w14:textId="77777777" w:rsidR="001A2C7F" w:rsidRPr="001A2C7F" w:rsidRDefault="001A2C7F" w:rsidP="001A2C7F">
      <w:pPr>
        <w:autoSpaceDN w:val="0"/>
        <w:ind w:firstLine="567"/>
        <w:contextualSpacing/>
        <w:jc w:val="right"/>
      </w:pPr>
      <w:r w:rsidRPr="001A2C7F">
        <w:lastRenderedPageBreak/>
        <w:t>Приложение № 7</w:t>
      </w:r>
    </w:p>
    <w:p w14:paraId="578C0A79" w14:textId="77777777" w:rsidR="001A2C7F" w:rsidRPr="001A2C7F" w:rsidRDefault="001A2C7F" w:rsidP="001A2C7F">
      <w:pPr>
        <w:autoSpaceDN w:val="0"/>
        <w:ind w:firstLine="567"/>
        <w:contextualSpacing/>
        <w:jc w:val="right"/>
      </w:pPr>
      <w:r w:rsidRPr="001A2C7F">
        <w:t xml:space="preserve">к контракту № ____________ </w:t>
      </w:r>
    </w:p>
    <w:p w14:paraId="327A99D3" w14:textId="77777777" w:rsidR="001A2C7F" w:rsidRPr="001A2C7F" w:rsidRDefault="001A2C7F" w:rsidP="001A2C7F">
      <w:pPr>
        <w:autoSpaceDN w:val="0"/>
        <w:ind w:firstLine="567"/>
        <w:contextualSpacing/>
        <w:jc w:val="right"/>
      </w:pPr>
      <w:r w:rsidRPr="001A2C7F">
        <w:t>от ________________</w:t>
      </w:r>
    </w:p>
    <w:p w14:paraId="246C13A3" w14:textId="77777777" w:rsidR="001A2C7F" w:rsidRPr="001A2C7F" w:rsidRDefault="001A2C7F" w:rsidP="001A2C7F">
      <w:pPr>
        <w:suppressAutoHyphens/>
        <w:autoSpaceDN w:val="0"/>
        <w:jc w:val="right"/>
        <w:textAlignment w:val="baseline"/>
        <w:rPr>
          <w:rFonts w:cs="Arial"/>
          <w:bCs/>
          <w:color w:val="000000"/>
          <w:kern w:val="3"/>
        </w:rPr>
      </w:pPr>
      <w:r w:rsidRPr="001A2C7F">
        <w:rPr>
          <w:rFonts w:cs="Arial"/>
          <w:bCs/>
          <w:color w:val="000000"/>
          <w:kern w:val="3"/>
        </w:rPr>
        <w:t>(ФОРМА)</w:t>
      </w:r>
    </w:p>
    <w:p w14:paraId="613A21D7" w14:textId="77777777" w:rsidR="001A2C7F" w:rsidRPr="001A2C7F" w:rsidRDefault="001A2C7F" w:rsidP="001A2C7F">
      <w:pPr>
        <w:widowControl w:val="0"/>
        <w:suppressAutoHyphens/>
        <w:contextualSpacing/>
        <w:jc w:val="center"/>
        <w:outlineLvl w:val="0"/>
        <w:rPr>
          <w:rFonts w:eastAsia="MS Mincho"/>
          <w:b/>
          <w:kern w:val="1"/>
          <w:sz w:val="22"/>
          <w:szCs w:val="22"/>
          <w:lang w:eastAsia="en-US" w:bidi="hi-IN"/>
        </w:rPr>
      </w:pPr>
    </w:p>
    <w:p w14:paraId="0E3115D7" w14:textId="77777777" w:rsidR="001A2C7F" w:rsidRPr="001A2C7F" w:rsidRDefault="001A2C7F" w:rsidP="001A2C7F">
      <w:pPr>
        <w:widowControl w:val="0"/>
        <w:suppressAutoHyphens/>
        <w:contextualSpacing/>
        <w:jc w:val="center"/>
        <w:outlineLvl w:val="0"/>
        <w:rPr>
          <w:rFonts w:eastAsia="MS Mincho"/>
          <w:b/>
          <w:kern w:val="1"/>
          <w:sz w:val="22"/>
          <w:szCs w:val="22"/>
          <w:lang w:eastAsia="en-US" w:bidi="hi-IN"/>
        </w:rPr>
      </w:pPr>
      <w:r w:rsidRPr="001A2C7F">
        <w:rPr>
          <w:rFonts w:eastAsia="MS Mincho"/>
          <w:b/>
          <w:kern w:val="1"/>
          <w:sz w:val="22"/>
          <w:szCs w:val="22"/>
          <w:lang w:eastAsia="en-US" w:bidi="hi-IN"/>
        </w:rPr>
        <w:t>Сводный сметный расчет стоимости строительства по объекту:</w:t>
      </w:r>
    </w:p>
    <w:p w14:paraId="0C1F9FB1" w14:textId="77777777" w:rsidR="001A2C7F" w:rsidRPr="001A2C7F" w:rsidRDefault="001A2C7F" w:rsidP="001A2C7F">
      <w:pPr>
        <w:widowControl w:val="0"/>
        <w:suppressAutoHyphens/>
        <w:contextualSpacing/>
        <w:jc w:val="center"/>
        <w:outlineLvl w:val="0"/>
        <w:rPr>
          <w:rFonts w:eastAsia="MS Mincho"/>
          <w:b/>
          <w:kern w:val="1"/>
          <w:sz w:val="22"/>
          <w:szCs w:val="22"/>
          <w:lang w:eastAsia="en-US" w:bidi="hi-IN"/>
        </w:rPr>
      </w:pPr>
      <w:r w:rsidRPr="001A2C7F">
        <w:rPr>
          <w:rFonts w:eastAsia="MS Mincho"/>
          <w:b/>
          <w:kern w:val="1"/>
          <w:sz w:val="22"/>
          <w:szCs w:val="22"/>
          <w:lang w:eastAsia="en-US" w:bidi="hi-IN"/>
        </w:rPr>
        <w:t>«Реконструкция котельной, расположенной по адресу: Республика Крым, г. Керчь, ул. Ученическая, 15»</w:t>
      </w:r>
    </w:p>
    <w:p w14:paraId="343E00D3" w14:textId="77777777" w:rsidR="001A2C7F" w:rsidRPr="001A2C7F" w:rsidRDefault="001A2C7F" w:rsidP="001A2C7F">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1A2C7F" w:rsidRPr="001A2C7F" w14:paraId="34161EA9" w14:textId="77777777" w:rsidTr="001A2C7F">
        <w:trPr>
          <w:trHeight w:val="255"/>
        </w:trPr>
        <w:tc>
          <w:tcPr>
            <w:tcW w:w="520" w:type="dxa"/>
            <w:tcBorders>
              <w:top w:val="nil"/>
              <w:left w:val="nil"/>
              <w:bottom w:val="single" w:sz="4" w:space="0" w:color="auto"/>
              <w:right w:val="nil"/>
            </w:tcBorders>
            <w:shd w:val="clear" w:color="auto" w:fill="auto"/>
            <w:noWrap/>
            <w:hideMark/>
          </w:tcPr>
          <w:p w14:paraId="49B268FB" w14:textId="77777777" w:rsidR="001A2C7F" w:rsidRPr="001A2C7F" w:rsidRDefault="001A2C7F" w:rsidP="001A2C7F">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5C724637" w14:textId="77777777" w:rsidR="001A2C7F" w:rsidRPr="001A2C7F" w:rsidRDefault="001A2C7F" w:rsidP="001A2C7F">
            <w:pPr>
              <w:contextualSpacing/>
              <w:rPr>
                <w:sz w:val="22"/>
                <w:szCs w:val="22"/>
              </w:rPr>
            </w:pPr>
            <w:r w:rsidRPr="001A2C7F">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26FC8E70" w14:textId="77777777" w:rsidR="001A2C7F" w:rsidRPr="001A2C7F" w:rsidRDefault="001A2C7F" w:rsidP="001A2C7F">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41F12C17" w14:textId="77777777" w:rsidR="001A2C7F" w:rsidRPr="001A2C7F" w:rsidRDefault="001A2C7F" w:rsidP="001A2C7F">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5C353A2E" w14:textId="77777777" w:rsidR="001A2C7F" w:rsidRPr="001A2C7F" w:rsidRDefault="001A2C7F" w:rsidP="001A2C7F">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0105F006" w14:textId="77777777" w:rsidR="001A2C7F" w:rsidRPr="001A2C7F" w:rsidRDefault="001A2C7F" w:rsidP="001A2C7F">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5BD5CC94" w14:textId="77777777" w:rsidR="001A2C7F" w:rsidRPr="001A2C7F" w:rsidRDefault="001A2C7F" w:rsidP="001A2C7F">
            <w:pPr>
              <w:contextualSpacing/>
              <w:jc w:val="center"/>
              <w:rPr>
                <w:sz w:val="22"/>
                <w:szCs w:val="22"/>
              </w:rPr>
            </w:pPr>
          </w:p>
        </w:tc>
      </w:tr>
      <w:tr w:rsidR="001A2C7F" w:rsidRPr="001A2C7F" w14:paraId="4C35E4E0" w14:textId="77777777" w:rsidTr="001A2C7F">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316FB" w14:textId="77777777" w:rsidR="001A2C7F" w:rsidRPr="001A2C7F" w:rsidRDefault="001A2C7F" w:rsidP="001A2C7F">
            <w:pPr>
              <w:contextualSpacing/>
              <w:jc w:val="center"/>
              <w:rPr>
                <w:sz w:val="22"/>
                <w:szCs w:val="22"/>
              </w:rPr>
            </w:pPr>
            <w:r w:rsidRPr="001A2C7F">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57001" w14:textId="77777777" w:rsidR="001A2C7F" w:rsidRPr="001A2C7F" w:rsidRDefault="001A2C7F" w:rsidP="001A2C7F">
            <w:pPr>
              <w:contextualSpacing/>
              <w:jc w:val="center"/>
              <w:rPr>
                <w:sz w:val="22"/>
                <w:szCs w:val="22"/>
              </w:rPr>
            </w:pPr>
            <w:r w:rsidRPr="001A2C7F">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6A184" w14:textId="77777777" w:rsidR="001A2C7F" w:rsidRPr="001A2C7F" w:rsidRDefault="001A2C7F" w:rsidP="001A2C7F">
            <w:pPr>
              <w:contextualSpacing/>
              <w:jc w:val="center"/>
              <w:rPr>
                <w:sz w:val="22"/>
                <w:szCs w:val="22"/>
              </w:rPr>
            </w:pPr>
            <w:r w:rsidRPr="001A2C7F">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BF25EA" w14:textId="77777777" w:rsidR="001A2C7F" w:rsidRPr="001A2C7F" w:rsidRDefault="001A2C7F" w:rsidP="001A2C7F">
            <w:pPr>
              <w:contextualSpacing/>
              <w:jc w:val="center"/>
              <w:rPr>
                <w:sz w:val="22"/>
                <w:szCs w:val="22"/>
              </w:rPr>
            </w:pPr>
            <w:r w:rsidRPr="001A2C7F">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E3722" w14:textId="77777777" w:rsidR="001A2C7F" w:rsidRPr="001A2C7F" w:rsidRDefault="001A2C7F" w:rsidP="001A2C7F">
            <w:pPr>
              <w:contextualSpacing/>
              <w:jc w:val="center"/>
              <w:rPr>
                <w:sz w:val="22"/>
                <w:szCs w:val="22"/>
              </w:rPr>
            </w:pPr>
            <w:r w:rsidRPr="001A2C7F">
              <w:rPr>
                <w:sz w:val="22"/>
                <w:szCs w:val="22"/>
              </w:rPr>
              <w:t>Общая сметная стоимость, тыс. руб.</w:t>
            </w:r>
          </w:p>
        </w:tc>
      </w:tr>
      <w:tr w:rsidR="001A2C7F" w:rsidRPr="001A2C7F" w14:paraId="1A469144" w14:textId="77777777" w:rsidTr="001A2C7F">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A9A30D4" w14:textId="77777777" w:rsidR="001A2C7F" w:rsidRPr="001A2C7F" w:rsidRDefault="001A2C7F" w:rsidP="001A2C7F">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18500B7C" w14:textId="77777777" w:rsidR="001A2C7F" w:rsidRPr="001A2C7F" w:rsidRDefault="001A2C7F" w:rsidP="001A2C7F">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51D55F0D" w14:textId="77777777" w:rsidR="001A2C7F" w:rsidRPr="001A2C7F" w:rsidRDefault="001A2C7F" w:rsidP="001A2C7F">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C48BF" w14:textId="77777777" w:rsidR="001A2C7F" w:rsidRPr="001A2C7F" w:rsidRDefault="001A2C7F" w:rsidP="001A2C7F">
            <w:pPr>
              <w:contextualSpacing/>
              <w:jc w:val="center"/>
              <w:rPr>
                <w:sz w:val="22"/>
                <w:szCs w:val="22"/>
              </w:rPr>
            </w:pPr>
            <w:r w:rsidRPr="001A2C7F">
              <w:rPr>
                <w:sz w:val="22"/>
                <w:szCs w:val="22"/>
              </w:rPr>
              <w:t>строитель-</w:t>
            </w:r>
            <w:r w:rsidRPr="001A2C7F">
              <w:rPr>
                <w:sz w:val="22"/>
                <w:szCs w:val="22"/>
              </w:rPr>
              <w:br/>
              <w:t>ных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F84C1" w14:textId="77777777" w:rsidR="001A2C7F" w:rsidRPr="001A2C7F" w:rsidRDefault="001A2C7F" w:rsidP="001A2C7F">
            <w:pPr>
              <w:contextualSpacing/>
              <w:jc w:val="center"/>
              <w:rPr>
                <w:sz w:val="22"/>
                <w:szCs w:val="22"/>
              </w:rPr>
            </w:pPr>
            <w:r w:rsidRPr="001A2C7F">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4B0E3" w14:textId="77777777" w:rsidR="001A2C7F" w:rsidRPr="001A2C7F" w:rsidRDefault="001A2C7F" w:rsidP="001A2C7F">
            <w:pPr>
              <w:contextualSpacing/>
              <w:jc w:val="center"/>
              <w:rPr>
                <w:sz w:val="22"/>
                <w:szCs w:val="22"/>
              </w:rPr>
            </w:pPr>
            <w:r w:rsidRPr="001A2C7F">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2DDF7" w14:textId="77777777" w:rsidR="001A2C7F" w:rsidRPr="001A2C7F" w:rsidRDefault="001A2C7F" w:rsidP="001A2C7F">
            <w:pPr>
              <w:contextualSpacing/>
              <w:jc w:val="center"/>
              <w:rPr>
                <w:sz w:val="22"/>
                <w:szCs w:val="22"/>
              </w:rPr>
            </w:pPr>
            <w:r w:rsidRPr="001A2C7F">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44A1CFB" w14:textId="77777777" w:rsidR="001A2C7F" w:rsidRPr="001A2C7F" w:rsidRDefault="001A2C7F" w:rsidP="001A2C7F">
            <w:pPr>
              <w:contextualSpacing/>
              <w:rPr>
                <w:sz w:val="22"/>
                <w:szCs w:val="22"/>
              </w:rPr>
            </w:pPr>
          </w:p>
        </w:tc>
      </w:tr>
      <w:tr w:rsidR="001A2C7F" w:rsidRPr="001A2C7F" w14:paraId="5CAD31EF" w14:textId="77777777" w:rsidTr="001A2C7F">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03FAD81" w14:textId="77777777" w:rsidR="001A2C7F" w:rsidRPr="001A2C7F" w:rsidRDefault="001A2C7F" w:rsidP="001A2C7F">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5EFF27F" w14:textId="77777777" w:rsidR="001A2C7F" w:rsidRPr="001A2C7F" w:rsidRDefault="001A2C7F" w:rsidP="001A2C7F">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2136DAAA" w14:textId="77777777" w:rsidR="001A2C7F" w:rsidRPr="001A2C7F" w:rsidRDefault="001A2C7F" w:rsidP="001A2C7F">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06F6E25" w14:textId="77777777" w:rsidR="001A2C7F" w:rsidRPr="001A2C7F" w:rsidRDefault="001A2C7F" w:rsidP="001A2C7F">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DE158BB" w14:textId="77777777" w:rsidR="001A2C7F" w:rsidRPr="001A2C7F" w:rsidRDefault="001A2C7F" w:rsidP="001A2C7F">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2915EF3A" w14:textId="77777777" w:rsidR="001A2C7F" w:rsidRPr="001A2C7F" w:rsidRDefault="001A2C7F" w:rsidP="001A2C7F">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987501F" w14:textId="77777777" w:rsidR="001A2C7F" w:rsidRPr="001A2C7F" w:rsidRDefault="001A2C7F" w:rsidP="001A2C7F">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7199D1C" w14:textId="77777777" w:rsidR="001A2C7F" w:rsidRPr="001A2C7F" w:rsidRDefault="001A2C7F" w:rsidP="001A2C7F">
            <w:pPr>
              <w:contextualSpacing/>
              <w:rPr>
                <w:sz w:val="22"/>
                <w:szCs w:val="22"/>
              </w:rPr>
            </w:pPr>
          </w:p>
        </w:tc>
      </w:tr>
      <w:tr w:rsidR="001A2C7F" w:rsidRPr="001A2C7F" w14:paraId="13FB6ECE" w14:textId="77777777" w:rsidTr="001A2C7F">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B6173D7" w14:textId="77777777" w:rsidR="001A2C7F" w:rsidRPr="001A2C7F" w:rsidRDefault="001A2C7F" w:rsidP="001A2C7F">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64A5ED06" w14:textId="77777777" w:rsidR="001A2C7F" w:rsidRPr="001A2C7F" w:rsidRDefault="001A2C7F" w:rsidP="001A2C7F">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4C82EB00" w14:textId="77777777" w:rsidR="001A2C7F" w:rsidRPr="001A2C7F" w:rsidRDefault="001A2C7F" w:rsidP="001A2C7F">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57E4773" w14:textId="77777777" w:rsidR="001A2C7F" w:rsidRPr="001A2C7F" w:rsidRDefault="001A2C7F" w:rsidP="001A2C7F">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887E88E" w14:textId="77777777" w:rsidR="001A2C7F" w:rsidRPr="001A2C7F" w:rsidRDefault="001A2C7F" w:rsidP="001A2C7F">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40F1915D" w14:textId="77777777" w:rsidR="001A2C7F" w:rsidRPr="001A2C7F" w:rsidRDefault="001A2C7F" w:rsidP="001A2C7F">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E626758" w14:textId="77777777" w:rsidR="001A2C7F" w:rsidRPr="001A2C7F" w:rsidRDefault="001A2C7F" w:rsidP="001A2C7F">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023442D" w14:textId="77777777" w:rsidR="001A2C7F" w:rsidRPr="001A2C7F" w:rsidRDefault="001A2C7F" w:rsidP="001A2C7F">
            <w:pPr>
              <w:contextualSpacing/>
              <w:rPr>
                <w:sz w:val="22"/>
                <w:szCs w:val="22"/>
              </w:rPr>
            </w:pPr>
          </w:p>
        </w:tc>
      </w:tr>
      <w:tr w:rsidR="001A2C7F" w:rsidRPr="001A2C7F" w14:paraId="1B68A04B" w14:textId="77777777" w:rsidTr="001A2C7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A370" w14:textId="77777777" w:rsidR="001A2C7F" w:rsidRPr="001A2C7F" w:rsidRDefault="001A2C7F" w:rsidP="001A2C7F">
            <w:pPr>
              <w:contextualSpacing/>
              <w:jc w:val="center"/>
              <w:rPr>
                <w:sz w:val="22"/>
                <w:szCs w:val="22"/>
              </w:rPr>
            </w:pPr>
            <w:r w:rsidRPr="001A2C7F">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848C7EB" w14:textId="77777777" w:rsidR="001A2C7F" w:rsidRPr="001A2C7F" w:rsidRDefault="001A2C7F" w:rsidP="001A2C7F">
            <w:pPr>
              <w:contextualSpacing/>
              <w:jc w:val="center"/>
              <w:rPr>
                <w:sz w:val="22"/>
                <w:szCs w:val="22"/>
              </w:rPr>
            </w:pPr>
            <w:r w:rsidRPr="001A2C7F">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7B2A601A" w14:textId="77777777" w:rsidR="001A2C7F" w:rsidRPr="001A2C7F" w:rsidRDefault="001A2C7F" w:rsidP="001A2C7F">
            <w:pPr>
              <w:contextualSpacing/>
              <w:jc w:val="center"/>
              <w:rPr>
                <w:sz w:val="22"/>
                <w:szCs w:val="22"/>
              </w:rPr>
            </w:pPr>
            <w:r w:rsidRPr="001A2C7F">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3B5CE91" w14:textId="77777777" w:rsidR="001A2C7F" w:rsidRPr="001A2C7F" w:rsidRDefault="001A2C7F" w:rsidP="001A2C7F">
            <w:pPr>
              <w:contextualSpacing/>
              <w:jc w:val="center"/>
              <w:rPr>
                <w:sz w:val="22"/>
                <w:szCs w:val="22"/>
              </w:rPr>
            </w:pPr>
            <w:r w:rsidRPr="001A2C7F">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0C253BD" w14:textId="77777777" w:rsidR="001A2C7F" w:rsidRPr="001A2C7F" w:rsidRDefault="001A2C7F" w:rsidP="001A2C7F">
            <w:pPr>
              <w:contextualSpacing/>
              <w:jc w:val="center"/>
              <w:rPr>
                <w:sz w:val="22"/>
                <w:szCs w:val="22"/>
              </w:rPr>
            </w:pPr>
            <w:r w:rsidRPr="001A2C7F">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A1342F2" w14:textId="77777777" w:rsidR="001A2C7F" w:rsidRPr="001A2C7F" w:rsidRDefault="001A2C7F" w:rsidP="001A2C7F">
            <w:pPr>
              <w:contextualSpacing/>
              <w:jc w:val="center"/>
              <w:rPr>
                <w:sz w:val="22"/>
                <w:szCs w:val="22"/>
              </w:rPr>
            </w:pPr>
            <w:r w:rsidRPr="001A2C7F">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FFBE3C1" w14:textId="77777777" w:rsidR="001A2C7F" w:rsidRPr="001A2C7F" w:rsidRDefault="001A2C7F" w:rsidP="001A2C7F">
            <w:pPr>
              <w:contextualSpacing/>
              <w:jc w:val="center"/>
              <w:rPr>
                <w:sz w:val="22"/>
                <w:szCs w:val="22"/>
              </w:rPr>
            </w:pPr>
            <w:r w:rsidRPr="001A2C7F">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D5D328A" w14:textId="77777777" w:rsidR="001A2C7F" w:rsidRPr="001A2C7F" w:rsidRDefault="001A2C7F" w:rsidP="001A2C7F">
            <w:pPr>
              <w:contextualSpacing/>
              <w:jc w:val="center"/>
              <w:rPr>
                <w:sz w:val="22"/>
                <w:szCs w:val="22"/>
              </w:rPr>
            </w:pPr>
            <w:r w:rsidRPr="001A2C7F">
              <w:rPr>
                <w:sz w:val="22"/>
                <w:szCs w:val="22"/>
              </w:rPr>
              <w:t>8</w:t>
            </w:r>
          </w:p>
        </w:tc>
      </w:tr>
      <w:tr w:rsidR="001A2C7F" w:rsidRPr="001A2C7F" w14:paraId="435C6A6F" w14:textId="77777777" w:rsidTr="001A2C7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0DA7" w14:textId="77777777" w:rsidR="001A2C7F" w:rsidRPr="001A2C7F" w:rsidRDefault="001A2C7F" w:rsidP="001A2C7F">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34A802F" w14:textId="77777777" w:rsidR="001A2C7F" w:rsidRPr="001A2C7F" w:rsidRDefault="001A2C7F" w:rsidP="001A2C7F">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7C244D9B" w14:textId="77777777" w:rsidR="001A2C7F" w:rsidRPr="001A2C7F" w:rsidRDefault="001A2C7F" w:rsidP="001A2C7F">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7C23EE7" w14:textId="77777777" w:rsidR="001A2C7F" w:rsidRPr="001A2C7F" w:rsidRDefault="001A2C7F" w:rsidP="001A2C7F">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1F3E6AF" w14:textId="77777777" w:rsidR="001A2C7F" w:rsidRPr="001A2C7F" w:rsidRDefault="001A2C7F" w:rsidP="001A2C7F">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4E574FB" w14:textId="77777777" w:rsidR="001A2C7F" w:rsidRPr="001A2C7F" w:rsidRDefault="001A2C7F" w:rsidP="001A2C7F">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1C59DE0" w14:textId="77777777" w:rsidR="001A2C7F" w:rsidRPr="001A2C7F" w:rsidRDefault="001A2C7F" w:rsidP="001A2C7F">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54641F1" w14:textId="77777777" w:rsidR="001A2C7F" w:rsidRPr="001A2C7F" w:rsidRDefault="001A2C7F" w:rsidP="001A2C7F">
            <w:pPr>
              <w:contextualSpacing/>
              <w:jc w:val="center"/>
              <w:rPr>
                <w:sz w:val="22"/>
                <w:szCs w:val="22"/>
              </w:rPr>
            </w:pPr>
          </w:p>
        </w:tc>
      </w:tr>
      <w:tr w:rsidR="001A2C7F" w:rsidRPr="001A2C7F" w14:paraId="3F8702A3" w14:textId="77777777" w:rsidTr="001A2C7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F16D" w14:textId="77777777" w:rsidR="001A2C7F" w:rsidRPr="001A2C7F" w:rsidRDefault="001A2C7F" w:rsidP="001A2C7F">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0719B8EB" w14:textId="77777777" w:rsidR="001A2C7F" w:rsidRPr="001A2C7F" w:rsidRDefault="001A2C7F" w:rsidP="001A2C7F">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00D7CC71" w14:textId="77777777" w:rsidR="001A2C7F" w:rsidRPr="001A2C7F" w:rsidRDefault="001A2C7F" w:rsidP="001A2C7F">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1CABFF3" w14:textId="77777777" w:rsidR="001A2C7F" w:rsidRPr="001A2C7F" w:rsidRDefault="001A2C7F" w:rsidP="001A2C7F">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A32B043" w14:textId="77777777" w:rsidR="001A2C7F" w:rsidRPr="001A2C7F" w:rsidRDefault="001A2C7F" w:rsidP="001A2C7F">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5A0B768" w14:textId="77777777" w:rsidR="001A2C7F" w:rsidRPr="001A2C7F" w:rsidRDefault="001A2C7F" w:rsidP="001A2C7F">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1A8EC0C" w14:textId="77777777" w:rsidR="001A2C7F" w:rsidRPr="001A2C7F" w:rsidRDefault="001A2C7F" w:rsidP="001A2C7F">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87444FB" w14:textId="77777777" w:rsidR="001A2C7F" w:rsidRPr="001A2C7F" w:rsidRDefault="001A2C7F" w:rsidP="001A2C7F">
            <w:pPr>
              <w:contextualSpacing/>
              <w:jc w:val="center"/>
              <w:rPr>
                <w:sz w:val="22"/>
                <w:szCs w:val="22"/>
              </w:rPr>
            </w:pPr>
          </w:p>
        </w:tc>
      </w:tr>
      <w:tr w:rsidR="001A2C7F" w:rsidRPr="001A2C7F" w14:paraId="68A4625B" w14:textId="77777777" w:rsidTr="001A2C7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FC8F" w14:textId="77777777" w:rsidR="001A2C7F" w:rsidRPr="001A2C7F" w:rsidRDefault="001A2C7F" w:rsidP="001A2C7F">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0AF1CF85" w14:textId="77777777" w:rsidR="001A2C7F" w:rsidRPr="001A2C7F" w:rsidRDefault="001A2C7F" w:rsidP="001A2C7F">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79B2E56C" w14:textId="77777777" w:rsidR="001A2C7F" w:rsidRPr="001A2C7F" w:rsidRDefault="001A2C7F" w:rsidP="001A2C7F">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F1864B5" w14:textId="77777777" w:rsidR="001A2C7F" w:rsidRPr="001A2C7F" w:rsidRDefault="001A2C7F" w:rsidP="001A2C7F">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5DC52FD" w14:textId="77777777" w:rsidR="001A2C7F" w:rsidRPr="001A2C7F" w:rsidRDefault="001A2C7F" w:rsidP="001A2C7F">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30688895" w14:textId="77777777" w:rsidR="001A2C7F" w:rsidRPr="001A2C7F" w:rsidRDefault="001A2C7F" w:rsidP="001A2C7F">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54C7959" w14:textId="77777777" w:rsidR="001A2C7F" w:rsidRPr="001A2C7F" w:rsidRDefault="001A2C7F" w:rsidP="001A2C7F">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1D80E2B" w14:textId="77777777" w:rsidR="001A2C7F" w:rsidRPr="001A2C7F" w:rsidRDefault="001A2C7F" w:rsidP="001A2C7F">
            <w:pPr>
              <w:contextualSpacing/>
              <w:jc w:val="center"/>
              <w:rPr>
                <w:sz w:val="22"/>
                <w:szCs w:val="22"/>
              </w:rPr>
            </w:pPr>
          </w:p>
        </w:tc>
      </w:tr>
      <w:tr w:rsidR="001A2C7F" w:rsidRPr="001A2C7F" w14:paraId="7B087275" w14:textId="77777777" w:rsidTr="001A2C7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55E3BFE" w14:textId="77777777" w:rsidR="001A2C7F" w:rsidRPr="001A2C7F" w:rsidRDefault="001A2C7F" w:rsidP="001A2C7F">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B302737" w14:textId="77777777" w:rsidR="001A2C7F" w:rsidRPr="001A2C7F" w:rsidRDefault="001A2C7F" w:rsidP="001A2C7F">
            <w:pPr>
              <w:contextualSpacing/>
              <w:jc w:val="right"/>
              <w:rPr>
                <w:b/>
                <w:bCs/>
                <w:sz w:val="22"/>
                <w:szCs w:val="22"/>
              </w:rPr>
            </w:pPr>
            <w:r w:rsidRPr="001A2C7F">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515D1556" w14:textId="77777777" w:rsidR="001A2C7F" w:rsidRPr="001A2C7F" w:rsidRDefault="001A2C7F" w:rsidP="001A2C7F">
            <w:pPr>
              <w:contextualSpacing/>
              <w:rPr>
                <w:b/>
                <w:sz w:val="22"/>
                <w:szCs w:val="22"/>
              </w:rPr>
            </w:pPr>
            <w:r w:rsidRPr="001A2C7F">
              <w:rPr>
                <w:b/>
                <w:sz w:val="22"/>
                <w:szCs w:val="22"/>
              </w:rPr>
              <w:t xml:space="preserve"> ___________ (прописью) рублей, 00 копеек.</w:t>
            </w:r>
          </w:p>
        </w:tc>
      </w:tr>
      <w:tr w:rsidR="001A2C7F" w:rsidRPr="001A2C7F" w14:paraId="1C9538FE" w14:textId="77777777" w:rsidTr="001A2C7F">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E1BFA21" w14:textId="77777777" w:rsidR="001A2C7F" w:rsidRPr="001A2C7F" w:rsidRDefault="001A2C7F" w:rsidP="001A2C7F">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2576EC5" w14:textId="77777777" w:rsidR="001A2C7F" w:rsidRPr="001A2C7F" w:rsidRDefault="001A2C7F" w:rsidP="001A2C7F">
            <w:pPr>
              <w:contextualSpacing/>
              <w:jc w:val="right"/>
              <w:rPr>
                <w:b/>
                <w:bCs/>
                <w:sz w:val="22"/>
                <w:szCs w:val="22"/>
              </w:rPr>
            </w:pPr>
            <w:r w:rsidRPr="001A2C7F">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F4170E7" w14:textId="77777777" w:rsidR="001A2C7F" w:rsidRPr="001A2C7F" w:rsidRDefault="001A2C7F" w:rsidP="001A2C7F">
            <w:pPr>
              <w:contextualSpacing/>
              <w:rPr>
                <w:b/>
                <w:sz w:val="22"/>
                <w:szCs w:val="22"/>
              </w:rPr>
            </w:pPr>
            <w:r w:rsidRPr="001A2C7F">
              <w:rPr>
                <w:b/>
                <w:sz w:val="22"/>
                <w:szCs w:val="22"/>
              </w:rPr>
              <w:t>___________ (прописью) рублей, 00 копеек.</w:t>
            </w:r>
          </w:p>
        </w:tc>
      </w:tr>
      <w:tr w:rsidR="001A2C7F" w:rsidRPr="001A2C7F" w14:paraId="76DA5119" w14:textId="77777777" w:rsidTr="001A2C7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3B83168" w14:textId="77777777" w:rsidR="001A2C7F" w:rsidRPr="001A2C7F" w:rsidRDefault="001A2C7F" w:rsidP="001A2C7F">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C4C210B" w14:textId="77777777" w:rsidR="001A2C7F" w:rsidRPr="001A2C7F" w:rsidRDefault="001A2C7F" w:rsidP="001A2C7F">
            <w:pPr>
              <w:contextualSpacing/>
              <w:jc w:val="right"/>
              <w:rPr>
                <w:b/>
                <w:bCs/>
                <w:sz w:val="22"/>
                <w:szCs w:val="22"/>
              </w:rPr>
            </w:pPr>
            <w:r w:rsidRPr="001A2C7F">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3F9CA107" w14:textId="77777777" w:rsidR="001A2C7F" w:rsidRPr="001A2C7F" w:rsidRDefault="001A2C7F" w:rsidP="001A2C7F">
            <w:pPr>
              <w:contextualSpacing/>
              <w:rPr>
                <w:b/>
                <w:sz w:val="22"/>
                <w:szCs w:val="22"/>
              </w:rPr>
            </w:pPr>
            <w:r w:rsidRPr="001A2C7F">
              <w:rPr>
                <w:b/>
                <w:sz w:val="22"/>
                <w:szCs w:val="22"/>
              </w:rPr>
              <w:t>____________</w:t>
            </w:r>
          </w:p>
        </w:tc>
      </w:tr>
      <w:tr w:rsidR="001A2C7F" w:rsidRPr="001A2C7F" w14:paraId="5F1B6D73" w14:textId="77777777" w:rsidTr="001A2C7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06617D5" w14:textId="77777777" w:rsidR="001A2C7F" w:rsidRPr="001A2C7F" w:rsidRDefault="001A2C7F" w:rsidP="001A2C7F">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7AD01A5" w14:textId="77777777" w:rsidR="001A2C7F" w:rsidRPr="001A2C7F" w:rsidRDefault="001A2C7F" w:rsidP="001A2C7F">
            <w:pPr>
              <w:contextualSpacing/>
              <w:jc w:val="right"/>
              <w:rPr>
                <w:b/>
                <w:bCs/>
                <w:sz w:val="22"/>
                <w:szCs w:val="22"/>
              </w:rPr>
            </w:pPr>
            <w:r w:rsidRPr="001A2C7F">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23250AC8" w14:textId="77777777" w:rsidR="001A2C7F" w:rsidRPr="001A2C7F" w:rsidRDefault="001A2C7F" w:rsidP="001A2C7F">
            <w:pPr>
              <w:contextualSpacing/>
              <w:rPr>
                <w:b/>
                <w:sz w:val="22"/>
                <w:szCs w:val="22"/>
              </w:rPr>
            </w:pPr>
            <w:r w:rsidRPr="001A2C7F">
              <w:rPr>
                <w:b/>
                <w:sz w:val="22"/>
                <w:szCs w:val="22"/>
              </w:rPr>
              <w:t>___________ (прописью) рублей, 00 копеек.</w:t>
            </w:r>
          </w:p>
        </w:tc>
      </w:tr>
      <w:tr w:rsidR="001A2C7F" w:rsidRPr="001A2C7F" w14:paraId="19EE6EB3" w14:textId="77777777" w:rsidTr="001A2C7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A42C9F7" w14:textId="77777777" w:rsidR="001A2C7F" w:rsidRPr="001A2C7F" w:rsidRDefault="001A2C7F" w:rsidP="001A2C7F">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F4AE5DE" w14:textId="77777777" w:rsidR="001A2C7F" w:rsidRPr="001A2C7F" w:rsidRDefault="001A2C7F" w:rsidP="001A2C7F">
            <w:pPr>
              <w:contextualSpacing/>
              <w:jc w:val="right"/>
              <w:rPr>
                <w:b/>
                <w:bCs/>
                <w:sz w:val="22"/>
                <w:szCs w:val="22"/>
              </w:rPr>
            </w:pPr>
            <w:r w:rsidRPr="001A2C7F">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7614705" w14:textId="77777777" w:rsidR="001A2C7F" w:rsidRPr="001A2C7F" w:rsidRDefault="001A2C7F" w:rsidP="001A2C7F">
            <w:pPr>
              <w:contextualSpacing/>
              <w:jc w:val="both"/>
              <w:rPr>
                <w:b/>
                <w:sz w:val="22"/>
                <w:szCs w:val="22"/>
              </w:rPr>
            </w:pPr>
            <w:r w:rsidRPr="001A2C7F">
              <w:rPr>
                <w:b/>
                <w:sz w:val="22"/>
                <w:szCs w:val="22"/>
              </w:rPr>
              <w:t>___________ (прописью) рублей, 00 копеек.</w:t>
            </w:r>
          </w:p>
        </w:tc>
      </w:tr>
    </w:tbl>
    <w:p w14:paraId="6B19815F" w14:textId="77777777" w:rsidR="001A2C7F" w:rsidRPr="001A2C7F" w:rsidRDefault="001A2C7F" w:rsidP="001A2C7F">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1A2C7F" w:rsidRPr="001A2C7F" w14:paraId="0154418E" w14:textId="77777777" w:rsidTr="001A2C7F">
        <w:trPr>
          <w:trHeight w:val="422"/>
          <w:jc w:val="center"/>
        </w:trPr>
        <w:tc>
          <w:tcPr>
            <w:tcW w:w="5903" w:type="dxa"/>
          </w:tcPr>
          <w:p w14:paraId="4C850A21" w14:textId="77777777" w:rsidR="001A2C7F" w:rsidRPr="001A2C7F" w:rsidRDefault="001A2C7F" w:rsidP="001A2C7F">
            <w:pPr>
              <w:keepNext/>
              <w:rPr>
                <w:b/>
                <w:bCs/>
                <w:sz w:val="22"/>
                <w:szCs w:val="22"/>
              </w:rPr>
            </w:pPr>
            <w:r w:rsidRPr="001A2C7F">
              <w:rPr>
                <w:b/>
                <w:bCs/>
                <w:sz w:val="22"/>
                <w:szCs w:val="22"/>
              </w:rPr>
              <w:t>ЗАКАЗЧИК:</w:t>
            </w:r>
          </w:p>
          <w:p w14:paraId="26E26E21" w14:textId="77777777" w:rsidR="001A2C7F" w:rsidRPr="001A2C7F" w:rsidRDefault="001A2C7F" w:rsidP="001A2C7F">
            <w:pPr>
              <w:keepNext/>
              <w:rPr>
                <w:sz w:val="22"/>
                <w:szCs w:val="22"/>
              </w:rPr>
            </w:pPr>
          </w:p>
        </w:tc>
        <w:tc>
          <w:tcPr>
            <w:tcW w:w="5175" w:type="dxa"/>
          </w:tcPr>
          <w:p w14:paraId="57A7AF2B" w14:textId="77777777" w:rsidR="001A2C7F" w:rsidRPr="001A2C7F" w:rsidRDefault="001A2C7F" w:rsidP="001A2C7F">
            <w:pPr>
              <w:keepNext/>
              <w:rPr>
                <w:b/>
                <w:bCs/>
                <w:sz w:val="22"/>
                <w:szCs w:val="22"/>
              </w:rPr>
            </w:pPr>
            <w:r w:rsidRPr="001A2C7F">
              <w:rPr>
                <w:b/>
                <w:sz w:val="22"/>
                <w:szCs w:val="22"/>
              </w:rPr>
              <w:t>ПОДРЯДЧИК:</w:t>
            </w:r>
          </w:p>
          <w:p w14:paraId="56F7F3E3" w14:textId="77777777" w:rsidR="001A2C7F" w:rsidRPr="001A2C7F" w:rsidRDefault="001A2C7F" w:rsidP="001A2C7F">
            <w:pPr>
              <w:keepNext/>
              <w:tabs>
                <w:tab w:val="left" w:pos="4425"/>
              </w:tabs>
              <w:rPr>
                <w:b/>
                <w:sz w:val="22"/>
                <w:szCs w:val="22"/>
              </w:rPr>
            </w:pPr>
          </w:p>
        </w:tc>
      </w:tr>
      <w:tr w:rsidR="001A2C7F" w:rsidRPr="001A2C7F" w14:paraId="58FCEF91" w14:textId="77777777" w:rsidTr="001A2C7F">
        <w:trPr>
          <w:jc w:val="center"/>
        </w:trPr>
        <w:tc>
          <w:tcPr>
            <w:tcW w:w="5903" w:type="dxa"/>
          </w:tcPr>
          <w:p w14:paraId="1863A241" w14:textId="77777777" w:rsidR="001A2C7F" w:rsidRPr="001A2C7F" w:rsidRDefault="001A2C7F" w:rsidP="001A2C7F">
            <w:pPr>
              <w:keepNext/>
              <w:jc w:val="both"/>
              <w:rPr>
                <w:b/>
                <w:sz w:val="22"/>
                <w:szCs w:val="22"/>
              </w:rPr>
            </w:pPr>
            <w:r w:rsidRPr="001A2C7F">
              <w:rPr>
                <w:b/>
                <w:sz w:val="22"/>
                <w:szCs w:val="22"/>
              </w:rPr>
              <w:t xml:space="preserve">Заместитель генерального директора </w:t>
            </w:r>
          </w:p>
          <w:p w14:paraId="41545DE6" w14:textId="77777777" w:rsidR="001A2C7F" w:rsidRPr="001A2C7F" w:rsidRDefault="001A2C7F" w:rsidP="001A2C7F">
            <w:pPr>
              <w:keepNext/>
              <w:jc w:val="both"/>
              <w:rPr>
                <w:b/>
                <w:sz w:val="22"/>
                <w:szCs w:val="22"/>
              </w:rPr>
            </w:pPr>
            <w:r w:rsidRPr="001A2C7F">
              <w:rPr>
                <w:b/>
                <w:sz w:val="22"/>
                <w:szCs w:val="22"/>
              </w:rPr>
              <w:t>по капитальному строительству</w:t>
            </w:r>
          </w:p>
          <w:p w14:paraId="5CA30E11" w14:textId="77777777" w:rsidR="001A2C7F" w:rsidRPr="001A2C7F" w:rsidRDefault="001A2C7F" w:rsidP="001A2C7F">
            <w:pPr>
              <w:keepNext/>
              <w:suppressAutoHyphens/>
              <w:jc w:val="both"/>
              <w:rPr>
                <w:b/>
                <w:sz w:val="22"/>
                <w:szCs w:val="22"/>
              </w:rPr>
            </w:pPr>
          </w:p>
          <w:p w14:paraId="765F8BAC" w14:textId="77777777" w:rsidR="001A2C7F" w:rsidRPr="001A2C7F" w:rsidRDefault="001A2C7F" w:rsidP="001A2C7F">
            <w:pPr>
              <w:keepNext/>
              <w:suppressAutoHyphens/>
              <w:jc w:val="both"/>
              <w:rPr>
                <w:b/>
                <w:sz w:val="22"/>
                <w:szCs w:val="22"/>
              </w:rPr>
            </w:pPr>
          </w:p>
          <w:p w14:paraId="4A7E3C18" w14:textId="77777777" w:rsidR="001A2C7F" w:rsidRPr="001A2C7F" w:rsidRDefault="001A2C7F" w:rsidP="001A2C7F">
            <w:pPr>
              <w:keepNext/>
              <w:suppressAutoHyphens/>
              <w:jc w:val="both"/>
              <w:rPr>
                <w:b/>
                <w:sz w:val="22"/>
                <w:szCs w:val="22"/>
              </w:rPr>
            </w:pPr>
            <w:r w:rsidRPr="001A2C7F">
              <w:rPr>
                <w:b/>
                <w:sz w:val="22"/>
                <w:szCs w:val="22"/>
              </w:rPr>
              <w:t>_________________ Прилипко Д.В.</w:t>
            </w:r>
          </w:p>
          <w:p w14:paraId="67D4533C" w14:textId="77777777" w:rsidR="001A2C7F" w:rsidRPr="001A2C7F" w:rsidRDefault="001A2C7F" w:rsidP="001A2C7F">
            <w:pPr>
              <w:keepNext/>
              <w:suppressAutoHyphens/>
              <w:jc w:val="both"/>
              <w:rPr>
                <w:b/>
                <w:sz w:val="22"/>
                <w:szCs w:val="22"/>
              </w:rPr>
            </w:pPr>
            <w:r w:rsidRPr="001A2C7F">
              <w:rPr>
                <w:sz w:val="22"/>
                <w:szCs w:val="22"/>
                <w:lang w:eastAsia="ar-SA"/>
              </w:rPr>
              <w:t>м.п.</w:t>
            </w:r>
          </w:p>
          <w:p w14:paraId="578A21ED" w14:textId="77777777" w:rsidR="001A2C7F" w:rsidRPr="001A2C7F" w:rsidRDefault="001A2C7F" w:rsidP="001A2C7F">
            <w:pPr>
              <w:keepNext/>
              <w:suppressAutoHyphens/>
              <w:jc w:val="both"/>
              <w:rPr>
                <w:sz w:val="22"/>
                <w:szCs w:val="22"/>
                <w:lang w:eastAsia="zh-CN"/>
              </w:rPr>
            </w:pPr>
          </w:p>
        </w:tc>
        <w:tc>
          <w:tcPr>
            <w:tcW w:w="5175" w:type="dxa"/>
          </w:tcPr>
          <w:p w14:paraId="694467F9" w14:textId="77777777" w:rsidR="001A2C7F" w:rsidRPr="001A2C7F" w:rsidRDefault="001A2C7F" w:rsidP="001A2C7F">
            <w:pPr>
              <w:keepNext/>
              <w:tabs>
                <w:tab w:val="left" w:pos="4425"/>
              </w:tabs>
              <w:jc w:val="both"/>
              <w:rPr>
                <w:sz w:val="22"/>
                <w:szCs w:val="22"/>
              </w:rPr>
            </w:pPr>
          </w:p>
          <w:p w14:paraId="0055A45C" w14:textId="77777777" w:rsidR="001A2C7F" w:rsidRPr="001A2C7F" w:rsidRDefault="001A2C7F" w:rsidP="001A2C7F">
            <w:pPr>
              <w:keepNext/>
              <w:tabs>
                <w:tab w:val="left" w:pos="4425"/>
              </w:tabs>
              <w:jc w:val="both"/>
              <w:rPr>
                <w:sz w:val="22"/>
                <w:szCs w:val="22"/>
              </w:rPr>
            </w:pPr>
          </w:p>
          <w:p w14:paraId="708F1C49" w14:textId="77777777" w:rsidR="001A2C7F" w:rsidRPr="001A2C7F" w:rsidRDefault="001A2C7F" w:rsidP="001A2C7F">
            <w:pPr>
              <w:keepNext/>
              <w:tabs>
                <w:tab w:val="left" w:pos="4425"/>
              </w:tabs>
              <w:jc w:val="both"/>
              <w:rPr>
                <w:sz w:val="22"/>
                <w:szCs w:val="22"/>
              </w:rPr>
            </w:pPr>
          </w:p>
          <w:p w14:paraId="3D3D0592" w14:textId="77777777" w:rsidR="001A2C7F" w:rsidRPr="001A2C7F" w:rsidRDefault="001A2C7F" w:rsidP="001A2C7F">
            <w:pPr>
              <w:keepNext/>
              <w:tabs>
                <w:tab w:val="left" w:pos="4425"/>
              </w:tabs>
              <w:jc w:val="both"/>
              <w:rPr>
                <w:sz w:val="22"/>
                <w:szCs w:val="22"/>
              </w:rPr>
            </w:pPr>
          </w:p>
          <w:p w14:paraId="690B8D3A" w14:textId="77777777" w:rsidR="001A2C7F" w:rsidRPr="001A2C7F" w:rsidRDefault="001A2C7F" w:rsidP="001A2C7F">
            <w:pPr>
              <w:keepNext/>
              <w:snapToGrid w:val="0"/>
              <w:jc w:val="both"/>
              <w:rPr>
                <w:sz w:val="22"/>
                <w:szCs w:val="22"/>
                <w:lang w:eastAsia="ar-SA"/>
              </w:rPr>
            </w:pPr>
            <w:r w:rsidRPr="001A2C7F">
              <w:rPr>
                <w:sz w:val="22"/>
                <w:szCs w:val="22"/>
              </w:rPr>
              <w:t xml:space="preserve">______________ </w:t>
            </w:r>
          </w:p>
          <w:p w14:paraId="7B35C614" w14:textId="77777777" w:rsidR="001A2C7F" w:rsidRPr="001A2C7F" w:rsidRDefault="001A2C7F" w:rsidP="001A2C7F">
            <w:pPr>
              <w:keepNext/>
              <w:snapToGrid w:val="0"/>
              <w:jc w:val="both"/>
              <w:rPr>
                <w:sz w:val="22"/>
                <w:szCs w:val="22"/>
              </w:rPr>
            </w:pPr>
            <w:r w:rsidRPr="001A2C7F">
              <w:rPr>
                <w:sz w:val="22"/>
                <w:szCs w:val="22"/>
                <w:lang w:eastAsia="ar-SA"/>
              </w:rPr>
              <w:t>м.п.</w:t>
            </w:r>
          </w:p>
        </w:tc>
      </w:tr>
    </w:tbl>
    <w:p w14:paraId="7A7F62B7" w14:textId="77777777" w:rsidR="001A2C7F" w:rsidRPr="001A2C7F" w:rsidRDefault="001A2C7F" w:rsidP="001A2C7F">
      <w:pPr>
        <w:autoSpaceDN w:val="0"/>
        <w:ind w:firstLine="567"/>
        <w:contextualSpacing/>
        <w:jc w:val="right"/>
      </w:pPr>
    </w:p>
    <w:p w14:paraId="03FB0CE8" w14:textId="77777777" w:rsidR="001A2C7F" w:rsidRPr="001A2C7F" w:rsidRDefault="001A2C7F" w:rsidP="001A2C7F">
      <w:pPr>
        <w:autoSpaceDN w:val="0"/>
        <w:ind w:firstLine="567"/>
        <w:contextualSpacing/>
        <w:jc w:val="right"/>
      </w:pPr>
    </w:p>
    <w:p w14:paraId="512ACEA9" w14:textId="77777777" w:rsidR="001A2C7F" w:rsidRPr="001A2C7F" w:rsidRDefault="001A2C7F" w:rsidP="001A2C7F">
      <w:pPr>
        <w:autoSpaceDN w:val="0"/>
        <w:ind w:firstLine="567"/>
        <w:contextualSpacing/>
        <w:jc w:val="right"/>
        <w:sectPr w:rsidR="001A2C7F" w:rsidRPr="001A2C7F" w:rsidSect="001A2C7F">
          <w:pgSz w:w="16839" w:h="11907" w:orient="landscape" w:code="9"/>
          <w:pgMar w:top="851" w:right="680" w:bottom="567" w:left="851" w:header="709" w:footer="709" w:gutter="0"/>
          <w:cols w:space="708"/>
          <w:docGrid w:linePitch="360"/>
        </w:sectPr>
      </w:pPr>
    </w:p>
    <w:p w14:paraId="724713F1" w14:textId="77777777" w:rsidR="001A2C7F" w:rsidRPr="001A2C7F" w:rsidRDefault="001A2C7F" w:rsidP="001A2C7F">
      <w:pPr>
        <w:autoSpaceDN w:val="0"/>
        <w:ind w:firstLine="567"/>
        <w:contextualSpacing/>
        <w:jc w:val="right"/>
      </w:pPr>
      <w:r w:rsidRPr="001A2C7F">
        <w:lastRenderedPageBreak/>
        <w:t>Приложение № 8</w:t>
      </w:r>
    </w:p>
    <w:p w14:paraId="2BD4E9A1" w14:textId="77777777" w:rsidR="001A2C7F" w:rsidRPr="001A2C7F" w:rsidRDefault="001A2C7F" w:rsidP="001A2C7F">
      <w:pPr>
        <w:autoSpaceDN w:val="0"/>
        <w:ind w:firstLine="567"/>
        <w:contextualSpacing/>
        <w:jc w:val="right"/>
      </w:pPr>
      <w:r w:rsidRPr="001A2C7F">
        <w:t xml:space="preserve">к контракту № ____________ </w:t>
      </w:r>
    </w:p>
    <w:p w14:paraId="2213A0AE" w14:textId="77777777" w:rsidR="001A2C7F" w:rsidRPr="001A2C7F" w:rsidRDefault="001A2C7F" w:rsidP="001A2C7F">
      <w:pPr>
        <w:autoSpaceDN w:val="0"/>
        <w:ind w:firstLine="567"/>
        <w:contextualSpacing/>
        <w:jc w:val="right"/>
      </w:pPr>
      <w:r w:rsidRPr="001A2C7F">
        <w:t>от ________________</w:t>
      </w:r>
    </w:p>
    <w:p w14:paraId="6607E8DC" w14:textId="77777777" w:rsidR="001A2C7F" w:rsidRPr="001A2C7F" w:rsidRDefault="001A2C7F" w:rsidP="001A2C7F">
      <w:pPr>
        <w:suppressAutoHyphens/>
        <w:autoSpaceDN w:val="0"/>
        <w:jc w:val="right"/>
        <w:textAlignment w:val="baseline"/>
        <w:rPr>
          <w:rFonts w:cs="Arial"/>
          <w:bCs/>
          <w:color w:val="000000"/>
          <w:kern w:val="3"/>
        </w:rPr>
      </w:pPr>
      <w:r w:rsidRPr="001A2C7F">
        <w:rPr>
          <w:rFonts w:cs="Arial"/>
          <w:bCs/>
          <w:color w:val="000000"/>
          <w:kern w:val="3"/>
        </w:rPr>
        <w:t>(ФОРМА)</w:t>
      </w:r>
    </w:p>
    <w:p w14:paraId="587D1BDC" w14:textId="77777777" w:rsidR="001A2C7F" w:rsidRPr="001A2C7F" w:rsidRDefault="001A2C7F" w:rsidP="001A2C7F">
      <w:pPr>
        <w:rPr>
          <w:sz w:val="22"/>
          <w:szCs w:val="22"/>
        </w:rPr>
      </w:pPr>
    </w:p>
    <w:p w14:paraId="52A29BE4" w14:textId="77777777" w:rsidR="001A2C7F" w:rsidRPr="001A2C7F" w:rsidRDefault="001A2C7F" w:rsidP="001A2C7F">
      <w:pPr>
        <w:suppressAutoHyphens/>
        <w:autoSpaceDN w:val="0"/>
        <w:jc w:val="center"/>
        <w:textAlignment w:val="baseline"/>
        <w:rPr>
          <w:b/>
          <w:color w:val="000000"/>
          <w:kern w:val="3"/>
        </w:rPr>
      </w:pPr>
      <w:r w:rsidRPr="001A2C7F">
        <w:rPr>
          <w:b/>
          <w:color w:val="000000"/>
          <w:kern w:val="3"/>
        </w:rPr>
        <w:t>Смета контракта</w:t>
      </w:r>
    </w:p>
    <w:p w14:paraId="434352EB" w14:textId="77777777" w:rsidR="001A2C7F" w:rsidRPr="001A2C7F" w:rsidRDefault="001A2C7F" w:rsidP="001A2C7F">
      <w:pPr>
        <w:suppressAutoHyphens/>
        <w:autoSpaceDN w:val="0"/>
        <w:jc w:val="center"/>
        <w:textAlignment w:val="baseline"/>
        <w:rPr>
          <w:b/>
          <w:color w:val="000000"/>
          <w:kern w:val="3"/>
        </w:rPr>
      </w:pPr>
      <w:r w:rsidRPr="001A2C7F">
        <w:rPr>
          <w:b/>
          <w:color w:val="000000"/>
          <w:kern w:val="3"/>
        </w:rPr>
        <w:t>на выполнение строительно-монтажных работ по объекту:</w:t>
      </w:r>
      <w:r w:rsidRPr="001A2C7F">
        <w:rPr>
          <w:b/>
          <w:color w:val="000000"/>
          <w:kern w:val="3"/>
        </w:rPr>
        <w:br/>
        <w:t xml:space="preserve">«Реконструкция котельной, расположенной по адресу: Республика Крым, </w:t>
      </w:r>
      <w:r w:rsidRPr="001A2C7F">
        <w:rPr>
          <w:b/>
          <w:color w:val="000000"/>
          <w:kern w:val="3"/>
        </w:rPr>
        <w:br/>
        <w:t>г. Керчь, ул. Ученическая, 15»</w:t>
      </w:r>
    </w:p>
    <w:p w14:paraId="08D0DA17" w14:textId="77777777" w:rsidR="001A2C7F" w:rsidRPr="001A2C7F" w:rsidRDefault="001A2C7F" w:rsidP="001A2C7F">
      <w:pPr>
        <w:widowControl w:val="0"/>
        <w:tabs>
          <w:tab w:val="left" w:pos="0"/>
        </w:tabs>
        <w:autoSpaceDE w:val="0"/>
        <w:autoSpaceDN w:val="0"/>
        <w:adjustRightInd w:val="0"/>
        <w:jc w:val="center"/>
        <w:rPr>
          <w:b/>
          <w:bCs/>
          <w:sz w:val="22"/>
          <w:szCs w:val="22"/>
        </w:rPr>
      </w:pPr>
    </w:p>
    <w:p w14:paraId="4F4B5A3A" w14:textId="77777777" w:rsidR="001A2C7F" w:rsidRPr="001A2C7F" w:rsidRDefault="001A2C7F" w:rsidP="001A2C7F">
      <w:pPr>
        <w:suppressAutoHyphens/>
        <w:autoSpaceDN w:val="0"/>
        <w:textAlignment w:val="baseline"/>
        <w:rPr>
          <w:color w:val="000000"/>
          <w:kern w:val="3"/>
        </w:rPr>
      </w:pPr>
      <w:r w:rsidRPr="001A2C7F">
        <w:rPr>
          <w:color w:val="000000"/>
          <w:kern w:val="3"/>
        </w:rPr>
        <w:t>Дата утверждения сметной документации ____________</w:t>
      </w:r>
    </w:p>
    <w:p w14:paraId="18D153EA" w14:textId="77777777" w:rsidR="001A2C7F" w:rsidRPr="001A2C7F" w:rsidRDefault="001A2C7F" w:rsidP="001A2C7F">
      <w:pPr>
        <w:suppressAutoHyphens/>
        <w:autoSpaceDN w:val="0"/>
        <w:textAlignment w:val="baseline"/>
        <w:rPr>
          <w:color w:val="000000"/>
          <w:kern w:val="3"/>
        </w:rPr>
      </w:pPr>
      <w:r w:rsidRPr="001A2C7F">
        <w:rPr>
          <w:color w:val="000000"/>
          <w:kern w:val="3"/>
        </w:rPr>
        <w:t>Стоимость подрядных работ _______________________</w:t>
      </w:r>
    </w:p>
    <w:p w14:paraId="318D009D" w14:textId="77777777" w:rsidR="001A2C7F" w:rsidRPr="001A2C7F" w:rsidRDefault="001A2C7F" w:rsidP="001A2C7F">
      <w:pPr>
        <w:suppressAutoHyphens/>
        <w:autoSpaceDN w:val="0"/>
        <w:textAlignment w:val="baseline"/>
        <w:rPr>
          <w:color w:val="000000"/>
          <w:kern w:val="3"/>
        </w:rPr>
      </w:pPr>
      <w:r w:rsidRPr="001A2C7F">
        <w:rPr>
          <w:color w:val="000000"/>
          <w:kern w:val="3"/>
        </w:rPr>
        <w:t>Составлена в уровне цен реализации Контракта</w:t>
      </w:r>
    </w:p>
    <w:p w14:paraId="095D6141" w14:textId="77777777" w:rsidR="001A2C7F" w:rsidRPr="001A2C7F" w:rsidRDefault="001A2C7F" w:rsidP="001A2C7F">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1A2C7F" w:rsidRPr="001A2C7F" w14:paraId="69D305A8" w14:textId="77777777" w:rsidTr="001A2C7F">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5E68A266" w14:textId="77777777" w:rsidR="001A2C7F" w:rsidRPr="001A2C7F" w:rsidRDefault="001A2C7F" w:rsidP="001A2C7F">
            <w:pPr>
              <w:jc w:val="center"/>
              <w:rPr>
                <w:sz w:val="20"/>
                <w:szCs w:val="20"/>
                <w:lang w:eastAsia="zh-CN" w:bidi="hi-IN"/>
              </w:rPr>
            </w:pPr>
            <w:r w:rsidRPr="001A2C7F">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F2B0E33" w14:textId="77777777" w:rsidR="001A2C7F" w:rsidRPr="001A2C7F" w:rsidRDefault="001A2C7F" w:rsidP="001A2C7F">
            <w:pPr>
              <w:jc w:val="center"/>
              <w:rPr>
                <w:sz w:val="20"/>
                <w:szCs w:val="20"/>
                <w:lang w:eastAsia="zh-CN" w:bidi="hi-IN"/>
              </w:rPr>
            </w:pPr>
            <w:r w:rsidRPr="001A2C7F">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61CCB0FD" w14:textId="77777777" w:rsidR="001A2C7F" w:rsidRPr="001A2C7F" w:rsidRDefault="001A2C7F" w:rsidP="001A2C7F">
            <w:pPr>
              <w:jc w:val="center"/>
              <w:rPr>
                <w:sz w:val="20"/>
                <w:szCs w:val="20"/>
                <w:lang w:eastAsia="zh-CN" w:bidi="hi-IN"/>
              </w:rPr>
            </w:pPr>
            <w:r w:rsidRPr="001A2C7F">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04AEBA7F" w14:textId="77777777" w:rsidR="001A2C7F" w:rsidRPr="001A2C7F" w:rsidRDefault="001A2C7F" w:rsidP="001A2C7F">
            <w:pPr>
              <w:jc w:val="center"/>
              <w:rPr>
                <w:sz w:val="20"/>
                <w:szCs w:val="20"/>
                <w:lang w:eastAsia="zh-CN" w:bidi="hi-IN"/>
              </w:rPr>
            </w:pPr>
            <w:r w:rsidRPr="001A2C7F">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3E3552C8" w14:textId="77777777" w:rsidR="001A2C7F" w:rsidRPr="001A2C7F" w:rsidRDefault="001A2C7F" w:rsidP="001A2C7F">
            <w:pPr>
              <w:jc w:val="center"/>
              <w:rPr>
                <w:sz w:val="20"/>
                <w:szCs w:val="20"/>
                <w:lang w:eastAsia="zh-CN" w:bidi="hi-IN"/>
              </w:rPr>
            </w:pPr>
            <w:r w:rsidRPr="001A2C7F">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1EB5A8C9" w14:textId="77777777" w:rsidR="001A2C7F" w:rsidRPr="001A2C7F" w:rsidRDefault="001A2C7F" w:rsidP="001A2C7F">
            <w:pPr>
              <w:jc w:val="center"/>
              <w:rPr>
                <w:sz w:val="20"/>
                <w:szCs w:val="20"/>
                <w:lang w:eastAsia="zh-CN" w:bidi="hi-IN"/>
              </w:rPr>
            </w:pPr>
            <w:r w:rsidRPr="001A2C7F">
              <w:rPr>
                <w:sz w:val="20"/>
                <w:szCs w:val="20"/>
                <w:lang w:eastAsia="zh-CN" w:bidi="hi-IN"/>
              </w:rPr>
              <w:t>Стоимость всего, руб</w:t>
            </w:r>
          </w:p>
        </w:tc>
        <w:tc>
          <w:tcPr>
            <w:tcW w:w="1554" w:type="dxa"/>
            <w:tcBorders>
              <w:top w:val="single" w:sz="4" w:space="0" w:color="auto"/>
              <w:left w:val="single" w:sz="4" w:space="0" w:color="auto"/>
              <w:bottom w:val="single" w:sz="4" w:space="0" w:color="auto"/>
              <w:right w:val="single" w:sz="4" w:space="0" w:color="000000"/>
            </w:tcBorders>
            <w:vAlign w:val="center"/>
          </w:tcPr>
          <w:p w14:paraId="3A18F09A" w14:textId="77777777" w:rsidR="001A2C7F" w:rsidRPr="001A2C7F" w:rsidRDefault="001A2C7F" w:rsidP="001A2C7F">
            <w:pPr>
              <w:jc w:val="center"/>
              <w:rPr>
                <w:sz w:val="20"/>
                <w:szCs w:val="20"/>
                <w:lang w:eastAsia="zh-CN" w:bidi="hi-IN"/>
              </w:rPr>
            </w:pPr>
            <w:r w:rsidRPr="001A2C7F">
              <w:rPr>
                <w:sz w:val="20"/>
                <w:szCs w:val="20"/>
                <w:lang w:eastAsia="zh-CN" w:bidi="hi-IN"/>
              </w:rPr>
              <w:t>Страна происхождения оборудования</w:t>
            </w:r>
          </w:p>
        </w:tc>
      </w:tr>
      <w:tr w:rsidR="001A2C7F" w:rsidRPr="001A2C7F" w14:paraId="29FA0CEF" w14:textId="77777777" w:rsidTr="001A2C7F">
        <w:trPr>
          <w:trHeight w:val="116"/>
          <w:jc w:val="center"/>
        </w:trPr>
        <w:tc>
          <w:tcPr>
            <w:tcW w:w="565" w:type="dxa"/>
            <w:tcBorders>
              <w:top w:val="nil"/>
              <w:left w:val="single" w:sz="4" w:space="0" w:color="auto"/>
              <w:bottom w:val="nil"/>
              <w:right w:val="single" w:sz="4" w:space="0" w:color="auto"/>
            </w:tcBorders>
            <w:noWrap/>
            <w:vAlign w:val="bottom"/>
            <w:hideMark/>
          </w:tcPr>
          <w:p w14:paraId="5F8CE355" w14:textId="77777777" w:rsidR="001A2C7F" w:rsidRPr="001A2C7F" w:rsidRDefault="001A2C7F" w:rsidP="001A2C7F">
            <w:pPr>
              <w:jc w:val="center"/>
              <w:rPr>
                <w:sz w:val="20"/>
                <w:szCs w:val="20"/>
                <w:lang w:eastAsia="zh-CN" w:bidi="hi-IN"/>
              </w:rPr>
            </w:pPr>
            <w:r w:rsidRPr="001A2C7F">
              <w:rPr>
                <w:sz w:val="20"/>
                <w:szCs w:val="20"/>
                <w:lang w:eastAsia="zh-CN" w:bidi="hi-IN"/>
              </w:rPr>
              <w:t>1</w:t>
            </w:r>
          </w:p>
        </w:tc>
        <w:tc>
          <w:tcPr>
            <w:tcW w:w="3365" w:type="dxa"/>
            <w:tcBorders>
              <w:top w:val="nil"/>
              <w:left w:val="nil"/>
              <w:bottom w:val="nil"/>
              <w:right w:val="single" w:sz="4" w:space="0" w:color="auto"/>
            </w:tcBorders>
            <w:noWrap/>
            <w:vAlign w:val="center"/>
            <w:hideMark/>
          </w:tcPr>
          <w:p w14:paraId="3AFA23E6" w14:textId="77777777" w:rsidR="001A2C7F" w:rsidRPr="001A2C7F" w:rsidRDefault="001A2C7F" w:rsidP="001A2C7F">
            <w:pPr>
              <w:jc w:val="center"/>
              <w:rPr>
                <w:sz w:val="20"/>
                <w:szCs w:val="20"/>
                <w:lang w:eastAsia="zh-CN" w:bidi="hi-IN"/>
              </w:rPr>
            </w:pPr>
            <w:r w:rsidRPr="001A2C7F">
              <w:rPr>
                <w:sz w:val="20"/>
                <w:szCs w:val="20"/>
                <w:lang w:eastAsia="zh-CN" w:bidi="hi-IN"/>
              </w:rPr>
              <w:t>2</w:t>
            </w:r>
          </w:p>
        </w:tc>
        <w:tc>
          <w:tcPr>
            <w:tcW w:w="1113" w:type="dxa"/>
            <w:tcBorders>
              <w:top w:val="nil"/>
              <w:left w:val="nil"/>
              <w:bottom w:val="nil"/>
              <w:right w:val="single" w:sz="4" w:space="0" w:color="auto"/>
            </w:tcBorders>
            <w:noWrap/>
            <w:vAlign w:val="center"/>
            <w:hideMark/>
          </w:tcPr>
          <w:p w14:paraId="293FF73D" w14:textId="77777777" w:rsidR="001A2C7F" w:rsidRPr="001A2C7F" w:rsidRDefault="001A2C7F" w:rsidP="001A2C7F">
            <w:pPr>
              <w:jc w:val="center"/>
              <w:rPr>
                <w:sz w:val="20"/>
                <w:szCs w:val="20"/>
                <w:lang w:eastAsia="zh-CN" w:bidi="hi-IN"/>
              </w:rPr>
            </w:pPr>
            <w:r w:rsidRPr="001A2C7F">
              <w:rPr>
                <w:sz w:val="20"/>
                <w:szCs w:val="20"/>
                <w:lang w:eastAsia="zh-CN" w:bidi="hi-IN"/>
              </w:rPr>
              <w:t>3</w:t>
            </w:r>
          </w:p>
        </w:tc>
        <w:tc>
          <w:tcPr>
            <w:tcW w:w="1217" w:type="dxa"/>
            <w:tcBorders>
              <w:top w:val="nil"/>
              <w:left w:val="nil"/>
              <w:bottom w:val="nil"/>
              <w:right w:val="single" w:sz="4" w:space="0" w:color="auto"/>
            </w:tcBorders>
            <w:noWrap/>
            <w:vAlign w:val="center"/>
            <w:hideMark/>
          </w:tcPr>
          <w:p w14:paraId="15FC99FB" w14:textId="77777777" w:rsidR="001A2C7F" w:rsidRPr="001A2C7F" w:rsidRDefault="001A2C7F" w:rsidP="001A2C7F">
            <w:pPr>
              <w:jc w:val="center"/>
              <w:rPr>
                <w:sz w:val="20"/>
                <w:szCs w:val="20"/>
                <w:lang w:eastAsia="zh-CN" w:bidi="hi-IN"/>
              </w:rPr>
            </w:pPr>
            <w:r w:rsidRPr="001A2C7F">
              <w:rPr>
                <w:sz w:val="20"/>
                <w:szCs w:val="20"/>
                <w:lang w:eastAsia="zh-CN" w:bidi="hi-IN"/>
              </w:rPr>
              <w:t>4</w:t>
            </w:r>
          </w:p>
        </w:tc>
        <w:tc>
          <w:tcPr>
            <w:tcW w:w="1429" w:type="dxa"/>
            <w:tcBorders>
              <w:top w:val="nil"/>
              <w:left w:val="nil"/>
              <w:bottom w:val="nil"/>
              <w:right w:val="single" w:sz="4" w:space="0" w:color="auto"/>
            </w:tcBorders>
            <w:noWrap/>
            <w:vAlign w:val="center"/>
            <w:hideMark/>
          </w:tcPr>
          <w:p w14:paraId="16ABFC37" w14:textId="77777777" w:rsidR="001A2C7F" w:rsidRPr="001A2C7F" w:rsidRDefault="001A2C7F" w:rsidP="001A2C7F">
            <w:pPr>
              <w:jc w:val="center"/>
              <w:rPr>
                <w:sz w:val="20"/>
                <w:szCs w:val="20"/>
                <w:lang w:eastAsia="zh-CN" w:bidi="hi-IN"/>
              </w:rPr>
            </w:pPr>
            <w:r w:rsidRPr="001A2C7F">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5EF78F23" w14:textId="77777777" w:rsidR="001A2C7F" w:rsidRPr="001A2C7F" w:rsidRDefault="001A2C7F" w:rsidP="001A2C7F">
            <w:pPr>
              <w:jc w:val="center"/>
              <w:rPr>
                <w:sz w:val="20"/>
                <w:szCs w:val="20"/>
                <w:lang w:eastAsia="zh-CN" w:bidi="hi-IN"/>
              </w:rPr>
            </w:pPr>
            <w:r w:rsidRPr="001A2C7F">
              <w:rPr>
                <w:sz w:val="20"/>
                <w:szCs w:val="20"/>
                <w:lang w:eastAsia="zh-CN" w:bidi="hi-IN"/>
              </w:rPr>
              <w:t>6</w:t>
            </w:r>
          </w:p>
        </w:tc>
        <w:tc>
          <w:tcPr>
            <w:tcW w:w="1554" w:type="dxa"/>
            <w:tcBorders>
              <w:top w:val="nil"/>
              <w:left w:val="nil"/>
              <w:bottom w:val="nil"/>
              <w:right w:val="single" w:sz="4" w:space="0" w:color="auto"/>
            </w:tcBorders>
            <w:vAlign w:val="center"/>
          </w:tcPr>
          <w:p w14:paraId="5A3B24A7" w14:textId="77777777" w:rsidR="001A2C7F" w:rsidRPr="001A2C7F" w:rsidRDefault="001A2C7F" w:rsidP="001A2C7F">
            <w:pPr>
              <w:jc w:val="center"/>
              <w:rPr>
                <w:sz w:val="20"/>
                <w:szCs w:val="20"/>
                <w:lang w:eastAsia="zh-CN" w:bidi="hi-IN"/>
              </w:rPr>
            </w:pPr>
          </w:p>
        </w:tc>
      </w:tr>
      <w:tr w:rsidR="001A2C7F" w:rsidRPr="001A2C7F" w14:paraId="48701F2E" w14:textId="77777777" w:rsidTr="001A2C7F">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78CF06BC"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3942594D"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4168B451"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68DA5CFE"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1C2E66C0"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3B288B7F"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1D7C665F" w14:textId="77777777" w:rsidR="001A2C7F" w:rsidRPr="001A2C7F" w:rsidRDefault="001A2C7F" w:rsidP="001A2C7F">
            <w:pPr>
              <w:rPr>
                <w:sz w:val="20"/>
                <w:szCs w:val="20"/>
                <w:lang w:eastAsia="zh-CN" w:bidi="hi-IN"/>
              </w:rPr>
            </w:pPr>
          </w:p>
        </w:tc>
      </w:tr>
      <w:tr w:rsidR="001A2C7F" w:rsidRPr="001A2C7F" w14:paraId="137DA0FB" w14:textId="77777777" w:rsidTr="001A2C7F">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10690B4B"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28E2FF15"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nil"/>
              <w:left w:val="nil"/>
              <w:bottom w:val="single" w:sz="4" w:space="0" w:color="auto"/>
              <w:right w:val="single" w:sz="4" w:space="0" w:color="auto"/>
            </w:tcBorders>
            <w:hideMark/>
          </w:tcPr>
          <w:p w14:paraId="2760A35E"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416825B7"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537BABC8"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A79EA60"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42215318" w14:textId="77777777" w:rsidR="001A2C7F" w:rsidRPr="001A2C7F" w:rsidRDefault="001A2C7F" w:rsidP="001A2C7F">
            <w:pPr>
              <w:rPr>
                <w:sz w:val="20"/>
                <w:szCs w:val="20"/>
                <w:lang w:eastAsia="zh-CN" w:bidi="hi-IN"/>
              </w:rPr>
            </w:pPr>
          </w:p>
        </w:tc>
      </w:tr>
      <w:tr w:rsidR="001A2C7F" w:rsidRPr="001A2C7F" w14:paraId="493CDD6B" w14:textId="77777777" w:rsidTr="001A2C7F">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559567D1"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5FBCA453"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nil"/>
              <w:left w:val="nil"/>
              <w:bottom w:val="single" w:sz="4" w:space="0" w:color="auto"/>
              <w:right w:val="single" w:sz="4" w:space="0" w:color="auto"/>
            </w:tcBorders>
            <w:hideMark/>
          </w:tcPr>
          <w:p w14:paraId="62F8F777"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043A7EFA"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53260221"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42C8680"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6B30C685" w14:textId="77777777" w:rsidR="001A2C7F" w:rsidRPr="001A2C7F" w:rsidRDefault="001A2C7F" w:rsidP="001A2C7F">
            <w:pPr>
              <w:rPr>
                <w:sz w:val="20"/>
                <w:szCs w:val="20"/>
                <w:lang w:eastAsia="zh-CN" w:bidi="hi-IN"/>
              </w:rPr>
            </w:pPr>
          </w:p>
        </w:tc>
      </w:tr>
      <w:tr w:rsidR="001A2C7F" w:rsidRPr="001A2C7F" w14:paraId="0C0EDE50" w14:textId="77777777" w:rsidTr="001A2C7F">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3F072A83"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10F6B8DD"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nil"/>
              <w:left w:val="nil"/>
              <w:bottom w:val="single" w:sz="4" w:space="0" w:color="auto"/>
              <w:right w:val="single" w:sz="4" w:space="0" w:color="auto"/>
            </w:tcBorders>
            <w:hideMark/>
          </w:tcPr>
          <w:p w14:paraId="641E9E85"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05B442EA"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6F77C261"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068E5FE"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334C2AB3" w14:textId="77777777" w:rsidR="001A2C7F" w:rsidRPr="001A2C7F" w:rsidRDefault="001A2C7F" w:rsidP="001A2C7F">
            <w:pPr>
              <w:rPr>
                <w:sz w:val="20"/>
                <w:szCs w:val="20"/>
                <w:lang w:eastAsia="zh-CN" w:bidi="hi-IN"/>
              </w:rPr>
            </w:pPr>
          </w:p>
        </w:tc>
      </w:tr>
      <w:tr w:rsidR="001A2C7F" w:rsidRPr="001A2C7F" w14:paraId="01F5ECBA" w14:textId="77777777" w:rsidTr="001A2C7F">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317348E7"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2EC09558"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nil"/>
              <w:left w:val="nil"/>
              <w:bottom w:val="single" w:sz="4" w:space="0" w:color="auto"/>
              <w:right w:val="single" w:sz="4" w:space="0" w:color="auto"/>
            </w:tcBorders>
            <w:hideMark/>
          </w:tcPr>
          <w:p w14:paraId="2D2E1920"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5C86B764"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37365E35"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BC8D9CA"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2357FF9D" w14:textId="77777777" w:rsidR="001A2C7F" w:rsidRPr="001A2C7F" w:rsidRDefault="001A2C7F" w:rsidP="001A2C7F">
            <w:pPr>
              <w:rPr>
                <w:sz w:val="20"/>
                <w:szCs w:val="20"/>
                <w:lang w:eastAsia="zh-CN" w:bidi="hi-IN"/>
              </w:rPr>
            </w:pPr>
          </w:p>
        </w:tc>
      </w:tr>
      <w:tr w:rsidR="001A2C7F" w:rsidRPr="001A2C7F" w14:paraId="2069110D" w14:textId="77777777" w:rsidTr="001A2C7F">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52874202"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29FC278A"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nil"/>
              <w:left w:val="nil"/>
              <w:bottom w:val="single" w:sz="4" w:space="0" w:color="auto"/>
              <w:right w:val="single" w:sz="4" w:space="0" w:color="auto"/>
            </w:tcBorders>
            <w:hideMark/>
          </w:tcPr>
          <w:p w14:paraId="49859753"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250B1BDA"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363845B9"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7D7A7A5"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17472BD4" w14:textId="77777777" w:rsidR="001A2C7F" w:rsidRPr="001A2C7F" w:rsidRDefault="001A2C7F" w:rsidP="001A2C7F">
            <w:pPr>
              <w:rPr>
                <w:sz w:val="20"/>
                <w:szCs w:val="20"/>
                <w:lang w:eastAsia="zh-CN" w:bidi="hi-IN"/>
              </w:rPr>
            </w:pPr>
          </w:p>
        </w:tc>
      </w:tr>
      <w:tr w:rsidR="001A2C7F" w:rsidRPr="001A2C7F" w14:paraId="01F3EB0A" w14:textId="77777777" w:rsidTr="001A2C7F">
        <w:trPr>
          <w:trHeight w:val="255"/>
          <w:jc w:val="center"/>
        </w:trPr>
        <w:tc>
          <w:tcPr>
            <w:tcW w:w="565" w:type="dxa"/>
            <w:tcBorders>
              <w:top w:val="nil"/>
              <w:left w:val="single" w:sz="4" w:space="0" w:color="auto"/>
              <w:bottom w:val="nil"/>
              <w:right w:val="single" w:sz="4" w:space="0" w:color="auto"/>
            </w:tcBorders>
            <w:vAlign w:val="center"/>
            <w:hideMark/>
          </w:tcPr>
          <w:p w14:paraId="79BFD990"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500A7235"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13" w:type="dxa"/>
            <w:tcBorders>
              <w:top w:val="nil"/>
              <w:left w:val="nil"/>
              <w:bottom w:val="single" w:sz="4" w:space="0" w:color="auto"/>
              <w:right w:val="single" w:sz="4" w:space="0" w:color="auto"/>
            </w:tcBorders>
            <w:hideMark/>
          </w:tcPr>
          <w:p w14:paraId="3BCC2FB3"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234EB4B4"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1D772C98"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FF67677"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2D2BBCBA" w14:textId="77777777" w:rsidR="001A2C7F" w:rsidRPr="001A2C7F" w:rsidRDefault="001A2C7F" w:rsidP="001A2C7F">
            <w:pPr>
              <w:rPr>
                <w:sz w:val="20"/>
                <w:szCs w:val="20"/>
                <w:lang w:eastAsia="zh-CN" w:bidi="hi-IN"/>
              </w:rPr>
            </w:pPr>
          </w:p>
        </w:tc>
      </w:tr>
      <w:tr w:rsidR="001A2C7F" w:rsidRPr="001A2C7F" w14:paraId="3391C525" w14:textId="77777777" w:rsidTr="001A2C7F">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058C8C58" w14:textId="77777777" w:rsidR="001A2C7F" w:rsidRPr="001A2C7F" w:rsidRDefault="001A2C7F" w:rsidP="001A2C7F">
            <w:pPr>
              <w:jc w:val="cente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7BF0B7CD" w14:textId="77777777" w:rsidR="001A2C7F" w:rsidRPr="001A2C7F" w:rsidRDefault="001A2C7F" w:rsidP="001A2C7F">
            <w:pPr>
              <w:jc w:val="right"/>
              <w:rPr>
                <w:b/>
                <w:bCs/>
                <w:sz w:val="20"/>
                <w:szCs w:val="20"/>
                <w:lang w:eastAsia="zh-CN" w:bidi="hi-IN"/>
              </w:rPr>
            </w:pPr>
            <w:r w:rsidRPr="001A2C7F">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5CC82E45" w14:textId="77777777" w:rsidR="001A2C7F" w:rsidRPr="001A2C7F" w:rsidRDefault="001A2C7F" w:rsidP="001A2C7F">
            <w:pPr>
              <w:rPr>
                <w:b/>
                <w:bCs/>
                <w:sz w:val="20"/>
                <w:szCs w:val="20"/>
                <w:lang w:eastAsia="zh-CN" w:bidi="hi-IN"/>
              </w:rPr>
            </w:pPr>
            <w:r w:rsidRPr="001A2C7F">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06A3F2E6" w14:textId="77777777" w:rsidR="001A2C7F" w:rsidRPr="001A2C7F" w:rsidRDefault="001A2C7F" w:rsidP="001A2C7F">
            <w:pPr>
              <w:rPr>
                <w:b/>
                <w:bCs/>
                <w:sz w:val="20"/>
                <w:szCs w:val="20"/>
                <w:lang w:eastAsia="zh-CN" w:bidi="hi-IN"/>
              </w:rPr>
            </w:pPr>
            <w:r w:rsidRPr="001A2C7F">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5AAA0F42" w14:textId="77777777" w:rsidR="001A2C7F" w:rsidRPr="001A2C7F" w:rsidRDefault="001A2C7F" w:rsidP="001A2C7F">
            <w:pPr>
              <w:rPr>
                <w:b/>
                <w:bCs/>
                <w:sz w:val="20"/>
                <w:szCs w:val="20"/>
                <w:lang w:eastAsia="zh-CN" w:bidi="hi-IN"/>
              </w:rPr>
            </w:pPr>
            <w:r w:rsidRPr="001A2C7F">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9184F89" w14:textId="77777777" w:rsidR="001A2C7F" w:rsidRPr="001A2C7F" w:rsidRDefault="001A2C7F" w:rsidP="001A2C7F">
            <w:pPr>
              <w:rPr>
                <w:b/>
                <w:bCs/>
                <w:sz w:val="20"/>
                <w:szCs w:val="20"/>
                <w:lang w:eastAsia="zh-CN" w:bidi="hi-IN"/>
              </w:rPr>
            </w:pPr>
            <w:r w:rsidRPr="001A2C7F">
              <w:rPr>
                <w:b/>
                <w:bCs/>
                <w:sz w:val="20"/>
                <w:szCs w:val="20"/>
                <w:lang w:eastAsia="zh-CN" w:bidi="hi-IN"/>
              </w:rPr>
              <w:t> </w:t>
            </w:r>
          </w:p>
        </w:tc>
        <w:tc>
          <w:tcPr>
            <w:tcW w:w="1554" w:type="dxa"/>
            <w:tcBorders>
              <w:top w:val="nil"/>
              <w:left w:val="nil"/>
              <w:bottom w:val="single" w:sz="4" w:space="0" w:color="auto"/>
              <w:right w:val="single" w:sz="4" w:space="0" w:color="auto"/>
            </w:tcBorders>
          </w:tcPr>
          <w:p w14:paraId="44B01E93" w14:textId="77777777" w:rsidR="001A2C7F" w:rsidRPr="001A2C7F" w:rsidRDefault="001A2C7F" w:rsidP="001A2C7F">
            <w:pPr>
              <w:rPr>
                <w:b/>
                <w:bCs/>
                <w:sz w:val="20"/>
                <w:szCs w:val="20"/>
                <w:lang w:eastAsia="zh-CN" w:bidi="hi-IN"/>
              </w:rPr>
            </w:pPr>
          </w:p>
        </w:tc>
      </w:tr>
      <w:tr w:rsidR="001A2C7F" w:rsidRPr="001A2C7F" w14:paraId="2FE6ECE0" w14:textId="77777777" w:rsidTr="001A2C7F">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7A44EAD0" w14:textId="77777777" w:rsidR="001A2C7F" w:rsidRPr="001A2C7F" w:rsidRDefault="001A2C7F" w:rsidP="001A2C7F">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40F12D9D" w14:textId="77777777" w:rsidR="001A2C7F" w:rsidRPr="001A2C7F" w:rsidRDefault="001A2C7F" w:rsidP="001A2C7F">
            <w:pPr>
              <w:jc w:val="right"/>
              <w:rPr>
                <w:b/>
                <w:bCs/>
                <w:sz w:val="20"/>
                <w:szCs w:val="20"/>
                <w:lang w:eastAsia="zh-CN" w:bidi="hi-IN"/>
              </w:rPr>
            </w:pPr>
            <w:r w:rsidRPr="001A2C7F">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7F6FCA34" w14:textId="77777777" w:rsidR="001A2C7F" w:rsidRPr="001A2C7F" w:rsidRDefault="001A2C7F" w:rsidP="001A2C7F">
            <w:pPr>
              <w:rPr>
                <w:b/>
                <w:bCs/>
                <w:sz w:val="20"/>
                <w:szCs w:val="20"/>
                <w:lang w:eastAsia="zh-CN" w:bidi="hi-IN"/>
              </w:rPr>
            </w:pPr>
          </w:p>
        </w:tc>
        <w:tc>
          <w:tcPr>
            <w:tcW w:w="1217" w:type="dxa"/>
            <w:tcBorders>
              <w:top w:val="nil"/>
              <w:left w:val="nil"/>
              <w:bottom w:val="single" w:sz="4" w:space="0" w:color="auto"/>
              <w:right w:val="single" w:sz="4" w:space="0" w:color="auto"/>
            </w:tcBorders>
          </w:tcPr>
          <w:p w14:paraId="7EAD3BDA" w14:textId="77777777" w:rsidR="001A2C7F" w:rsidRPr="001A2C7F" w:rsidRDefault="001A2C7F" w:rsidP="001A2C7F">
            <w:pPr>
              <w:rPr>
                <w:b/>
                <w:bCs/>
                <w:sz w:val="20"/>
                <w:szCs w:val="20"/>
                <w:lang w:eastAsia="zh-CN" w:bidi="hi-IN"/>
              </w:rPr>
            </w:pPr>
          </w:p>
        </w:tc>
        <w:tc>
          <w:tcPr>
            <w:tcW w:w="1429" w:type="dxa"/>
            <w:tcBorders>
              <w:top w:val="nil"/>
              <w:left w:val="nil"/>
              <w:bottom w:val="single" w:sz="4" w:space="0" w:color="auto"/>
              <w:right w:val="single" w:sz="4" w:space="0" w:color="auto"/>
            </w:tcBorders>
          </w:tcPr>
          <w:p w14:paraId="56DE09EA" w14:textId="77777777" w:rsidR="001A2C7F" w:rsidRPr="001A2C7F" w:rsidRDefault="001A2C7F" w:rsidP="001A2C7F">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1F2F2941" w14:textId="77777777" w:rsidR="001A2C7F" w:rsidRPr="001A2C7F" w:rsidRDefault="001A2C7F" w:rsidP="001A2C7F">
            <w:pPr>
              <w:rPr>
                <w:b/>
                <w:bCs/>
                <w:sz w:val="20"/>
                <w:szCs w:val="20"/>
                <w:lang w:eastAsia="zh-CN" w:bidi="hi-IN"/>
              </w:rPr>
            </w:pPr>
          </w:p>
        </w:tc>
        <w:tc>
          <w:tcPr>
            <w:tcW w:w="1554" w:type="dxa"/>
            <w:tcBorders>
              <w:top w:val="nil"/>
              <w:left w:val="nil"/>
              <w:bottom w:val="single" w:sz="4" w:space="0" w:color="auto"/>
              <w:right w:val="single" w:sz="4" w:space="0" w:color="auto"/>
            </w:tcBorders>
          </w:tcPr>
          <w:p w14:paraId="6F4E74E2" w14:textId="77777777" w:rsidR="001A2C7F" w:rsidRPr="001A2C7F" w:rsidRDefault="001A2C7F" w:rsidP="001A2C7F">
            <w:pPr>
              <w:rPr>
                <w:b/>
                <w:bCs/>
                <w:sz w:val="20"/>
                <w:szCs w:val="20"/>
                <w:lang w:eastAsia="zh-CN" w:bidi="hi-IN"/>
              </w:rPr>
            </w:pPr>
          </w:p>
        </w:tc>
      </w:tr>
      <w:tr w:rsidR="001A2C7F" w:rsidRPr="001A2C7F" w14:paraId="4AA9FA39" w14:textId="77777777" w:rsidTr="001A2C7F">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491A2112" w14:textId="77777777" w:rsidR="001A2C7F" w:rsidRPr="001A2C7F" w:rsidRDefault="001A2C7F" w:rsidP="001A2C7F">
            <w:pPr>
              <w:rPr>
                <w:sz w:val="20"/>
                <w:szCs w:val="20"/>
                <w:lang w:eastAsia="zh-CN" w:bidi="hi-IN"/>
              </w:rPr>
            </w:pPr>
            <w:r w:rsidRPr="001A2C7F">
              <w:rPr>
                <w:sz w:val="20"/>
                <w:szCs w:val="20"/>
                <w:lang w:eastAsia="zh-CN" w:bidi="hi-IN"/>
              </w:rPr>
              <w:t> </w:t>
            </w:r>
          </w:p>
        </w:tc>
        <w:tc>
          <w:tcPr>
            <w:tcW w:w="3365" w:type="dxa"/>
            <w:tcBorders>
              <w:top w:val="nil"/>
              <w:left w:val="nil"/>
              <w:bottom w:val="single" w:sz="4" w:space="0" w:color="auto"/>
              <w:right w:val="single" w:sz="4" w:space="0" w:color="auto"/>
            </w:tcBorders>
            <w:hideMark/>
          </w:tcPr>
          <w:p w14:paraId="0A738543" w14:textId="77777777" w:rsidR="001A2C7F" w:rsidRPr="001A2C7F" w:rsidRDefault="001A2C7F" w:rsidP="001A2C7F">
            <w:pPr>
              <w:jc w:val="right"/>
              <w:rPr>
                <w:b/>
                <w:sz w:val="20"/>
                <w:szCs w:val="20"/>
                <w:lang w:eastAsia="zh-CN" w:bidi="hi-IN"/>
              </w:rPr>
            </w:pPr>
            <w:r w:rsidRPr="001A2C7F">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0CCC0707"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217" w:type="dxa"/>
            <w:tcBorders>
              <w:top w:val="nil"/>
              <w:left w:val="nil"/>
              <w:bottom w:val="single" w:sz="4" w:space="0" w:color="auto"/>
              <w:right w:val="single" w:sz="4" w:space="0" w:color="auto"/>
            </w:tcBorders>
            <w:hideMark/>
          </w:tcPr>
          <w:p w14:paraId="0A36470D"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429" w:type="dxa"/>
            <w:tcBorders>
              <w:top w:val="nil"/>
              <w:left w:val="nil"/>
              <w:bottom w:val="single" w:sz="4" w:space="0" w:color="auto"/>
              <w:right w:val="single" w:sz="4" w:space="0" w:color="auto"/>
            </w:tcBorders>
            <w:hideMark/>
          </w:tcPr>
          <w:p w14:paraId="5F507757"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CFF3899" w14:textId="77777777" w:rsidR="001A2C7F" w:rsidRPr="001A2C7F" w:rsidRDefault="001A2C7F" w:rsidP="001A2C7F">
            <w:pPr>
              <w:rPr>
                <w:sz w:val="20"/>
                <w:szCs w:val="20"/>
                <w:lang w:eastAsia="zh-CN" w:bidi="hi-IN"/>
              </w:rPr>
            </w:pPr>
            <w:r w:rsidRPr="001A2C7F">
              <w:rPr>
                <w:sz w:val="20"/>
                <w:szCs w:val="20"/>
                <w:lang w:eastAsia="zh-CN" w:bidi="hi-IN"/>
              </w:rPr>
              <w:t> </w:t>
            </w:r>
          </w:p>
        </w:tc>
        <w:tc>
          <w:tcPr>
            <w:tcW w:w="1554" w:type="dxa"/>
            <w:tcBorders>
              <w:top w:val="nil"/>
              <w:left w:val="nil"/>
              <w:bottom w:val="single" w:sz="4" w:space="0" w:color="auto"/>
              <w:right w:val="single" w:sz="4" w:space="0" w:color="auto"/>
            </w:tcBorders>
          </w:tcPr>
          <w:p w14:paraId="562AFFF3" w14:textId="77777777" w:rsidR="001A2C7F" w:rsidRPr="001A2C7F" w:rsidRDefault="001A2C7F" w:rsidP="001A2C7F">
            <w:pPr>
              <w:rPr>
                <w:sz w:val="20"/>
                <w:szCs w:val="20"/>
                <w:lang w:eastAsia="zh-CN" w:bidi="hi-IN"/>
              </w:rPr>
            </w:pPr>
          </w:p>
        </w:tc>
      </w:tr>
    </w:tbl>
    <w:p w14:paraId="75F13A97" w14:textId="77777777" w:rsidR="001A2C7F" w:rsidRPr="001A2C7F" w:rsidRDefault="001A2C7F" w:rsidP="001A2C7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1A2C7F" w:rsidRPr="001A2C7F" w14:paraId="7AAA38C7" w14:textId="77777777" w:rsidTr="001A2C7F">
        <w:tc>
          <w:tcPr>
            <w:tcW w:w="5190" w:type="dxa"/>
            <w:hideMark/>
          </w:tcPr>
          <w:p w14:paraId="4261A38C" w14:textId="77777777" w:rsidR="001A2C7F" w:rsidRPr="001A2C7F" w:rsidRDefault="001A2C7F" w:rsidP="001A2C7F">
            <w:pPr>
              <w:jc w:val="both"/>
              <w:rPr>
                <w:sz w:val="22"/>
                <w:szCs w:val="22"/>
                <w:lang w:eastAsia="zh-CN" w:bidi="hi-IN"/>
              </w:rPr>
            </w:pPr>
            <w:r w:rsidRPr="001A2C7F">
              <w:rPr>
                <w:b/>
                <w:sz w:val="22"/>
                <w:szCs w:val="22"/>
                <w:lang w:eastAsia="zh-CN" w:bidi="hi-IN"/>
              </w:rPr>
              <w:t>Заказчик:</w:t>
            </w:r>
          </w:p>
          <w:p w14:paraId="36CC12E4" w14:textId="77777777" w:rsidR="001A2C7F" w:rsidRPr="001A2C7F" w:rsidRDefault="001A2C7F" w:rsidP="001A2C7F">
            <w:pPr>
              <w:jc w:val="both"/>
              <w:rPr>
                <w:sz w:val="22"/>
                <w:szCs w:val="22"/>
                <w:lang w:eastAsia="zh-CN" w:bidi="hi-IN"/>
              </w:rPr>
            </w:pPr>
            <w:r w:rsidRPr="001A2C7F">
              <w:rPr>
                <w:sz w:val="22"/>
                <w:szCs w:val="22"/>
                <w:lang w:eastAsia="zh-CN" w:bidi="hi-IN"/>
              </w:rPr>
              <w:t>_________________/_______________________</w:t>
            </w:r>
          </w:p>
          <w:p w14:paraId="4DFD9749" w14:textId="77777777" w:rsidR="001A2C7F" w:rsidRPr="001A2C7F" w:rsidRDefault="001A2C7F" w:rsidP="001A2C7F">
            <w:pPr>
              <w:jc w:val="both"/>
              <w:rPr>
                <w:sz w:val="22"/>
                <w:szCs w:val="22"/>
                <w:lang w:eastAsia="zh-CN" w:bidi="hi-IN"/>
              </w:rPr>
            </w:pPr>
            <w:r w:rsidRPr="001A2C7F">
              <w:rPr>
                <w:sz w:val="22"/>
                <w:szCs w:val="22"/>
                <w:lang w:eastAsia="zh-CN" w:bidi="hi-IN"/>
              </w:rPr>
              <w:t xml:space="preserve">         (подпись)           (расшифровка подписи)</w:t>
            </w:r>
          </w:p>
          <w:p w14:paraId="14A198EC" w14:textId="77777777" w:rsidR="001A2C7F" w:rsidRPr="001A2C7F" w:rsidRDefault="001A2C7F" w:rsidP="001A2C7F">
            <w:pPr>
              <w:jc w:val="both"/>
              <w:rPr>
                <w:sz w:val="22"/>
                <w:szCs w:val="22"/>
                <w:lang w:eastAsia="zh-CN" w:bidi="hi-IN"/>
              </w:rPr>
            </w:pPr>
            <w:r w:rsidRPr="001A2C7F">
              <w:rPr>
                <w:iCs/>
                <w:sz w:val="22"/>
                <w:szCs w:val="22"/>
                <w:lang w:eastAsia="zh-CN" w:bidi="hi-IN"/>
              </w:rPr>
              <w:t>мп</w:t>
            </w:r>
          </w:p>
        </w:tc>
        <w:tc>
          <w:tcPr>
            <w:tcW w:w="5016" w:type="dxa"/>
            <w:hideMark/>
          </w:tcPr>
          <w:p w14:paraId="16746191" w14:textId="77777777" w:rsidR="001A2C7F" w:rsidRPr="001A2C7F" w:rsidRDefault="001A2C7F" w:rsidP="001A2C7F">
            <w:pPr>
              <w:jc w:val="both"/>
              <w:rPr>
                <w:sz w:val="22"/>
                <w:szCs w:val="22"/>
                <w:lang w:eastAsia="zh-CN" w:bidi="hi-IN"/>
              </w:rPr>
            </w:pPr>
            <w:r w:rsidRPr="001A2C7F">
              <w:rPr>
                <w:b/>
                <w:sz w:val="22"/>
                <w:szCs w:val="22"/>
                <w:lang w:eastAsia="zh-CN" w:bidi="hi-IN"/>
              </w:rPr>
              <w:t>Подрядчик:</w:t>
            </w:r>
          </w:p>
          <w:p w14:paraId="09CFA443" w14:textId="77777777" w:rsidR="001A2C7F" w:rsidRPr="001A2C7F" w:rsidRDefault="001A2C7F" w:rsidP="001A2C7F">
            <w:pPr>
              <w:jc w:val="both"/>
              <w:rPr>
                <w:sz w:val="22"/>
                <w:szCs w:val="22"/>
                <w:lang w:eastAsia="zh-CN" w:bidi="hi-IN"/>
              </w:rPr>
            </w:pPr>
            <w:r w:rsidRPr="001A2C7F">
              <w:rPr>
                <w:sz w:val="22"/>
                <w:szCs w:val="22"/>
                <w:lang w:eastAsia="zh-CN" w:bidi="hi-IN"/>
              </w:rPr>
              <w:t>_________________/_______________________</w:t>
            </w:r>
          </w:p>
          <w:p w14:paraId="7DDD54BC" w14:textId="77777777" w:rsidR="001A2C7F" w:rsidRPr="001A2C7F" w:rsidRDefault="001A2C7F" w:rsidP="001A2C7F">
            <w:pPr>
              <w:jc w:val="both"/>
              <w:rPr>
                <w:sz w:val="22"/>
                <w:szCs w:val="22"/>
                <w:lang w:eastAsia="zh-CN" w:bidi="hi-IN"/>
              </w:rPr>
            </w:pPr>
            <w:r w:rsidRPr="001A2C7F">
              <w:rPr>
                <w:sz w:val="22"/>
                <w:szCs w:val="22"/>
                <w:lang w:eastAsia="zh-CN" w:bidi="hi-IN"/>
              </w:rPr>
              <w:t xml:space="preserve">         (подпись)           (расшифровка подписи)</w:t>
            </w:r>
          </w:p>
          <w:p w14:paraId="2F08AB8E" w14:textId="77777777" w:rsidR="001A2C7F" w:rsidRPr="001A2C7F" w:rsidRDefault="001A2C7F" w:rsidP="001A2C7F">
            <w:pPr>
              <w:jc w:val="both"/>
              <w:rPr>
                <w:sz w:val="22"/>
                <w:szCs w:val="22"/>
                <w:lang w:eastAsia="zh-CN" w:bidi="hi-IN"/>
              </w:rPr>
            </w:pPr>
            <w:r w:rsidRPr="001A2C7F">
              <w:rPr>
                <w:sz w:val="22"/>
                <w:szCs w:val="22"/>
                <w:lang w:eastAsia="zh-CN" w:bidi="hi-IN"/>
              </w:rPr>
              <w:t>мп</w:t>
            </w:r>
          </w:p>
        </w:tc>
      </w:tr>
    </w:tbl>
    <w:p w14:paraId="6F513475" w14:textId="77777777" w:rsidR="001A2C7F" w:rsidRPr="001A2C7F" w:rsidRDefault="001A2C7F" w:rsidP="001A2C7F">
      <w:pPr>
        <w:suppressAutoHyphens/>
        <w:autoSpaceDN w:val="0"/>
        <w:textAlignment w:val="baseline"/>
        <w:rPr>
          <w:color w:val="000000"/>
          <w:kern w:val="3"/>
        </w:rPr>
      </w:pPr>
    </w:p>
    <w:p w14:paraId="19566A9C" w14:textId="77777777" w:rsidR="001A2C7F" w:rsidRPr="001A2C7F" w:rsidRDefault="001A2C7F" w:rsidP="001A2C7F">
      <w:pPr>
        <w:jc w:val="both"/>
        <w:outlineLvl w:val="1"/>
        <w:rPr>
          <w:sz w:val="22"/>
          <w:szCs w:val="22"/>
        </w:rPr>
      </w:pPr>
      <w:r w:rsidRPr="001A2C7F">
        <w:rPr>
          <w:b/>
          <w:bCs/>
          <w:sz w:val="22"/>
          <w:szCs w:val="22"/>
        </w:rPr>
        <w:t>__________________________________________________________________</w:t>
      </w:r>
    </w:p>
    <w:p w14:paraId="2344B120" w14:textId="77777777" w:rsidR="001A2C7F" w:rsidRPr="001A2C7F" w:rsidRDefault="001A2C7F" w:rsidP="001A2C7F">
      <w:pPr>
        <w:jc w:val="both"/>
        <w:outlineLvl w:val="1"/>
        <w:rPr>
          <w:b/>
          <w:i/>
          <w:sz w:val="22"/>
          <w:szCs w:val="22"/>
        </w:rPr>
      </w:pPr>
      <w:r w:rsidRPr="001A2C7F">
        <w:rPr>
          <w:b/>
          <w:i/>
          <w:sz w:val="22"/>
          <w:szCs w:val="22"/>
        </w:rPr>
        <w:t>Окончание формы</w:t>
      </w:r>
    </w:p>
    <w:p w14:paraId="1D4BD2EC" w14:textId="77777777" w:rsidR="001A2C7F" w:rsidRPr="001A2C7F" w:rsidRDefault="001A2C7F" w:rsidP="001A2C7F">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1A2C7F" w:rsidRPr="001A2C7F" w14:paraId="382895C6" w14:textId="77777777" w:rsidTr="001A2C7F">
        <w:trPr>
          <w:trHeight w:val="422"/>
          <w:jc w:val="center"/>
        </w:trPr>
        <w:tc>
          <w:tcPr>
            <w:tcW w:w="5194" w:type="dxa"/>
          </w:tcPr>
          <w:p w14:paraId="00E7675A" w14:textId="77777777" w:rsidR="001A2C7F" w:rsidRPr="001A2C7F" w:rsidRDefault="001A2C7F" w:rsidP="001A2C7F">
            <w:pPr>
              <w:keepNext/>
              <w:rPr>
                <w:b/>
                <w:bCs/>
                <w:sz w:val="22"/>
                <w:szCs w:val="22"/>
              </w:rPr>
            </w:pPr>
            <w:r w:rsidRPr="001A2C7F">
              <w:rPr>
                <w:b/>
                <w:bCs/>
                <w:sz w:val="22"/>
                <w:szCs w:val="22"/>
              </w:rPr>
              <w:t>ЗАКАЗЧИК:</w:t>
            </w:r>
          </w:p>
          <w:p w14:paraId="4874A357" w14:textId="77777777" w:rsidR="001A2C7F" w:rsidRPr="001A2C7F" w:rsidRDefault="001A2C7F" w:rsidP="001A2C7F">
            <w:pPr>
              <w:keepNext/>
              <w:rPr>
                <w:sz w:val="22"/>
                <w:szCs w:val="22"/>
              </w:rPr>
            </w:pPr>
          </w:p>
        </w:tc>
        <w:tc>
          <w:tcPr>
            <w:tcW w:w="4536" w:type="dxa"/>
          </w:tcPr>
          <w:p w14:paraId="3DAB0A90" w14:textId="77777777" w:rsidR="001A2C7F" w:rsidRPr="001A2C7F" w:rsidRDefault="001A2C7F" w:rsidP="001A2C7F">
            <w:pPr>
              <w:keepNext/>
              <w:rPr>
                <w:b/>
                <w:bCs/>
                <w:sz w:val="22"/>
                <w:szCs w:val="22"/>
              </w:rPr>
            </w:pPr>
            <w:r w:rsidRPr="001A2C7F">
              <w:rPr>
                <w:b/>
                <w:sz w:val="22"/>
                <w:szCs w:val="22"/>
              </w:rPr>
              <w:t>ПОДРЯДЧИК:</w:t>
            </w:r>
          </w:p>
          <w:p w14:paraId="65C0FFF7" w14:textId="77777777" w:rsidR="001A2C7F" w:rsidRPr="001A2C7F" w:rsidRDefault="001A2C7F" w:rsidP="001A2C7F">
            <w:pPr>
              <w:keepNext/>
              <w:tabs>
                <w:tab w:val="left" w:pos="4425"/>
              </w:tabs>
              <w:rPr>
                <w:b/>
                <w:sz w:val="22"/>
                <w:szCs w:val="22"/>
              </w:rPr>
            </w:pPr>
          </w:p>
        </w:tc>
      </w:tr>
      <w:tr w:rsidR="001A2C7F" w:rsidRPr="001A2C7F" w14:paraId="4679936D" w14:textId="77777777" w:rsidTr="001A2C7F">
        <w:trPr>
          <w:jc w:val="center"/>
        </w:trPr>
        <w:tc>
          <w:tcPr>
            <w:tcW w:w="5194" w:type="dxa"/>
          </w:tcPr>
          <w:p w14:paraId="0806AE1E" w14:textId="77777777" w:rsidR="001A2C7F" w:rsidRPr="001A2C7F" w:rsidRDefault="001A2C7F" w:rsidP="001A2C7F">
            <w:pPr>
              <w:keepNext/>
              <w:jc w:val="both"/>
              <w:rPr>
                <w:b/>
                <w:sz w:val="22"/>
                <w:szCs w:val="22"/>
              </w:rPr>
            </w:pPr>
            <w:r w:rsidRPr="001A2C7F">
              <w:rPr>
                <w:b/>
                <w:sz w:val="22"/>
                <w:szCs w:val="22"/>
              </w:rPr>
              <w:t xml:space="preserve">Заместитель генерального директора </w:t>
            </w:r>
          </w:p>
          <w:p w14:paraId="03525891" w14:textId="77777777" w:rsidR="001A2C7F" w:rsidRPr="001A2C7F" w:rsidRDefault="001A2C7F" w:rsidP="001A2C7F">
            <w:pPr>
              <w:keepNext/>
              <w:jc w:val="both"/>
              <w:rPr>
                <w:b/>
                <w:sz w:val="22"/>
                <w:szCs w:val="22"/>
              </w:rPr>
            </w:pPr>
            <w:r w:rsidRPr="001A2C7F">
              <w:rPr>
                <w:b/>
                <w:sz w:val="22"/>
                <w:szCs w:val="22"/>
              </w:rPr>
              <w:t>по капитальному строительству</w:t>
            </w:r>
          </w:p>
          <w:p w14:paraId="091C77D7" w14:textId="77777777" w:rsidR="001A2C7F" w:rsidRPr="001A2C7F" w:rsidRDefault="001A2C7F" w:rsidP="001A2C7F">
            <w:pPr>
              <w:keepNext/>
              <w:suppressAutoHyphens/>
              <w:jc w:val="both"/>
              <w:rPr>
                <w:b/>
                <w:sz w:val="22"/>
                <w:szCs w:val="22"/>
              </w:rPr>
            </w:pPr>
          </w:p>
          <w:p w14:paraId="242E1953" w14:textId="77777777" w:rsidR="001A2C7F" w:rsidRPr="001A2C7F" w:rsidRDefault="001A2C7F" w:rsidP="001A2C7F">
            <w:pPr>
              <w:keepNext/>
              <w:suppressAutoHyphens/>
              <w:jc w:val="both"/>
              <w:rPr>
                <w:b/>
                <w:sz w:val="22"/>
                <w:szCs w:val="22"/>
              </w:rPr>
            </w:pPr>
          </w:p>
          <w:p w14:paraId="178E41B0" w14:textId="77777777" w:rsidR="001A2C7F" w:rsidRPr="001A2C7F" w:rsidRDefault="001A2C7F" w:rsidP="001A2C7F">
            <w:pPr>
              <w:keepNext/>
              <w:suppressAutoHyphens/>
              <w:jc w:val="both"/>
              <w:rPr>
                <w:b/>
                <w:sz w:val="22"/>
                <w:szCs w:val="22"/>
              </w:rPr>
            </w:pPr>
            <w:r w:rsidRPr="001A2C7F">
              <w:rPr>
                <w:b/>
                <w:sz w:val="22"/>
                <w:szCs w:val="22"/>
              </w:rPr>
              <w:t>_________________ Прилипко Д.В.</w:t>
            </w:r>
          </w:p>
          <w:p w14:paraId="477ABE89" w14:textId="77777777" w:rsidR="001A2C7F" w:rsidRPr="001A2C7F" w:rsidRDefault="001A2C7F" w:rsidP="001A2C7F">
            <w:pPr>
              <w:keepNext/>
              <w:suppressAutoHyphens/>
              <w:jc w:val="both"/>
              <w:rPr>
                <w:b/>
                <w:sz w:val="22"/>
                <w:szCs w:val="22"/>
              </w:rPr>
            </w:pPr>
            <w:r w:rsidRPr="001A2C7F">
              <w:rPr>
                <w:sz w:val="22"/>
                <w:szCs w:val="22"/>
                <w:lang w:eastAsia="ar-SA"/>
              </w:rPr>
              <w:t>м.п.</w:t>
            </w:r>
          </w:p>
          <w:p w14:paraId="4AEC7BCD" w14:textId="77777777" w:rsidR="001A2C7F" w:rsidRPr="001A2C7F" w:rsidRDefault="001A2C7F" w:rsidP="001A2C7F">
            <w:pPr>
              <w:keepNext/>
              <w:suppressAutoHyphens/>
              <w:jc w:val="both"/>
              <w:rPr>
                <w:sz w:val="22"/>
                <w:szCs w:val="22"/>
                <w:lang w:eastAsia="zh-CN"/>
              </w:rPr>
            </w:pPr>
          </w:p>
        </w:tc>
        <w:tc>
          <w:tcPr>
            <w:tcW w:w="4536" w:type="dxa"/>
          </w:tcPr>
          <w:p w14:paraId="6D564A87" w14:textId="77777777" w:rsidR="001A2C7F" w:rsidRPr="001A2C7F" w:rsidRDefault="001A2C7F" w:rsidP="001A2C7F">
            <w:pPr>
              <w:keepNext/>
              <w:tabs>
                <w:tab w:val="left" w:pos="4425"/>
              </w:tabs>
              <w:jc w:val="both"/>
              <w:rPr>
                <w:b/>
                <w:sz w:val="22"/>
                <w:szCs w:val="22"/>
              </w:rPr>
            </w:pPr>
          </w:p>
          <w:p w14:paraId="2275FBD4" w14:textId="77777777" w:rsidR="001A2C7F" w:rsidRPr="001A2C7F" w:rsidRDefault="001A2C7F" w:rsidP="001A2C7F">
            <w:pPr>
              <w:keepNext/>
              <w:tabs>
                <w:tab w:val="left" w:pos="4425"/>
              </w:tabs>
              <w:jc w:val="both"/>
              <w:rPr>
                <w:sz w:val="22"/>
                <w:szCs w:val="22"/>
              </w:rPr>
            </w:pPr>
          </w:p>
          <w:p w14:paraId="234AC551" w14:textId="77777777" w:rsidR="001A2C7F" w:rsidRPr="001A2C7F" w:rsidRDefault="001A2C7F" w:rsidP="001A2C7F">
            <w:pPr>
              <w:keepNext/>
              <w:tabs>
                <w:tab w:val="left" w:pos="4425"/>
              </w:tabs>
              <w:jc w:val="both"/>
              <w:rPr>
                <w:sz w:val="22"/>
                <w:szCs w:val="22"/>
              </w:rPr>
            </w:pPr>
          </w:p>
          <w:p w14:paraId="06806AFA" w14:textId="77777777" w:rsidR="001A2C7F" w:rsidRPr="001A2C7F" w:rsidRDefault="001A2C7F" w:rsidP="001A2C7F">
            <w:pPr>
              <w:keepNext/>
              <w:tabs>
                <w:tab w:val="left" w:pos="4425"/>
              </w:tabs>
              <w:jc w:val="both"/>
              <w:rPr>
                <w:sz w:val="22"/>
                <w:szCs w:val="22"/>
              </w:rPr>
            </w:pPr>
          </w:p>
          <w:p w14:paraId="0794B54B" w14:textId="77777777" w:rsidR="001A2C7F" w:rsidRPr="001A2C7F" w:rsidRDefault="001A2C7F" w:rsidP="001A2C7F">
            <w:pPr>
              <w:keepNext/>
              <w:snapToGrid w:val="0"/>
              <w:jc w:val="both"/>
              <w:rPr>
                <w:sz w:val="22"/>
                <w:szCs w:val="22"/>
                <w:lang w:eastAsia="ar-SA"/>
              </w:rPr>
            </w:pPr>
            <w:r w:rsidRPr="001A2C7F">
              <w:rPr>
                <w:sz w:val="22"/>
                <w:szCs w:val="22"/>
              </w:rPr>
              <w:t xml:space="preserve">______________ </w:t>
            </w:r>
          </w:p>
          <w:p w14:paraId="6EFBA1C2" w14:textId="77777777" w:rsidR="001A2C7F" w:rsidRPr="001A2C7F" w:rsidRDefault="001A2C7F" w:rsidP="001A2C7F">
            <w:pPr>
              <w:keepNext/>
              <w:snapToGrid w:val="0"/>
              <w:jc w:val="both"/>
              <w:rPr>
                <w:sz w:val="22"/>
                <w:szCs w:val="22"/>
              </w:rPr>
            </w:pPr>
            <w:r w:rsidRPr="001A2C7F">
              <w:rPr>
                <w:sz w:val="22"/>
                <w:szCs w:val="22"/>
                <w:lang w:eastAsia="ar-SA"/>
              </w:rPr>
              <w:t>м.п.</w:t>
            </w:r>
          </w:p>
        </w:tc>
      </w:tr>
    </w:tbl>
    <w:p w14:paraId="4119917E" w14:textId="77777777" w:rsidR="001A2C7F" w:rsidRPr="001A2C7F" w:rsidRDefault="001A2C7F" w:rsidP="001A2C7F">
      <w:pPr>
        <w:suppressAutoHyphens/>
        <w:autoSpaceDN w:val="0"/>
        <w:textAlignment w:val="baseline"/>
        <w:rPr>
          <w:color w:val="000000"/>
          <w:kern w:val="3"/>
        </w:rPr>
      </w:pPr>
    </w:p>
    <w:p w14:paraId="0CEF60E6" w14:textId="77777777" w:rsidR="001A2C7F" w:rsidRPr="001A2C7F" w:rsidRDefault="001A2C7F" w:rsidP="001A2C7F">
      <w:pPr>
        <w:suppressAutoHyphens/>
        <w:autoSpaceDN w:val="0"/>
        <w:textAlignment w:val="baseline"/>
        <w:rPr>
          <w:color w:val="000000"/>
          <w:kern w:val="3"/>
        </w:rPr>
      </w:pPr>
    </w:p>
    <w:p w14:paraId="56650E07" w14:textId="77777777" w:rsidR="001A2C7F" w:rsidRPr="001A2C7F" w:rsidRDefault="001A2C7F" w:rsidP="001A2C7F"/>
    <w:p w14:paraId="29FEB96E" w14:textId="77777777" w:rsidR="008D70B5" w:rsidRDefault="008D70B5">
      <w:pPr>
        <w:spacing w:after="200" w:line="276" w:lineRule="auto"/>
      </w:pPr>
    </w:p>
    <w:p w14:paraId="50E73E14" w14:textId="77777777" w:rsidR="005C1D63" w:rsidRDefault="005C1D63">
      <w:pPr>
        <w:spacing w:after="200" w:line="276" w:lineRule="auto"/>
      </w:pPr>
    </w:p>
    <w:p w14:paraId="019C94DE" w14:textId="77777777" w:rsidR="005C1D63" w:rsidRDefault="005C1D63">
      <w:pPr>
        <w:spacing w:after="200" w:line="276" w:lineRule="auto"/>
      </w:pPr>
      <w:r>
        <w:br w:type="page"/>
      </w:r>
    </w:p>
    <w:p w14:paraId="42B37661" w14:textId="77777777" w:rsidR="003C7F89" w:rsidRDefault="003C7F89" w:rsidP="00DF32BC">
      <w:pPr>
        <w:contextualSpacing/>
        <w:rPr>
          <w:sz w:val="20"/>
          <w:szCs w:val="20"/>
        </w:rPr>
        <w:sectPr w:rsidR="003C7F89" w:rsidSect="008120E4">
          <w:headerReference w:type="even" r:id="rId36"/>
          <w:footerReference w:type="even" r:id="rId37"/>
          <w:headerReference w:type="first" r:id="rId38"/>
          <w:footerReference w:type="first" r:id="rId39"/>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48ADD332"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9A03D2">
        <w:rPr>
          <w:b/>
          <w:i/>
        </w:rPr>
        <w:t>с авансом 20%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0"/>
          <w:footerReference w:type="even" r:id="rId41"/>
          <w:headerReference w:type="first" r:id="rId42"/>
          <w:footerReference w:type="first" r:id="rId43"/>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4"/>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276959D3"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132BAC">
        <w:rPr>
          <w:rStyle w:val="af2"/>
          <w:sz w:val="20"/>
          <w:szCs w:val="20"/>
        </w:rPr>
        <w:t>2</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1A2C7F" w:rsidRDefault="001A2C7F" w:rsidP="00E56462">
      <w:r>
        <w:separator/>
      </w:r>
    </w:p>
  </w:endnote>
  <w:endnote w:type="continuationSeparator" w:id="0">
    <w:p w14:paraId="1EE47ED0" w14:textId="77777777" w:rsidR="001A2C7F" w:rsidRDefault="001A2C7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1A2C7F" w:rsidRPr="004C6A07" w:rsidRDefault="001A2C7F">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1A2C7F" w:rsidRPr="004C6A07" w:rsidRDefault="001A2C7F">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1A2C7F" w:rsidRDefault="001A2C7F"/>
  <w:p w14:paraId="62771D7D" w14:textId="77777777" w:rsidR="001A2C7F" w:rsidRDefault="001A2C7F" w:rsidP="008120E4"/>
  <w:p w14:paraId="19A8B85A" w14:textId="77777777" w:rsidR="001A2C7F" w:rsidRDefault="001A2C7F"/>
  <w:p w14:paraId="7578DA43" w14:textId="77777777" w:rsidR="001A2C7F" w:rsidRDefault="001A2C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1A2C7F" w:rsidRDefault="001A2C7F">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1A2C7F" w:rsidRDefault="001A2C7F"/>
  <w:p w14:paraId="25AE565E" w14:textId="77777777" w:rsidR="001A2C7F" w:rsidRDefault="001A2C7F" w:rsidP="008120E4"/>
  <w:p w14:paraId="00811114" w14:textId="77777777" w:rsidR="001A2C7F" w:rsidRDefault="001A2C7F"/>
  <w:p w14:paraId="58065497" w14:textId="77777777" w:rsidR="001A2C7F" w:rsidRDefault="001A2C7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1A2C7F" w:rsidRDefault="001A2C7F"/>
  <w:p w14:paraId="1F512DB8" w14:textId="77777777" w:rsidR="001A2C7F" w:rsidRDefault="001A2C7F" w:rsidP="00617FFD"/>
  <w:p w14:paraId="08539BF4" w14:textId="77777777" w:rsidR="001A2C7F" w:rsidRDefault="001A2C7F"/>
  <w:p w14:paraId="0A928449" w14:textId="77777777" w:rsidR="001A2C7F" w:rsidRDefault="001A2C7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1C9B7E63" w:rsidR="001A2C7F" w:rsidRDefault="001A2C7F" w:rsidP="00897A78">
    <w:pPr>
      <w:pStyle w:val="aff9"/>
      <w:jc w:val="right"/>
    </w:pPr>
    <w:r>
      <w:fldChar w:fldCharType="begin"/>
    </w:r>
    <w:r>
      <w:instrText>PAGE   \* MERGEFORMAT</w:instrText>
    </w:r>
    <w:r>
      <w:fldChar w:fldCharType="separate"/>
    </w:r>
    <w:r w:rsidR="00F16450">
      <w:rPr>
        <w:noProof/>
      </w:rPr>
      <w:t>72</w:t>
    </w:r>
    <w:r>
      <w:rPr>
        <w:noProof/>
      </w:rPr>
      <w:fldChar w:fldCharType="end"/>
    </w:r>
  </w:p>
  <w:p w14:paraId="2FEEDE79" w14:textId="77777777" w:rsidR="001A2C7F" w:rsidRDefault="001A2C7F"/>
  <w:p w14:paraId="79D993EE" w14:textId="77777777" w:rsidR="001A2C7F" w:rsidRDefault="001A2C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1A2C7F" w:rsidRDefault="001A2C7F" w:rsidP="00E56462">
      <w:r>
        <w:separator/>
      </w:r>
    </w:p>
  </w:footnote>
  <w:footnote w:type="continuationSeparator" w:id="0">
    <w:p w14:paraId="774B045C" w14:textId="77777777" w:rsidR="001A2C7F" w:rsidRDefault="001A2C7F" w:rsidP="00E56462">
      <w:r>
        <w:continuationSeparator/>
      </w:r>
    </w:p>
  </w:footnote>
  <w:footnote w:id="1">
    <w:p w14:paraId="4B367C0D" w14:textId="77777777" w:rsidR="001A2C7F" w:rsidRPr="00C2557E" w:rsidRDefault="001A2C7F"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7DD7FE67" w14:textId="77777777" w:rsidR="001A2C7F" w:rsidRPr="00EF189F" w:rsidRDefault="001A2C7F" w:rsidP="001A2C7F">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6247A9C8" w14:textId="77777777" w:rsidR="001A2C7F" w:rsidRDefault="001A2C7F" w:rsidP="001A2C7F">
      <w:pPr>
        <w:pStyle w:val="af5"/>
      </w:pPr>
    </w:p>
  </w:footnote>
  <w:footnote w:id="3">
    <w:p w14:paraId="72493AF0" w14:textId="77777777" w:rsidR="001A2C7F" w:rsidRPr="006D5259" w:rsidRDefault="001A2C7F" w:rsidP="001A2C7F">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1A2C7F" w:rsidRDefault="001A2C7F"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1A2C7F" w:rsidRPr="00F96CAC" w:rsidRDefault="001A2C7F"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1A2C7F" w:rsidRDefault="001A2C7F"/>
  <w:p w14:paraId="472F2DCE" w14:textId="77777777" w:rsidR="001A2C7F" w:rsidRDefault="001A2C7F" w:rsidP="008120E4"/>
  <w:p w14:paraId="27BA681C" w14:textId="77777777" w:rsidR="001A2C7F" w:rsidRDefault="001A2C7F"/>
  <w:p w14:paraId="49FA04AE" w14:textId="77777777" w:rsidR="001A2C7F" w:rsidRDefault="001A2C7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1A2C7F" w:rsidRDefault="001A2C7F"/>
  <w:p w14:paraId="5F7BA0DD" w14:textId="77777777" w:rsidR="001A2C7F" w:rsidRDefault="001A2C7F" w:rsidP="008120E4"/>
  <w:p w14:paraId="5B6E8F76" w14:textId="77777777" w:rsidR="001A2C7F" w:rsidRDefault="001A2C7F"/>
  <w:p w14:paraId="427B9A7B" w14:textId="77777777" w:rsidR="001A2C7F" w:rsidRDefault="001A2C7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1A2C7F" w:rsidRDefault="001A2C7F"/>
  <w:p w14:paraId="4D442567" w14:textId="77777777" w:rsidR="001A2C7F" w:rsidRDefault="001A2C7F" w:rsidP="00617FFD"/>
  <w:p w14:paraId="4A5BBB15" w14:textId="77777777" w:rsidR="001A2C7F" w:rsidRDefault="001A2C7F"/>
  <w:p w14:paraId="3C24E63A" w14:textId="77777777" w:rsidR="001A2C7F" w:rsidRDefault="001A2C7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1A2C7F" w:rsidRDefault="001A2C7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1A2C7F" w:rsidRPr="007A51A0" w:rsidRDefault="001A2C7F">
    <w:pPr>
      <w:pStyle w:val="affe"/>
      <w:jc w:val="center"/>
    </w:pPr>
  </w:p>
  <w:p w14:paraId="46D5AEF1" w14:textId="77777777" w:rsidR="001A2C7F" w:rsidRDefault="001A2C7F">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98A7CCA"/>
    <w:multiLevelType w:val="multilevel"/>
    <w:tmpl w:val="6FC4553C"/>
    <w:lvl w:ilvl="0">
      <w:start w:val="2"/>
      <w:numFmt w:val="decimal"/>
      <w:lvlText w:val="%1."/>
      <w:lvlJc w:val="left"/>
      <w:pPr>
        <w:ind w:left="360" w:hanging="360"/>
      </w:pPr>
      <w:rPr>
        <w:rFonts w:hint="default"/>
      </w:rPr>
    </w:lvl>
    <w:lvl w:ilvl="1">
      <w:start w:val="6"/>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33F1176"/>
    <w:multiLevelType w:val="hybridMultilevel"/>
    <w:tmpl w:val="30BE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4"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8"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0395034"/>
    <w:multiLevelType w:val="multilevel"/>
    <w:tmpl w:val="484CD7C8"/>
    <w:lvl w:ilvl="0">
      <w:start w:val="1"/>
      <w:numFmt w:val="decimal"/>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6"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7"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3" w15:restartNumberingAfterBreak="0">
    <w:nsid w:val="63A50494"/>
    <w:multiLevelType w:val="multilevel"/>
    <w:tmpl w:val="A058BD98"/>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4"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2"/>
  </w:num>
  <w:num w:numId="9">
    <w:abstractNumId w:val="26"/>
  </w:num>
  <w:num w:numId="10">
    <w:abstractNumId w:val="61"/>
  </w:num>
  <w:num w:numId="11">
    <w:abstractNumId w:val="30"/>
  </w:num>
  <w:num w:numId="1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8"/>
  </w:num>
  <w:num w:numId="16">
    <w:abstractNumId w:val="55"/>
  </w:num>
  <w:num w:numId="17">
    <w:abstractNumId w:val="51"/>
  </w:num>
  <w:num w:numId="18">
    <w:abstractNumId w:val="49"/>
  </w:num>
  <w:num w:numId="19">
    <w:abstractNumId w:val="62"/>
  </w:num>
  <w:num w:numId="20">
    <w:abstractNumId w:val="73"/>
  </w:num>
  <w:num w:numId="21">
    <w:abstractNumId w:val="40"/>
  </w:num>
  <w:num w:numId="22">
    <w:abstractNumId w:val="45"/>
  </w:num>
  <w:num w:numId="23">
    <w:abstractNumId w:val="69"/>
  </w:num>
  <w:num w:numId="24">
    <w:abstractNumId w:val="9"/>
  </w:num>
  <w:num w:numId="25">
    <w:abstractNumId w:val="46"/>
  </w:num>
  <w:num w:numId="26">
    <w:abstractNumId w:val="38"/>
  </w:num>
  <w:num w:numId="27">
    <w:abstractNumId w:val="33"/>
  </w:num>
  <w:num w:numId="28">
    <w:abstractNumId w:val="22"/>
  </w:num>
  <w:num w:numId="29">
    <w:abstractNumId w:val="70"/>
  </w:num>
  <w:num w:numId="30">
    <w:abstractNumId w:val="41"/>
  </w:num>
  <w:num w:numId="31">
    <w:abstractNumId w:val="17"/>
  </w:num>
  <w:num w:numId="32">
    <w:abstractNumId w:val="64"/>
  </w:num>
  <w:num w:numId="33">
    <w:abstractNumId w:val="19"/>
  </w:num>
  <w:num w:numId="34">
    <w:abstractNumId w:val="67"/>
  </w:num>
  <w:num w:numId="35">
    <w:abstractNumId w:val="47"/>
  </w:num>
  <w:num w:numId="36">
    <w:abstractNumId w:val="27"/>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3"/>
  </w:num>
  <w:num w:numId="44">
    <w:abstractNumId w:val="71"/>
  </w:num>
  <w:num w:numId="45">
    <w:abstractNumId w:val="36"/>
  </w:num>
  <w:num w:numId="46">
    <w:abstractNumId w:val="7"/>
  </w:num>
  <w:num w:numId="47">
    <w:abstractNumId w:val="56"/>
  </w:num>
  <w:num w:numId="48">
    <w:abstractNumId w:val="13"/>
  </w:num>
  <w:num w:numId="49">
    <w:abstractNumId w:val="74"/>
  </w:num>
  <w:num w:numId="50">
    <w:abstractNumId w:val="18"/>
  </w:num>
  <w:num w:numId="51">
    <w:abstractNumId w:val="58"/>
  </w:num>
  <w:num w:numId="52">
    <w:abstractNumId w:val="66"/>
  </w:num>
  <w:num w:numId="53">
    <w:abstractNumId w:val="35"/>
  </w:num>
  <w:num w:numId="54">
    <w:abstractNumId w:val="44"/>
  </w:num>
  <w:num w:numId="55">
    <w:abstractNumId w:val="76"/>
  </w:num>
  <w:num w:numId="56">
    <w:abstractNumId w:val="6"/>
  </w:num>
  <w:num w:numId="57">
    <w:abstractNumId w:val="12"/>
  </w:num>
  <w:num w:numId="58">
    <w:abstractNumId w:val="31"/>
  </w:num>
  <w:num w:numId="59">
    <w:abstractNumId w:val="57"/>
  </w:num>
  <w:num w:numId="60">
    <w:abstractNumId w:val="59"/>
  </w:num>
  <w:num w:numId="61">
    <w:abstractNumId w:val="15"/>
  </w:num>
  <w:num w:numId="62">
    <w:abstractNumId w:val="75"/>
  </w:num>
  <w:num w:numId="63">
    <w:abstractNumId w:val="28"/>
  </w:num>
  <w:num w:numId="64">
    <w:abstractNumId w:val="32"/>
  </w:num>
  <w:num w:numId="65">
    <w:abstractNumId w:val="20"/>
  </w:num>
  <w:num w:numId="66">
    <w:abstractNumId w:val="53"/>
  </w:num>
  <w:num w:numId="67">
    <w:abstractNumId w:val="34"/>
  </w:num>
  <w:num w:numId="68">
    <w:abstractNumId w:val="23"/>
  </w:num>
  <w:num w:numId="69">
    <w:abstractNumId w:val="77"/>
  </w:num>
  <w:num w:numId="70">
    <w:abstractNumId w:val="60"/>
  </w:num>
  <w:num w:numId="71">
    <w:abstractNumId w:val="48"/>
  </w:num>
  <w:num w:numId="72">
    <w:abstractNumId w:val="14"/>
  </w:num>
  <w:num w:numId="73">
    <w:abstractNumId w:val="24"/>
  </w:num>
  <w:num w:numId="74">
    <w:abstractNumId w:val="54"/>
  </w:num>
  <w:num w:numId="75">
    <w:abstractNumId w:val="21"/>
  </w:num>
  <w:num w:numId="76">
    <w:abstractNumId w:val="63"/>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5"/>
  </w:num>
  <w:num w:numId="80">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66626"/>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2C7F"/>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2ED1"/>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06"/>
    <w:rsid w:val="005B2143"/>
    <w:rsid w:val="005B76D4"/>
    <w:rsid w:val="005C1D63"/>
    <w:rsid w:val="005C4149"/>
    <w:rsid w:val="005C75A3"/>
    <w:rsid w:val="005D20DB"/>
    <w:rsid w:val="005D4FBD"/>
    <w:rsid w:val="005E17A6"/>
    <w:rsid w:val="005E2A98"/>
    <w:rsid w:val="005E600E"/>
    <w:rsid w:val="005F3BF9"/>
    <w:rsid w:val="005F4DB1"/>
    <w:rsid w:val="005F50D1"/>
    <w:rsid w:val="005F7600"/>
    <w:rsid w:val="0060624B"/>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32F2"/>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0B5"/>
    <w:rsid w:val="008D7D64"/>
    <w:rsid w:val="008E3ED6"/>
    <w:rsid w:val="008E486F"/>
    <w:rsid w:val="008E61E1"/>
    <w:rsid w:val="008F0CE7"/>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285A"/>
    <w:rsid w:val="00B53AEF"/>
    <w:rsid w:val="00B56A3B"/>
    <w:rsid w:val="00B6180D"/>
    <w:rsid w:val="00B65D22"/>
    <w:rsid w:val="00B72838"/>
    <w:rsid w:val="00B84571"/>
    <w:rsid w:val="00B84F1D"/>
    <w:rsid w:val="00B870FA"/>
    <w:rsid w:val="00B908B7"/>
    <w:rsid w:val="00B94721"/>
    <w:rsid w:val="00B95DFF"/>
    <w:rsid w:val="00BA18F6"/>
    <w:rsid w:val="00BA2B0C"/>
    <w:rsid w:val="00BA3171"/>
    <w:rsid w:val="00BA3F8E"/>
    <w:rsid w:val="00BA4244"/>
    <w:rsid w:val="00BA62A0"/>
    <w:rsid w:val="00BA7F2A"/>
    <w:rsid w:val="00BB02B6"/>
    <w:rsid w:val="00BB62AB"/>
    <w:rsid w:val="00BB67D4"/>
    <w:rsid w:val="00BC41A7"/>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EF5CDF"/>
    <w:rsid w:val="00F00E03"/>
    <w:rsid w:val="00F141E6"/>
    <w:rsid w:val="00F16450"/>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uiPriority w:val="99"/>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d"/>
    <w:uiPriority w:val="99"/>
    <w:semiHidden/>
    <w:unhideWhenUsed/>
    <w:rsid w:val="005C1D63"/>
  </w:style>
  <w:style w:type="table" w:customStyle="1" w:styleId="390">
    <w:name w:val="Сетка таблицы39"/>
    <w:basedOn w:val="ac"/>
    <w:next w:val="afd"/>
    <w:uiPriority w:val="3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5C1D6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5C1D63"/>
    <w:pPr>
      <w:overflowPunct w:val="0"/>
      <w:autoSpaceDE w:val="0"/>
      <w:autoSpaceDN w:val="0"/>
      <w:adjustRightInd w:val="0"/>
    </w:pPr>
    <w:rPr>
      <w:sz w:val="18"/>
      <w:szCs w:val="20"/>
    </w:rPr>
  </w:style>
  <w:style w:type="table" w:customStyle="1" w:styleId="460">
    <w:name w:val="Сетка таблицы46"/>
    <w:basedOn w:val="ac"/>
    <w:next w:val="afd"/>
    <w:uiPriority w:val="39"/>
    <w:rsid w:val="005C1D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c"/>
    <w:next w:val="afd"/>
    <w:uiPriority w:val="39"/>
    <w:rsid w:val="005C1D63"/>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c"/>
    <w:next w:val="afd"/>
    <w:uiPriority w:val="39"/>
    <w:rsid w:val="005C1D63"/>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c"/>
    <w:next w:val="afd"/>
    <w:uiPriority w:val="99"/>
    <w:rsid w:val="005C1D63"/>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c"/>
    <w:next w:val="afd"/>
    <w:uiPriority w:val="9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d"/>
    <w:uiPriority w:val="99"/>
    <w:semiHidden/>
    <w:unhideWhenUsed/>
    <w:rsid w:val="005C1D63"/>
  </w:style>
  <w:style w:type="table" w:customStyle="1" w:styleId="650">
    <w:name w:val="Сетка таблицы65"/>
    <w:basedOn w:val="ac"/>
    <w:next w:val="afd"/>
    <w:uiPriority w:val="3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2">
    <w:name w:val="Текущий список12922"/>
    <w:rsid w:val="005C1D63"/>
  </w:style>
  <w:style w:type="numbering" w:customStyle="1" w:styleId="129211">
    <w:name w:val="Текущий список129211"/>
    <w:rsid w:val="005C1D63"/>
  </w:style>
  <w:style w:type="table" w:customStyle="1" w:styleId="570">
    <w:name w:val="Сетка таблицы 57"/>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0">
    <w:name w:val="Сетка таблицы118"/>
    <w:basedOn w:val="ac"/>
    <w:next w:val="afd"/>
    <w:uiPriority w:val="9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c"/>
    <w:next w:val="afd"/>
    <w:uiPriority w:val="9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 516"/>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1">
    <w:name w:val="Сетка таблицы314"/>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 525"/>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50">
    <w:name w:val="Сетка таблицы 5115"/>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1">
    <w:name w:val="Сетка таблицы614"/>
    <w:uiPriority w:val="59"/>
    <w:rsid w:val="005C1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VegasLex5">
    <w:name w:val="Vegas Lex5"/>
    <w:uiPriority w:val="99"/>
    <w:rsid w:val="005C1D63"/>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5">
    <w:name w:val="1 / 1.1 / 1.1.1225"/>
    <w:rsid w:val="005C1D63"/>
  </w:style>
  <w:style w:type="table" w:customStyle="1" w:styleId="TableNormal14">
    <w:name w:val="Table Normal14"/>
    <w:uiPriority w:val="99"/>
    <w:rsid w:val="005C1D6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12">
    <w:name w:val="Импортированный стиль 151"/>
    <w:rsid w:val="005C1D63"/>
  </w:style>
  <w:style w:type="numbering" w:customStyle="1" w:styleId="31d">
    <w:name w:val="Импортированный стиль 31"/>
    <w:rsid w:val="005C1D63"/>
  </w:style>
  <w:style w:type="numbering" w:customStyle="1" w:styleId="815">
    <w:name w:val="Импортированный стиль 81"/>
    <w:rsid w:val="005C1D63"/>
  </w:style>
  <w:style w:type="numbering" w:customStyle="1" w:styleId="615">
    <w:name w:val="Импортированный стиль 61"/>
    <w:rsid w:val="005C1D63"/>
  </w:style>
  <w:style w:type="numbering" w:customStyle="1" w:styleId="415">
    <w:name w:val="Импортированный стиль 41"/>
    <w:rsid w:val="005C1D63"/>
  </w:style>
  <w:style w:type="table" w:customStyle="1" w:styleId="750">
    <w:name w:val="Сетка таблицы75"/>
    <w:basedOn w:val="ac"/>
    <w:next w:val="afd"/>
    <w:uiPriority w:val="39"/>
    <w:rsid w:val="005C1D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41">
    <w:name w:val="Сетка таблицы124"/>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Сетка таблицы 512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50">
    <w:name w:val="Сетка таблицы415"/>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 521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3">
    <w:name w:val="Сетка таблицы1114"/>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0">
    <w:name w:val="Сетка таблицы 5111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41">
    <w:name w:val="Сетка таблицы514"/>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4">
    <w:name w:val="Vegas Lex14"/>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41">
    <w:name w:val="Сетка таблицы714"/>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 5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31">
    <w:name w:val="Сетка таблицы133"/>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1">
    <w:name w:val="1 / 1.1 / 1.1.1241"/>
    <w:basedOn w:val="ad"/>
    <w:rsid w:val="005C1D63"/>
  </w:style>
  <w:style w:type="table" w:customStyle="1" w:styleId="51310">
    <w:name w:val="Сетка таблицы 5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1">
    <w:name w:val="Сетка таблицы323"/>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 52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21">
    <w:name w:val="Сетка таблицы11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1">
    <w:name w:val="1 / 1.1 / 1.1.12221"/>
    <w:basedOn w:val="ad"/>
    <w:rsid w:val="005C1D63"/>
  </w:style>
  <w:style w:type="table" w:customStyle="1" w:styleId="51121">
    <w:name w:val="Сетка таблицы 511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20">
    <w:name w:val="Сетка таблицы5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1">
    <w:name w:val="Vegas Lex2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20">
    <w:name w:val="Сетка таблицы722"/>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 53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21">
    <w:name w:val="Сетка таблицы12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 512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1">
    <w:name w:val="Сетка таблицы3113"/>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 521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24">
    <w:name w:val="Сетка таблицы11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 5111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6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1">
    <w:name w:val="Vegas Lex11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20">
    <w:name w:val="Сетка таблицы7112"/>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 55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21">
    <w:name w:val="Сетка таблицы14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Сетка таблицы 51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1">
    <w:name w:val="Сетка таблицы33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 52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21">
    <w:name w:val="Сетка таблицы113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 51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20">
    <w:name w:val="Сетка таблицы53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1">
    <w:name w:val="Vegas Lex3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310">
    <w:name w:val="Сетка таблицы73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 53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10">
    <w:name w:val="Сетка таблицы12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 512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0">
    <w:name w:val="Сетка таблицы312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 521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11">
    <w:name w:val="Сетка таблицы111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 5111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61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21">
    <w:name w:val="Vegas Lex12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210">
    <w:name w:val="Сетка таблицы712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 56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20">
    <w:name w:val="Сетка таблицы16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1">
    <w:name w:val="1 / 1.1 / 1.1.1261"/>
    <w:basedOn w:val="ad"/>
    <w:rsid w:val="005C1D63"/>
  </w:style>
  <w:style w:type="table" w:customStyle="1" w:styleId="5151">
    <w:name w:val="Сетка таблицы 515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0">
    <w:name w:val="Сетка таблицы34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 52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20">
    <w:name w:val="Сетка таблицы114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1">
    <w:name w:val="1 / 1.1 / 1.1.12241"/>
    <w:basedOn w:val="ad"/>
    <w:rsid w:val="005C1D63"/>
  </w:style>
  <w:style w:type="table" w:customStyle="1" w:styleId="51141">
    <w:name w:val="Сетка таблицы 511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20">
    <w:name w:val="Сетка таблицы54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1">
    <w:name w:val="Vegas Lex4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10">
    <w:name w:val="Сетка таблицы74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 53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10">
    <w:name w:val="Сетка таблицы12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 512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10">
    <w:name w:val="Сетка таблицы3131"/>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 52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10">
    <w:name w:val="Сетка таблицы11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 511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6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1">
    <w:name w:val="Vegas Lex13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1">
    <w:name w:val="Сетка таблицы713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d"/>
    <w:uiPriority w:val="99"/>
    <w:semiHidden/>
    <w:unhideWhenUsed/>
    <w:rsid w:val="005C1D63"/>
  </w:style>
  <w:style w:type="numbering" w:customStyle="1" w:styleId="371">
    <w:name w:val="Нет списка37"/>
    <w:next w:val="ad"/>
    <w:uiPriority w:val="99"/>
    <w:semiHidden/>
    <w:unhideWhenUsed/>
    <w:rsid w:val="005C1D63"/>
  </w:style>
  <w:style w:type="numbering" w:customStyle="1" w:styleId="1171">
    <w:name w:val="Нет списка117"/>
    <w:next w:val="ad"/>
    <w:uiPriority w:val="99"/>
    <w:semiHidden/>
    <w:unhideWhenUsed/>
    <w:rsid w:val="005C1D63"/>
  </w:style>
  <w:style w:type="numbering" w:customStyle="1" w:styleId="1111119">
    <w:name w:val="1 / 1.1 / 1.1.19"/>
    <w:basedOn w:val="ad"/>
    <w:next w:val="111111"/>
    <w:rsid w:val="005C1D63"/>
  </w:style>
  <w:style w:type="numbering" w:customStyle="1" w:styleId="11111118">
    <w:name w:val="1 / 1.1 / 1.1.118"/>
    <w:basedOn w:val="ad"/>
    <w:next w:val="111111"/>
    <w:rsid w:val="005C1D63"/>
  </w:style>
  <w:style w:type="numbering" w:customStyle="1" w:styleId="2151">
    <w:name w:val="Нет списка215"/>
    <w:next w:val="ad"/>
    <w:uiPriority w:val="99"/>
    <w:semiHidden/>
    <w:unhideWhenUsed/>
    <w:rsid w:val="005C1D63"/>
  </w:style>
  <w:style w:type="numbering" w:customStyle="1" w:styleId="3150">
    <w:name w:val="Нет списка315"/>
    <w:next w:val="ad"/>
    <w:uiPriority w:val="99"/>
    <w:semiHidden/>
    <w:unhideWhenUsed/>
    <w:rsid w:val="005C1D63"/>
  </w:style>
  <w:style w:type="numbering" w:customStyle="1" w:styleId="11111127">
    <w:name w:val="1 / 1.1 / 1.1.127"/>
    <w:basedOn w:val="ad"/>
    <w:next w:val="111111"/>
    <w:rsid w:val="005C1D63"/>
  </w:style>
  <w:style w:type="numbering" w:customStyle="1" w:styleId="11160">
    <w:name w:val="Нет списка1116"/>
    <w:next w:val="ad"/>
    <w:uiPriority w:val="99"/>
    <w:semiHidden/>
    <w:unhideWhenUsed/>
    <w:rsid w:val="005C1D63"/>
  </w:style>
  <w:style w:type="numbering" w:customStyle="1" w:styleId="111111117">
    <w:name w:val="1 / 1.1 / 1.1.1117"/>
    <w:basedOn w:val="ad"/>
    <w:next w:val="111111"/>
    <w:rsid w:val="005C1D63"/>
  </w:style>
  <w:style w:type="numbering" w:customStyle="1" w:styleId="461">
    <w:name w:val="Нет списка46"/>
    <w:next w:val="ad"/>
    <w:uiPriority w:val="99"/>
    <w:semiHidden/>
    <w:unhideWhenUsed/>
    <w:rsid w:val="005C1D63"/>
  </w:style>
  <w:style w:type="numbering" w:customStyle="1" w:styleId="552">
    <w:name w:val="Нет списка55"/>
    <w:next w:val="ad"/>
    <w:uiPriority w:val="99"/>
    <w:semiHidden/>
    <w:unhideWhenUsed/>
    <w:rsid w:val="005C1D63"/>
  </w:style>
  <w:style w:type="numbering" w:customStyle="1" w:styleId="1250">
    <w:name w:val="Нет списка125"/>
    <w:next w:val="ad"/>
    <w:uiPriority w:val="99"/>
    <w:semiHidden/>
    <w:rsid w:val="005C1D63"/>
  </w:style>
  <w:style w:type="numbering" w:customStyle="1" w:styleId="11111135">
    <w:name w:val="1 / 1.1 / 1.1.135"/>
    <w:basedOn w:val="ad"/>
    <w:next w:val="111111"/>
    <w:rsid w:val="005C1D63"/>
  </w:style>
  <w:style w:type="numbering" w:customStyle="1" w:styleId="11116">
    <w:name w:val="Нет списка11116"/>
    <w:next w:val="ad"/>
    <w:uiPriority w:val="99"/>
    <w:semiHidden/>
    <w:unhideWhenUsed/>
    <w:rsid w:val="005C1D63"/>
  </w:style>
  <w:style w:type="numbering" w:customStyle="1" w:styleId="111111125">
    <w:name w:val="1 / 1.1 / 1.1.1125"/>
    <w:basedOn w:val="ad"/>
    <w:next w:val="111111"/>
    <w:rsid w:val="005C1D63"/>
  </w:style>
  <w:style w:type="numbering" w:customStyle="1" w:styleId="2115">
    <w:name w:val="Нет списка2115"/>
    <w:next w:val="ad"/>
    <w:uiPriority w:val="99"/>
    <w:semiHidden/>
    <w:unhideWhenUsed/>
    <w:rsid w:val="005C1D63"/>
  </w:style>
  <w:style w:type="numbering" w:customStyle="1" w:styleId="3115">
    <w:name w:val="Нет списка3115"/>
    <w:next w:val="ad"/>
    <w:uiPriority w:val="99"/>
    <w:semiHidden/>
    <w:unhideWhenUsed/>
    <w:rsid w:val="005C1D63"/>
  </w:style>
  <w:style w:type="numbering" w:customStyle="1" w:styleId="111111215">
    <w:name w:val="1 / 1.1 / 1.1.1215"/>
    <w:basedOn w:val="ad"/>
    <w:next w:val="111111"/>
    <w:rsid w:val="005C1D63"/>
  </w:style>
  <w:style w:type="numbering" w:customStyle="1" w:styleId="111116">
    <w:name w:val="Нет списка111116"/>
    <w:next w:val="ad"/>
    <w:uiPriority w:val="99"/>
    <w:semiHidden/>
    <w:unhideWhenUsed/>
    <w:rsid w:val="005C1D63"/>
  </w:style>
  <w:style w:type="numbering" w:customStyle="1" w:styleId="1111111115">
    <w:name w:val="1 / 1.1 / 1.1.11115"/>
    <w:basedOn w:val="ad"/>
    <w:next w:val="111111"/>
    <w:rsid w:val="005C1D63"/>
  </w:style>
  <w:style w:type="numbering" w:customStyle="1" w:styleId="4151">
    <w:name w:val="Нет списка415"/>
    <w:next w:val="ad"/>
    <w:uiPriority w:val="99"/>
    <w:semiHidden/>
    <w:unhideWhenUsed/>
    <w:rsid w:val="005C1D63"/>
  </w:style>
  <w:style w:type="numbering" w:customStyle="1" w:styleId="651">
    <w:name w:val="Нет списка65"/>
    <w:next w:val="ad"/>
    <w:uiPriority w:val="99"/>
    <w:semiHidden/>
    <w:unhideWhenUsed/>
    <w:rsid w:val="005C1D63"/>
  </w:style>
  <w:style w:type="numbering" w:customStyle="1" w:styleId="1350">
    <w:name w:val="Нет списка135"/>
    <w:next w:val="ad"/>
    <w:semiHidden/>
    <w:rsid w:val="005C1D63"/>
  </w:style>
  <w:style w:type="numbering" w:customStyle="1" w:styleId="751">
    <w:name w:val="Нет списка75"/>
    <w:next w:val="ad"/>
    <w:uiPriority w:val="99"/>
    <w:semiHidden/>
    <w:unhideWhenUsed/>
    <w:rsid w:val="005C1D63"/>
  </w:style>
  <w:style w:type="numbering" w:customStyle="1" w:styleId="11111145">
    <w:name w:val="1 / 1.1 / 1.1.145"/>
    <w:basedOn w:val="ad"/>
    <w:next w:val="111111"/>
    <w:rsid w:val="005C1D63"/>
  </w:style>
  <w:style w:type="numbering" w:customStyle="1" w:styleId="1450">
    <w:name w:val="Нет списка145"/>
    <w:next w:val="ad"/>
    <w:uiPriority w:val="99"/>
    <w:semiHidden/>
    <w:unhideWhenUsed/>
    <w:rsid w:val="005C1D63"/>
  </w:style>
  <w:style w:type="numbering" w:customStyle="1" w:styleId="111111135">
    <w:name w:val="1 / 1.1 / 1.1.1135"/>
    <w:basedOn w:val="ad"/>
    <w:next w:val="111111"/>
    <w:rsid w:val="005C1D63"/>
  </w:style>
  <w:style w:type="numbering" w:customStyle="1" w:styleId="2250">
    <w:name w:val="Нет списка225"/>
    <w:next w:val="ad"/>
    <w:uiPriority w:val="99"/>
    <w:semiHidden/>
    <w:unhideWhenUsed/>
    <w:rsid w:val="005C1D63"/>
  </w:style>
  <w:style w:type="numbering" w:customStyle="1" w:styleId="325">
    <w:name w:val="Нет списка325"/>
    <w:next w:val="ad"/>
    <w:uiPriority w:val="99"/>
    <w:semiHidden/>
    <w:unhideWhenUsed/>
    <w:rsid w:val="005C1D63"/>
  </w:style>
  <w:style w:type="numbering" w:customStyle="1" w:styleId="111111235">
    <w:name w:val="1 / 1.1 / 1.1.1235"/>
    <w:basedOn w:val="ad"/>
    <w:next w:val="111111"/>
    <w:rsid w:val="005C1D63"/>
  </w:style>
  <w:style w:type="numbering" w:customStyle="1" w:styleId="1125">
    <w:name w:val="Нет списка1125"/>
    <w:next w:val="ad"/>
    <w:uiPriority w:val="99"/>
    <w:semiHidden/>
    <w:unhideWhenUsed/>
    <w:rsid w:val="005C1D63"/>
  </w:style>
  <w:style w:type="numbering" w:customStyle="1" w:styleId="1111111125">
    <w:name w:val="1 / 1.1 / 1.1.11125"/>
    <w:basedOn w:val="ad"/>
    <w:next w:val="111111"/>
    <w:rsid w:val="005C1D63"/>
  </w:style>
  <w:style w:type="numbering" w:customStyle="1" w:styleId="425">
    <w:name w:val="Нет списка425"/>
    <w:next w:val="ad"/>
    <w:uiPriority w:val="99"/>
    <w:semiHidden/>
    <w:rsid w:val="005C1D63"/>
  </w:style>
  <w:style w:type="numbering" w:customStyle="1" w:styleId="111111315">
    <w:name w:val="1 / 1.1 / 1.1.1315"/>
    <w:basedOn w:val="ad"/>
    <w:next w:val="111111"/>
    <w:rsid w:val="005C1D63"/>
  </w:style>
  <w:style w:type="numbering" w:customStyle="1" w:styleId="1215">
    <w:name w:val="Нет списка1215"/>
    <w:next w:val="ad"/>
    <w:uiPriority w:val="99"/>
    <w:semiHidden/>
    <w:unhideWhenUsed/>
    <w:rsid w:val="005C1D63"/>
  </w:style>
  <w:style w:type="numbering" w:customStyle="1" w:styleId="1111111215">
    <w:name w:val="1 / 1.1 / 1.1.11215"/>
    <w:basedOn w:val="ad"/>
    <w:next w:val="111111"/>
    <w:rsid w:val="005C1D63"/>
  </w:style>
  <w:style w:type="numbering" w:customStyle="1" w:styleId="21112">
    <w:name w:val="Нет списка21112"/>
    <w:next w:val="ad"/>
    <w:uiPriority w:val="99"/>
    <w:semiHidden/>
    <w:unhideWhenUsed/>
    <w:rsid w:val="005C1D63"/>
  </w:style>
  <w:style w:type="numbering" w:customStyle="1" w:styleId="31112">
    <w:name w:val="Нет списка31112"/>
    <w:next w:val="ad"/>
    <w:uiPriority w:val="99"/>
    <w:semiHidden/>
    <w:unhideWhenUsed/>
    <w:rsid w:val="005C1D63"/>
  </w:style>
  <w:style w:type="numbering" w:customStyle="1" w:styleId="1111112115">
    <w:name w:val="1 / 1.1 / 1.1.12115"/>
    <w:basedOn w:val="ad"/>
    <w:next w:val="111111"/>
    <w:rsid w:val="005C1D63"/>
  </w:style>
  <w:style w:type="numbering" w:customStyle="1" w:styleId="11125">
    <w:name w:val="Нет списка11125"/>
    <w:next w:val="ad"/>
    <w:uiPriority w:val="99"/>
    <w:semiHidden/>
    <w:unhideWhenUsed/>
    <w:rsid w:val="005C1D63"/>
  </w:style>
  <w:style w:type="numbering" w:customStyle="1" w:styleId="11111111115">
    <w:name w:val="1 / 1.1 / 1.1.111115"/>
    <w:basedOn w:val="ad"/>
    <w:next w:val="111111"/>
    <w:rsid w:val="005C1D63"/>
  </w:style>
  <w:style w:type="numbering" w:customStyle="1" w:styleId="5150">
    <w:name w:val="Нет списка515"/>
    <w:next w:val="ad"/>
    <w:uiPriority w:val="99"/>
    <w:semiHidden/>
    <w:unhideWhenUsed/>
    <w:rsid w:val="005C1D63"/>
  </w:style>
  <w:style w:type="numbering" w:customStyle="1" w:styleId="1315">
    <w:name w:val="Нет списка1315"/>
    <w:next w:val="ad"/>
    <w:uiPriority w:val="99"/>
    <w:semiHidden/>
    <w:rsid w:val="005C1D63"/>
  </w:style>
  <w:style w:type="numbering" w:customStyle="1" w:styleId="111111415">
    <w:name w:val="1 / 1.1 / 1.1.1415"/>
    <w:basedOn w:val="ad"/>
    <w:next w:val="111111"/>
    <w:rsid w:val="005C1D63"/>
  </w:style>
  <w:style w:type="numbering" w:customStyle="1" w:styleId="11215">
    <w:name w:val="Нет списка11215"/>
    <w:next w:val="ad"/>
    <w:uiPriority w:val="99"/>
    <w:semiHidden/>
    <w:unhideWhenUsed/>
    <w:rsid w:val="005C1D63"/>
  </w:style>
  <w:style w:type="numbering" w:customStyle="1" w:styleId="1111111315">
    <w:name w:val="1 / 1.1 / 1.1.11315"/>
    <w:basedOn w:val="ad"/>
    <w:next w:val="111111"/>
    <w:rsid w:val="005C1D63"/>
  </w:style>
  <w:style w:type="numbering" w:customStyle="1" w:styleId="2215">
    <w:name w:val="Нет списка2215"/>
    <w:next w:val="ad"/>
    <w:uiPriority w:val="99"/>
    <w:semiHidden/>
    <w:unhideWhenUsed/>
    <w:rsid w:val="005C1D63"/>
  </w:style>
  <w:style w:type="numbering" w:customStyle="1" w:styleId="3215">
    <w:name w:val="Нет списка3215"/>
    <w:next w:val="ad"/>
    <w:uiPriority w:val="99"/>
    <w:semiHidden/>
    <w:unhideWhenUsed/>
    <w:rsid w:val="005C1D63"/>
  </w:style>
  <w:style w:type="numbering" w:customStyle="1" w:styleId="1111112215">
    <w:name w:val="1 / 1.1 / 1.1.12215"/>
    <w:basedOn w:val="ad"/>
    <w:next w:val="111111"/>
    <w:rsid w:val="005C1D63"/>
  </w:style>
  <w:style w:type="numbering" w:customStyle="1" w:styleId="11111150">
    <w:name w:val="Нет списка1111115"/>
    <w:next w:val="ad"/>
    <w:uiPriority w:val="99"/>
    <w:semiHidden/>
    <w:unhideWhenUsed/>
    <w:rsid w:val="005C1D63"/>
  </w:style>
  <w:style w:type="numbering" w:customStyle="1" w:styleId="11111111215">
    <w:name w:val="1 / 1.1 / 1.1.111215"/>
    <w:basedOn w:val="ad"/>
    <w:next w:val="111111"/>
    <w:rsid w:val="005C1D63"/>
  </w:style>
  <w:style w:type="numbering" w:customStyle="1" w:styleId="6150">
    <w:name w:val="Нет списка615"/>
    <w:next w:val="ad"/>
    <w:uiPriority w:val="99"/>
    <w:semiHidden/>
    <w:unhideWhenUsed/>
    <w:rsid w:val="005C1D63"/>
  </w:style>
  <w:style w:type="numbering" w:customStyle="1" w:styleId="715">
    <w:name w:val="Нет списка715"/>
    <w:next w:val="ad"/>
    <w:uiPriority w:val="99"/>
    <w:semiHidden/>
    <w:unhideWhenUsed/>
    <w:rsid w:val="005C1D63"/>
  </w:style>
  <w:style w:type="numbering" w:customStyle="1" w:styleId="111111150">
    <w:name w:val="Нет списка11111115"/>
    <w:next w:val="ad"/>
    <w:uiPriority w:val="99"/>
    <w:semiHidden/>
    <w:unhideWhenUsed/>
    <w:rsid w:val="005C1D63"/>
  </w:style>
  <w:style w:type="numbering" w:customStyle="1" w:styleId="4115">
    <w:name w:val="Нет списка4115"/>
    <w:next w:val="ad"/>
    <w:uiPriority w:val="99"/>
    <w:semiHidden/>
    <w:unhideWhenUsed/>
    <w:rsid w:val="005C1D63"/>
  </w:style>
  <w:style w:type="numbering" w:customStyle="1" w:styleId="851">
    <w:name w:val="Нет списка85"/>
    <w:next w:val="ad"/>
    <w:uiPriority w:val="99"/>
    <w:semiHidden/>
    <w:unhideWhenUsed/>
    <w:rsid w:val="005C1D63"/>
  </w:style>
  <w:style w:type="numbering" w:customStyle="1" w:styleId="1111111150">
    <w:name w:val="Нет списка111111115"/>
    <w:next w:val="ad"/>
    <w:uiPriority w:val="99"/>
    <w:semiHidden/>
    <w:unhideWhenUsed/>
    <w:rsid w:val="005C1D63"/>
  </w:style>
  <w:style w:type="numbering" w:customStyle="1" w:styleId="941">
    <w:name w:val="Нет списка94"/>
    <w:next w:val="ad"/>
    <w:uiPriority w:val="99"/>
    <w:semiHidden/>
    <w:rsid w:val="005C1D63"/>
  </w:style>
  <w:style w:type="numbering" w:customStyle="1" w:styleId="11111154">
    <w:name w:val="1 / 1.1 / 1.1.154"/>
    <w:basedOn w:val="ad"/>
    <w:next w:val="111111"/>
    <w:rsid w:val="005C1D63"/>
  </w:style>
  <w:style w:type="numbering" w:customStyle="1" w:styleId="1412">
    <w:name w:val="Нет списка1412"/>
    <w:next w:val="ad"/>
    <w:uiPriority w:val="99"/>
    <w:semiHidden/>
    <w:unhideWhenUsed/>
    <w:rsid w:val="005C1D63"/>
  </w:style>
  <w:style w:type="numbering" w:customStyle="1" w:styleId="111111144">
    <w:name w:val="1 / 1.1 / 1.1.1144"/>
    <w:basedOn w:val="ad"/>
    <w:next w:val="111111"/>
    <w:rsid w:val="005C1D63"/>
  </w:style>
  <w:style w:type="numbering" w:customStyle="1" w:styleId="2340">
    <w:name w:val="Нет списка234"/>
    <w:next w:val="ad"/>
    <w:uiPriority w:val="99"/>
    <w:semiHidden/>
    <w:unhideWhenUsed/>
    <w:rsid w:val="005C1D63"/>
  </w:style>
  <w:style w:type="numbering" w:customStyle="1" w:styleId="334">
    <w:name w:val="Нет списка334"/>
    <w:next w:val="ad"/>
    <w:uiPriority w:val="99"/>
    <w:semiHidden/>
    <w:unhideWhenUsed/>
    <w:rsid w:val="005C1D63"/>
  </w:style>
  <w:style w:type="numbering" w:customStyle="1" w:styleId="1111112311">
    <w:name w:val="1 / 1.1 / 1.1.12311"/>
    <w:basedOn w:val="ad"/>
    <w:next w:val="111111"/>
    <w:rsid w:val="005C1D63"/>
  </w:style>
  <w:style w:type="numbering" w:customStyle="1" w:styleId="1134">
    <w:name w:val="Нет списка1134"/>
    <w:next w:val="ad"/>
    <w:uiPriority w:val="99"/>
    <w:semiHidden/>
    <w:unhideWhenUsed/>
    <w:rsid w:val="005C1D63"/>
  </w:style>
  <w:style w:type="numbering" w:customStyle="1" w:styleId="1111111134">
    <w:name w:val="1 / 1.1 / 1.1.11134"/>
    <w:basedOn w:val="ad"/>
    <w:next w:val="111111"/>
    <w:rsid w:val="005C1D63"/>
  </w:style>
  <w:style w:type="numbering" w:customStyle="1" w:styleId="4212">
    <w:name w:val="Нет списка4212"/>
    <w:next w:val="ad"/>
    <w:uiPriority w:val="99"/>
    <w:semiHidden/>
    <w:unhideWhenUsed/>
    <w:rsid w:val="005C1D63"/>
  </w:style>
  <w:style w:type="numbering" w:customStyle="1" w:styleId="51122">
    <w:name w:val="Нет списка5112"/>
    <w:next w:val="ad"/>
    <w:uiPriority w:val="99"/>
    <w:semiHidden/>
    <w:unhideWhenUsed/>
    <w:rsid w:val="005C1D63"/>
  </w:style>
  <w:style w:type="numbering" w:customStyle="1" w:styleId="12112">
    <w:name w:val="Нет списка12112"/>
    <w:next w:val="ad"/>
    <w:uiPriority w:val="99"/>
    <w:semiHidden/>
    <w:rsid w:val="005C1D63"/>
  </w:style>
  <w:style w:type="numbering" w:customStyle="1" w:styleId="1111113111">
    <w:name w:val="1 / 1.1 / 1.1.13111"/>
    <w:basedOn w:val="ad"/>
    <w:next w:val="111111"/>
    <w:rsid w:val="005C1D63"/>
  </w:style>
  <w:style w:type="numbering" w:customStyle="1" w:styleId="1112110">
    <w:name w:val="Нет списка111211"/>
    <w:next w:val="ad"/>
    <w:uiPriority w:val="99"/>
    <w:semiHidden/>
    <w:unhideWhenUsed/>
    <w:rsid w:val="005C1D63"/>
  </w:style>
  <w:style w:type="numbering" w:customStyle="1" w:styleId="11111112111">
    <w:name w:val="1 / 1.1 / 1.1.112111"/>
    <w:basedOn w:val="ad"/>
    <w:next w:val="111111"/>
    <w:rsid w:val="005C1D63"/>
  </w:style>
  <w:style w:type="numbering" w:customStyle="1" w:styleId="2111120">
    <w:name w:val="Нет списка211112"/>
    <w:next w:val="ad"/>
    <w:uiPriority w:val="99"/>
    <w:semiHidden/>
    <w:unhideWhenUsed/>
    <w:rsid w:val="005C1D63"/>
  </w:style>
  <w:style w:type="numbering" w:customStyle="1" w:styleId="311112">
    <w:name w:val="Нет списка311112"/>
    <w:next w:val="ad"/>
    <w:uiPriority w:val="99"/>
    <w:semiHidden/>
    <w:unhideWhenUsed/>
    <w:rsid w:val="005C1D63"/>
  </w:style>
  <w:style w:type="numbering" w:customStyle="1" w:styleId="11111121111">
    <w:name w:val="1 / 1.1 / 1.1.121111"/>
    <w:basedOn w:val="ad"/>
    <w:next w:val="111111"/>
    <w:rsid w:val="005C1D63"/>
  </w:style>
  <w:style w:type="numbering" w:customStyle="1" w:styleId="1111240">
    <w:name w:val="Нет списка111124"/>
    <w:next w:val="ad"/>
    <w:uiPriority w:val="99"/>
    <w:semiHidden/>
    <w:unhideWhenUsed/>
    <w:rsid w:val="005C1D63"/>
  </w:style>
  <w:style w:type="numbering" w:customStyle="1" w:styleId="111111111112">
    <w:name w:val="1 / 1.1 / 1.1.1111112"/>
    <w:basedOn w:val="ad"/>
    <w:next w:val="111111"/>
    <w:rsid w:val="005C1D63"/>
  </w:style>
  <w:style w:type="numbering" w:customStyle="1" w:styleId="41112">
    <w:name w:val="Нет списка41112"/>
    <w:next w:val="ad"/>
    <w:uiPriority w:val="99"/>
    <w:semiHidden/>
    <w:unhideWhenUsed/>
    <w:rsid w:val="005C1D63"/>
  </w:style>
  <w:style w:type="numbering" w:customStyle="1" w:styleId="61120">
    <w:name w:val="Нет списка6112"/>
    <w:next w:val="ad"/>
    <w:uiPriority w:val="99"/>
    <w:semiHidden/>
    <w:unhideWhenUsed/>
    <w:rsid w:val="005C1D63"/>
  </w:style>
  <w:style w:type="numbering" w:customStyle="1" w:styleId="13112">
    <w:name w:val="Нет списка13112"/>
    <w:next w:val="ad"/>
    <w:uiPriority w:val="99"/>
    <w:semiHidden/>
    <w:rsid w:val="005C1D63"/>
  </w:style>
  <w:style w:type="numbering" w:customStyle="1" w:styleId="1111114111">
    <w:name w:val="1 / 1.1 / 1.1.14111"/>
    <w:basedOn w:val="ad"/>
    <w:next w:val="111111"/>
    <w:rsid w:val="005C1D63"/>
  </w:style>
  <w:style w:type="numbering" w:customStyle="1" w:styleId="112111">
    <w:name w:val="Нет списка112111"/>
    <w:next w:val="ad"/>
    <w:uiPriority w:val="99"/>
    <w:semiHidden/>
    <w:unhideWhenUsed/>
    <w:rsid w:val="005C1D63"/>
  </w:style>
  <w:style w:type="numbering" w:customStyle="1" w:styleId="11111113111">
    <w:name w:val="1 / 1.1 / 1.1.113111"/>
    <w:basedOn w:val="ad"/>
    <w:next w:val="111111"/>
    <w:rsid w:val="005C1D63"/>
  </w:style>
  <w:style w:type="numbering" w:customStyle="1" w:styleId="221120">
    <w:name w:val="Нет списка22112"/>
    <w:next w:val="ad"/>
    <w:uiPriority w:val="99"/>
    <w:semiHidden/>
    <w:unhideWhenUsed/>
    <w:rsid w:val="005C1D63"/>
  </w:style>
  <w:style w:type="numbering" w:customStyle="1" w:styleId="32112">
    <w:name w:val="Нет списка32112"/>
    <w:next w:val="ad"/>
    <w:uiPriority w:val="99"/>
    <w:semiHidden/>
    <w:unhideWhenUsed/>
    <w:rsid w:val="005C1D63"/>
  </w:style>
  <w:style w:type="numbering" w:customStyle="1" w:styleId="11111122111">
    <w:name w:val="1 / 1.1 / 1.1.122111"/>
    <w:basedOn w:val="ad"/>
    <w:next w:val="111111"/>
    <w:rsid w:val="005C1D63"/>
  </w:style>
  <w:style w:type="numbering" w:customStyle="1" w:styleId="111111112111">
    <w:name w:val="1 / 1.1 / 1.1.1112111"/>
    <w:basedOn w:val="ad"/>
    <w:next w:val="111111"/>
    <w:rsid w:val="005C1D63"/>
  </w:style>
  <w:style w:type="numbering" w:customStyle="1" w:styleId="71121">
    <w:name w:val="Нет списка7112"/>
    <w:next w:val="ad"/>
    <w:uiPriority w:val="99"/>
    <w:semiHidden/>
    <w:unhideWhenUsed/>
    <w:rsid w:val="005C1D63"/>
  </w:style>
  <w:style w:type="numbering" w:customStyle="1" w:styleId="1111124">
    <w:name w:val="Нет списка1111124"/>
    <w:next w:val="ad"/>
    <w:uiPriority w:val="99"/>
    <w:semiHidden/>
    <w:unhideWhenUsed/>
    <w:rsid w:val="005C1D63"/>
  </w:style>
  <w:style w:type="numbering" w:customStyle="1" w:styleId="8141">
    <w:name w:val="Нет списка814"/>
    <w:next w:val="ad"/>
    <w:uiPriority w:val="99"/>
    <w:semiHidden/>
    <w:unhideWhenUsed/>
    <w:rsid w:val="005C1D63"/>
  </w:style>
  <w:style w:type="numbering" w:customStyle="1" w:styleId="11111111120">
    <w:name w:val="Нет списка1111111112"/>
    <w:next w:val="ad"/>
    <w:uiPriority w:val="99"/>
    <w:semiHidden/>
    <w:unhideWhenUsed/>
    <w:rsid w:val="005C1D63"/>
  </w:style>
  <w:style w:type="numbering" w:customStyle="1" w:styleId="111111111120">
    <w:name w:val="Нет списка11111111112"/>
    <w:next w:val="ad"/>
    <w:uiPriority w:val="99"/>
    <w:semiHidden/>
    <w:unhideWhenUsed/>
    <w:rsid w:val="005C1D63"/>
  </w:style>
  <w:style w:type="numbering" w:customStyle="1" w:styleId="1021">
    <w:name w:val="Нет списка102"/>
    <w:next w:val="ad"/>
    <w:uiPriority w:val="99"/>
    <w:semiHidden/>
    <w:unhideWhenUsed/>
    <w:rsid w:val="005C1D63"/>
  </w:style>
  <w:style w:type="numbering" w:customStyle="1" w:styleId="11111161">
    <w:name w:val="1 / 1.1 / 1.1.161"/>
    <w:basedOn w:val="ad"/>
    <w:next w:val="111111"/>
    <w:rsid w:val="005C1D63"/>
  </w:style>
  <w:style w:type="numbering" w:customStyle="1" w:styleId="1521">
    <w:name w:val="Нет списка152"/>
    <w:next w:val="ad"/>
    <w:uiPriority w:val="99"/>
    <w:semiHidden/>
    <w:unhideWhenUsed/>
    <w:rsid w:val="005C1D63"/>
  </w:style>
  <w:style w:type="numbering" w:customStyle="1" w:styleId="111111151">
    <w:name w:val="1 / 1.1 / 1.1.1151"/>
    <w:basedOn w:val="ad"/>
    <w:next w:val="111111"/>
    <w:rsid w:val="005C1D63"/>
  </w:style>
  <w:style w:type="numbering" w:customStyle="1" w:styleId="2411">
    <w:name w:val="Нет списка241"/>
    <w:next w:val="ad"/>
    <w:uiPriority w:val="99"/>
    <w:semiHidden/>
    <w:unhideWhenUsed/>
    <w:rsid w:val="005C1D63"/>
  </w:style>
  <w:style w:type="numbering" w:customStyle="1" w:styleId="3411">
    <w:name w:val="Нет списка341"/>
    <w:next w:val="ad"/>
    <w:uiPriority w:val="99"/>
    <w:semiHidden/>
    <w:unhideWhenUsed/>
    <w:rsid w:val="005C1D63"/>
  </w:style>
  <w:style w:type="numbering" w:customStyle="1" w:styleId="11411">
    <w:name w:val="Нет списка1141"/>
    <w:next w:val="ad"/>
    <w:uiPriority w:val="99"/>
    <w:semiHidden/>
    <w:unhideWhenUsed/>
    <w:rsid w:val="005C1D63"/>
  </w:style>
  <w:style w:type="numbering" w:customStyle="1" w:styleId="1111111141">
    <w:name w:val="1 / 1.1 / 1.1.11141"/>
    <w:basedOn w:val="ad"/>
    <w:next w:val="111111"/>
    <w:rsid w:val="005C1D63"/>
  </w:style>
  <w:style w:type="numbering" w:customStyle="1" w:styleId="4310">
    <w:name w:val="Нет списка431"/>
    <w:next w:val="ad"/>
    <w:uiPriority w:val="99"/>
    <w:semiHidden/>
    <w:rsid w:val="005C1D63"/>
  </w:style>
  <w:style w:type="numbering" w:customStyle="1" w:styleId="111111321">
    <w:name w:val="1 / 1.1 / 1.1.1321"/>
    <w:basedOn w:val="ad"/>
    <w:next w:val="111111"/>
    <w:rsid w:val="005C1D63"/>
  </w:style>
  <w:style w:type="numbering" w:customStyle="1" w:styleId="12211">
    <w:name w:val="Нет списка1221"/>
    <w:next w:val="ad"/>
    <w:uiPriority w:val="99"/>
    <w:semiHidden/>
    <w:unhideWhenUsed/>
    <w:rsid w:val="005C1D63"/>
  </w:style>
  <w:style w:type="numbering" w:customStyle="1" w:styleId="1111111221">
    <w:name w:val="1 / 1.1 / 1.1.11221"/>
    <w:basedOn w:val="ad"/>
    <w:next w:val="111111"/>
    <w:rsid w:val="005C1D63"/>
  </w:style>
  <w:style w:type="numbering" w:customStyle="1" w:styleId="21210">
    <w:name w:val="Нет списка2121"/>
    <w:next w:val="ad"/>
    <w:uiPriority w:val="99"/>
    <w:semiHidden/>
    <w:unhideWhenUsed/>
    <w:rsid w:val="005C1D63"/>
  </w:style>
  <w:style w:type="numbering" w:customStyle="1" w:styleId="31210">
    <w:name w:val="Нет списка3121"/>
    <w:next w:val="ad"/>
    <w:uiPriority w:val="99"/>
    <w:semiHidden/>
    <w:unhideWhenUsed/>
    <w:rsid w:val="005C1D63"/>
  </w:style>
  <w:style w:type="numbering" w:customStyle="1" w:styleId="1111112121">
    <w:name w:val="1 / 1.1 / 1.1.12121"/>
    <w:basedOn w:val="ad"/>
    <w:next w:val="111111"/>
    <w:rsid w:val="005C1D63"/>
  </w:style>
  <w:style w:type="numbering" w:customStyle="1" w:styleId="111311">
    <w:name w:val="Нет списка11131"/>
    <w:next w:val="ad"/>
    <w:uiPriority w:val="99"/>
    <w:semiHidden/>
    <w:unhideWhenUsed/>
    <w:rsid w:val="005C1D63"/>
  </w:style>
  <w:style w:type="numbering" w:customStyle="1" w:styleId="11111111121">
    <w:name w:val="1 / 1.1 / 1.1.111121"/>
    <w:basedOn w:val="ad"/>
    <w:next w:val="111111"/>
    <w:rsid w:val="005C1D63"/>
  </w:style>
  <w:style w:type="numbering" w:customStyle="1" w:styleId="5215">
    <w:name w:val="Нет списка521"/>
    <w:next w:val="ad"/>
    <w:uiPriority w:val="99"/>
    <w:semiHidden/>
    <w:unhideWhenUsed/>
    <w:rsid w:val="005C1D63"/>
  </w:style>
  <w:style w:type="numbering" w:customStyle="1" w:styleId="13210">
    <w:name w:val="Нет списка1321"/>
    <w:next w:val="ad"/>
    <w:uiPriority w:val="99"/>
    <w:semiHidden/>
    <w:rsid w:val="005C1D63"/>
  </w:style>
  <w:style w:type="numbering" w:customStyle="1" w:styleId="111111421">
    <w:name w:val="1 / 1.1 / 1.1.1421"/>
    <w:basedOn w:val="ad"/>
    <w:next w:val="111111"/>
    <w:rsid w:val="005C1D63"/>
  </w:style>
  <w:style w:type="numbering" w:customStyle="1" w:styleId="112210">
    <w:name w:val="Нет списка11221"/>
    <w:next w:val="ad"/>
    <w:uiPriority w:val="99"/>
    <w:semiHidden/>
    <w:unhideWhenUsed/>
    <w:rsid w:val="005C1D63"/>
  </w:style>
  <w:style w:type="numbering" w:customStyle="1" w:styleId="1111111321">
    <w:name w:val="1 / 1.1 / 1.1.11321"/>
    <w:basedOn w:val="ad"/>
    <w:next w:val="111111"/>
    <w:rsid w:val="005C1D63"/>
  </w:style>
  <w:style w:type="numbering" w:customStyle="1" w:styleId="22211">
    <w:name w:val="Нет списка2221"/>
    <w:next w:val="ad"/>
    <w:uiPriority w:val="99"/>
    <w:semiHidden/>
    <w:unhideWhenUsed/>
    <w:rsid w:val="005C1D63"/>
  </w:style>
  <w:style w:type="numbering" w:customStyle="1" w:styleId="32210">
    <w:name w:val="Нет списка3221"/>
    <w:next w:val="ad"/>
    <w:uiPriority w:val="99"/>
    <w:semiHidden/>
    <w:unhideWhenUsed/>
    <w:rsid w:val="005C1D63"/>
  </w:style>
  <w:style w:type="numbering" w:customStyle="1" w:styleId="111131">
    <w:name w:val="Нет списка111131"/>
    <w:next w:val="ad"/>
    <w:uiPriority w:val="99"/>
    <w:semiHidden/>
    <w:unhideWhenUsed/>
    <w:rsid w:val="005C1D63"/>
  </w:style>
  <w:style w:type="numbering" w:customStyle="1" w:styleId="11111111221">
    <w:name w:val="1 / 1.1 / 1.1.111221"/>
    <w:basedOn w:val="ad"/>
    <w:next w:val="111111"/>
    <w:rsid w:val="005C1D63"/>
  </w:style>
  <w:style w:type="numbering" w:customStyle="1" w:styleId="6210">
    <w:name w:val="Нет списка621"/>
    <w:next w:val="ad"/>
    <w:uiPriority w:val="99"/>
    <w:semiHidden/>
    <w:unhideWhenUsed/>
    <w:rsid w:val="005C1D63"/>
  </w:style>
  <w:style w:type="numbering" w:customStyle="1" w:styleId="7210">
    <w:name w:val="Нет списка721"/>
    <w:next w:val="ad"/>
    <w:uiPriority w:val="99"/>
    <w:semiHidden/>
    <w:unhideWhenUsed/>
    <w:rsid w:val="005C1D63"/>
  </w:style>
  <w:style w:type="numbering" w:customStyle="1" w:styleId="1111131">
    <w:name w:val="Нет списка1111131"/>
    <w:next w:val="ad"/>
    <w:uiPriority w:val="99"/>
    <w:semiHidden/>
    <w:unhideWhenUsed/>
    <w:rsid w:val="005C1D63"/>
  </w:style>
  <w:style w:type="numbering" w:customStyle="1" w:styleId="41210">
    <w:name w:val="Нет списка4121"/>
    <w:next w:val="ad"/>
    <w:uiPriority w:val="99"/>
    <w:semiHidden/>
    <w:unhideWhenUsed/>
    <w:rsid w:val="005C1D63"/>
  </w:style>
  <w:style w:type="numbering" w:customStyle="1" w:styleId="8210">
    <w:name w:val="Нет списка821"/>
    <w:next w:val="ad"/>
    <w:uiPriority w:val="99"/>
    <w:semiHidden/>
    <w:unhideWhenUsed/>
    <w:rsid w:val="005C1D63"/>
  </w:style>
  <w:style w:type="numbering" w:customStyle="1" w:styleId="111111210">
    <w:name w:val="Нет списка11111121"/>
    <w:next w:val="ad"/>
    <w:uiPriority w:val="99"/>
    <w:semiHidden/>
    <w:unhideWhenUsed/>
    <w:rsid w:val="005C1D63"/>
  </w:style>
  <w:style w:type="numbering" w:customStyle="1" w:styleId="9120">
    <w:name w:val="Нет списка912"/>
    <w:next w:val="ad"/>
    <w:uiPriority w:val="99"/>
    <w:semiHidden/>
    <w:rsid w:val="005C1D63"/>
  </w:style>
  <w:style w:type="numbering" w:customStyle="1" w:styleId="111111511">
    <w:name w:val="1 / 1.1 / 1.1.1511"/>
    <w:basedOn w:val="ad"/>
    <w:next w:val="111111"/>
    <w:rsid w:val="005C1D63"/>
  </w:style>
  <w:style w:type="numbering" w:customStyle="1" w:styleId="14210">
    <w:name w:val="Нет списка1421"/>
    <w:next w:val="ad"/>
    <w:uiPriority w:val="99"/>
    <w:semiHidden/>
    <w:unhideWhenUsed/>
    <w:rsid w:val="005C1D63"/>
  </w:style>
  <w:style w:type="numbering" w:customStyle="1" w:styleId="1111111411">
    <w:name w:val="1 / 1.1 / 1.1.11411"/>
    <w:basedOn w:val="ad"/>
    <w:next w:val="111111"/>
    <w:rsid w:val="005C1D63"/>
  </w:style>
  <w:style w:type="numbering" w:customStyle="1" w:styleId="23120">
    <w:name w:val="Нет списка2312"/>
    <w:next w:val="ad"/>
    <w:uiPriority w:val="99"/>
    <w:semiHidden/>
    <w:unhideWhenUsed/>
    <w:rsid w:val="005C1D63"/>
  </w:style>
  <w:style w:type="numbering" w:customStyle="1" w:styleId="3312">
    <w:name w:val="Нет списка3312"/>
    <w:next w:val="ad"/>
    <w:uiPriority w:val="99"/>
    <w:semiHidden/>
    <w:unhideWhenUsed/>
    <w:rsid w:val="005C1D63"/>
  </w:style>
  <w:style w:type="numbering" w:customStyle="1" w:styleId="1111112321">
    <w:name w:val="1 / 1.1 / 1.1.12321"/>
    <w:basedOn w:val="ad"/>
    <w:next w:val="111111"/>
    <w:rsid w:val="005C1D63"/>
  </w:style>
  <w:style w:type="numbering" w:customStyle="1" w:styleId="113110">
    <w:name w:val="Нет списка11311"/>
    <w:next w:val="ad"/>
    <w:uiPriority w:val="99"/>
    <w:semiHidden/>
    <w:unhideWhenUsed/>
    <w:rsid w:val="005C1D63"/>
  </w:style>
  <w:style w:type="numbering" w:customStyle="1" w:styleId="11111111311">
    <w:name w:val="1 / 1.1 / 1.1.111311"/>
    <w:basedOn w:val="ad"/>
    <w:next w:val="111111"/>
    <w:rsid w:val="005C1D63"/>
  </w:style>
  <w:style w:type="numbering" w:customStyle="1" w:styleId="42210">
    <w:name w:val="Нет списка4221"/>
    <w:next w:val="ad"/>
    <w:uiPriority w:val="99"/>
    <w:semiHidden/>
    <w:unhideWhenUsed/>
    <w:rsid w:val="005C1D63"/>
  </w:style>
  <w:style w:type="numbering" w:customStyle="1" w:styleId="51213">
    <w:name w:val="Нет списка5121"/>
    <w:next w:val="ad"/>
    <w:uiPriority w:val="99"/>
    <w:semiHidden/>
    <w:unhideWhenUsed/>
    <w:rsid w:val="005C1D63"/>
  </w:style>
  <w:style w:type="numbering" w:customStyle="1" w:styleId="121210">
    <w:name w:val="Нет списка12121"/>
    <w:next w:val="ad"/>
    <w:uiPriority w:val="99"/>
    <w:semiHidden/>
    <w:rsid w:val="005C1D63"/>
  </w:style>
  <w:style w:type="numbering" w:customStyle="1" w:styleId="1111113121">
    <w:name w:val="1 / 1.1 / 1.1.13121"/>
    <w:basedOn w:val="ad"/>
    <w:next w:val="111111"/>
    <w:rsid w:val="005C1D63"/>
  </w:style>
  <w:style w:type="numbering" w:customStyle="1" w:styleId="111221">
    <w:name w:val="Нет списка111221"/>
    <w:next w:val="ad"/>
    <w:uiPriority w:val="99"/>
    <w:semiHidden/>
    <w:unhideWhenUsed/>
    <w:rsid w:val="005C1D63"/>
  </w:style>
  <w:style w:type="numbering" w:customStyle="1" w:styleId="11111112121">
    <w:name w:val="1 / 1.1 / 1.1.112121"/>
    <w:basedOn w:val="ad"/>
    <w:next w:val="111111"/>
    <w:rsid w:val="005C1D63"/>
  </w:style>
  <w:style w:type="numbering" w:customStyle="1" w:styleId="211211">
    <w:name w:val="Нет списка21121"/>
    <w:next w:val="ad"/>
    <w:uiPriority w:val="99"/>
    <w:semiHidden/>
    <w:unhideWhenUsed/>
    <w:rsid w:val="005C1D63"/>
  </w:style>
  <w:style w:type="numbering" w:customStyle="1" w:styleId="31121">
    <w:name w:val="Нет списка31121"/>
    <w:next w:val="ad"/>
    <w:uiPriority w:val="99"/>
    <w:semiHidden/>
    <w:unhideWhenUsed/>
    <w:rsid w:val="005C1D63"/>
  </w:style>
  <w:style w:type="numbering" w:customStyle="1" w:styleId="11111121121">
    <w:name w:val="1 / 1.1 / 1.1.121121"/>
    <w:basedOn w:val="ad"/>
    <w:next w:val="111111"/>
    <w:rsid w:val="005C1D63"/>
  </w:style>
  <w:style w:type="numbering" w:customStyle="1" w:styleId="1111211">
    <w:name w:val="Нет списка1111211"/>
    <w:next w:val="ad"/>
    <w:uiPriority w:val="99"/>
    <w:semiHidden/>
    <w:unhideWhenUsed/>
    <w:rsid w:val="005C1D63"/>
  </w:style>
  <w:style w:type="numbering" w:customStyle="1" w:styleId="111111111121">
    <w:name w:val="1 / 1.1 / 1.1.1111121"/>
    <w:basedOn w:val="ad"/>
    <w:next w:val="111111"/>
    <w:rsid w:val="005C1D63"/>
  </w:style>
  <w:style w:type="numbering" w:customStyle="1" w:styleId="411210">
    <w:name w:val="Нет списка41121"/>
    <w:next w:val="ad"/>
    <w:uiPriority w:val="99"/>
    <w:semiHidden/>
    <w:unhideWhenUsed/>
    <w:rsid w:val="005C1D63"/>
  </w:style>
  <w:style w:type="numbering" w:customStyle="1" w:styleId="61211">
    <w:name w:val="Нет списка6121"/>
    <w:next w:val="ad"/>
    <w:uiPriority w:val="99"/>
    <w:semiHidden/>
    <w:unhideWhenUsed/>
    <w:rsid w:val="005C1D63"/>
  </w:style>
  <w:style w:type="numbering" w:customStyle="1" w:styleId="13121">
    <w:name w:val="Нет списка13121"/>
    <w:next w:val="ad"/>
    <w:uiPriority w:val="99"/>
    <w:semiHidden/>
    <w:rsid w:val="005C1D63"/>
  </w:style>
  <w:style w:type="numbering" w:customStyle="1" w:styleId="1111114121">
    <w:name w:val="1 / 1.1 / 1.1.14121"/>
    <w:basedOn w:val="ad"/>
    <w:next w:val="111111"/>
    <w:rsid w:val="005C1D63"/>
  </w:style>
  <w:style w:type="numbering" w:customStyle="1" w:styleId="112121">
    <w:name w:val="Нет списка112121"/>
    <w:next w:val="ad"/>
    <w:uiPriority w:val="99"/>
    <w:semiHidden/>
    <w:unhideWhenUsed/>
    <w:rsid w:val="005C1D63"/>
  </w:style>
  <w:style w:type="numbering" w:customStyle="1" w:styleId="11111113121">
    <w:name w:val="1 / 1.1 / 1.1.113121"/>
    <w:basedOn w:val="ad"/>
    <w:next w:val="111111"/>
    <w:rsid w:val="005C1D63"/>
  </w:style>
  <w:style w:type="numbering" w:customStyle="1" w:styleId="22121">
    <w:name w:val="Нет списка22121"/>
    <w:next w:val="ad"/>
    <w:uiPriority w:val="99"/>
    <w:semiHidden/>
    <w:unhideWhenUsed/>
    <w:rsid w:val="005C1D63"/>
  </w:style>
  <w:style w:type="numbering" w:customStyle="1" w:styleId="32121">
    <w:name w:val="Нет списка32121"/>
    <w:next w:val="ad"/>
    <w:uiPriority w:val="99"/>
    <w:semiHidden/>
    <w:unhideWhenUsed/>
    <w:rsid w:val="005C1D63"/>
  </w:style>
  <w:style w:type="numbering" w:customStyle="1" w:styleId="11111122121">
    <w:name w:val="1 / 1.1 / 1.1.122121"/>
    <w:basedOn w:val="ad"/>
    <w:next w:val="111111"/>
    <w:rsid w:val="005C1D63"/>
  </w:style>
  <w:style w:type="numbering" w:customStyle="1" w:styleId="111111112121">
    <w:name w:val="1 / 1.1 / 1.1.1112121"/>
    <w:basedOn w:val="ad"/>
    <w:next w:val="111111"/>
    <w:rsid w:val="005C1D63"/>
  </w:style>
  <w:style w:type="numbering" w:customStyle="1" w:styleId="71211">
    <w:name w:val="Нет списка7121"/>
    <w:next w:val="ad"/>
    <w:uiPriority w:val="99"/>
    <w:semiHidden/>
    <w:unhideWhenUsed/>
    <w:rsid w:val="005C1D63"/>
  </w:style>
  <w:style w:type="numbering" w:customStyle="1" w:styleId="11111211">
    <w:name w:val="Нет списка11111211"/>
    <w:next w:val="ad"/>
    <w:uiPriority w:val="99"/>
    <w:semiHidden/>
    <w:unhideWhenUsed/>
    <w:rsid w:val="005C1D63"/>
  </w:style>
  <w:style w:type="numbering" w:customStyle="1" w:styleId="81120">
    <w:name w:val="Нет списка8112"/>
    <w:next w:val="ad"/>
    <w:uiPriority w:val="99"/>
    <w:semiHidden/>
    <w:unhideWhenUsed/>
    <w:rsid w:val="005C1D63"/>
  </w:style>
  <w:style w:type="numbering" w:customStyle="1" w:styleId="1111111210">
    <w:name w:val="Нет списка111111121"/>
    <w:next w:val="ad"/>
    <w:uiPriority w:val="99"/>
    <w:semiHidden/>
    <w:unhideWhenUsed/>
    <w:rsid w:val="005C1D63"/>
  </w:style>
  <w:style w:type="numbering" w:customStyle="1" w:styleId="11111111210">
    <w:name w:val="Нет списка1111111121"/>
    <w:next w:val="ad"/>
    <w:uiPriority w:val="99"/>
    <w:semiHidden/>
    <w:unhideWhenUsed/>
    <w:rsid w:val="005C1D63"/>
  </w:style>
  <w:style w:type="numbering" w:customStyle="1" w:styleId="1621">
    <w:name w:val="Нет списка162"/>
    <w:next w:val="ad"/>
    <w:uiPriority w:val="99"/>
    <w:semiHidden/>
    <w:unhideWhenUsed/>
    <w:rsid w:val="005C1D63"/>
  </w:style>
  <w:style w:type="numbering" w:customStyle="1" w:styleId="11111171">
    <w:name w:val="1 / 1.1 / 1.1.171"/>
    <w:basedOn w:val="ad"/>
    <w:next w:val="111111"/>
    <w:rsid w:val="005C1D63"/>
  </w:style>
  <w:style w:type="numbering" w:customStyle="1" w:styleId="1720">
    <w:name w:val="Нет списка172"/>
    <w:next w:val="ad"/>
    <w:uiPriority w:val="99"/>
    <w:semiHidden/>
    <w:unhideWhenUsed/>
    <w:rsid w:val="005C1D63"/>
  </w:style>
  <w:style w:type="numbering" w:customStyle="1" w:styleId="111111161">
    <w:name w:val="1 / 1.1 / 1.1.1161"/>
    <w:basedOn w:val="ad"/>
    <w:next w:val="111111"/>
    <w:rsid w:val="005C1D63"/>
  </w:style>
  <w:style w:type="numbering" w:customStyle="1" w:styleId="2511">
    <w:name w:val="Нет списка251"/>
    <w:next w:val="ad"/>
    <w:uiPriority w:val="99"/>
    <w:semiHidden/>
    <w:unhideWhenUsed/>
    <w:rsid w:val="005C1D63"/>
  </w:style>
  <w:style w:type="numbering" w:customStyle="1" w:styleId="3510">
    <w:name w:val="Нет списка351"/>
    <w:next w:val="ad"/>
    <w:uiPriority w:val="99"/>
    <w:semiHidden/>
    <w:unhideWhenUsed/>
    <w:rsid w:val="005C1D63"/>
  </w:style>
  <w:style w:type="numbering" w:customStyle="1" w:styleId="111111251">
    <w:name w:val="1 / 1.1 / 1.1.1251"/>
    <w:basedOn w:val="ad"/>
    <w:next w:val="111111"/>
    <w:rsid w:val="005C1D63"/>
  </w:style>
  <w:style w:type="numbering" w:customStyle="1" w:styleId="11510">
    <w:name w:val="Нет списка1151"/>
    <w:next w:val="ad"/>
    <w:uiPriority w:val="99"/>
    <w:semiHidden/>
    <w:unhideWhenUsed/>
    <w:rsid w:val="005C1D63"/>
  </w:style>
  <w:style w:type="numbering" w:customStyle="1" w:styleId="1111111151">
    <w:name w:val="1 / 1.1 / 1.1.11151"/>
    <w:basedOn w:val="ad"/>
    <w:next w:val="111111"/>
    <w:rsid w:val="005C1D63"/>
  </w:style>
  <w:style w:type="numbering" w:customStyle="1" w:styleId="4410">
    <w:name w:val="Нет списка441"/>
    <w:next w:val="ad"/>
    <w:uiPriority w:val="99"/>
    <w:semiHidden/>
    <w:rsid w:val="005C1D63"/>
  </w:style>
  <w:style w:type="numbering" w:customStyle="1" w:styleId="111111331">
    <w:name w:val="1 / 1.1 / 1.1.1331"/>
    <w:basedOn w:val="ad"/>
    <w:next w:val="111111"/>
    <w:rsid w:val="005C1D63"/>
  </w:style>
  <w:style w:type="numbering" w:customStyle="1" w:styleId="12311">
    <w:name w:val="Нет списка1231"/>
    <w:next w:val="ad"/>
    <w:uiPriority w:val="99"/>
    <w:semiHidden/>
    <w:unhideWhenUsed/>
    <w:rsid w:val="005C1D63"/>
  </w:style>
  <w:style w:type="numbering" w:customStyle="1" w:styleId="1111111231">
    <w:name w:val="1 / 1.1 / 1.1.11231"/>
    <w:basedOn w:val="ad"/>
    <w:next w:val="111111"/>
    <w:rsid w:val="005C1D63"/>
  </w:style>
  <w:style w:type="numbering" w:customStyle="1" w:styleId="21310">
    <w:name w:val="Нет списка2131"/>
    <w:next w:val="ad"/>
    <w:uiPriority w:val="99"/>
    <w:semiHidden/>
    <w:unhideWhenUsed/>
    <w:rsid w:val="005C1D63"/>
  </w:style>
  <w:style w:type="numbering" w:customStyle="1" w:styleId="31311">
    <w:name w:val="Нет списка3131"/>
    <w:next w:val="ad"/>
    <w:uiPriority w:val="99"/>
    <w:semiHidden/>
    <w:unhideWhenUsed/>
    <w:rsid w:val="005C1D63"/>
  </w:style>
  <w:style w:type="numbering" w:customStyle="1" w:styleId="1111112131">
    <w:name w:val="1 / 1.1 / 1.1.12131"/>
    <w:basedOn w:val="ad"/>
    <w:next w:val="111111"/>
    <w:rsid w:val="005C1D63"/>
  </w:style>
  <w:style w:type="numbering" w:customStyle="1" w:styleId="111410">
    <w:name w:val="Нет списка11141"/>
    <w:next w:val="ad"/>
    <w:uiPriority w:val="99"/>
    <w:semiHidden/>
    <w:unhideWhenUsed/>
    <w:rsid w:val="005C1D63"/>
  </w:style>
  <w:style w:type="numbering" w:customStyle="1" w:styleId="11111111131">
    <w:name w:val="1 / 1.1 / 1.1.111131"/>
    <w:basedOn w:val="ad"/>
    <w:next w:val="111111"/>
    <w:rsid w:val="005C1D63"/>
  </w:style>
  <w:style w:type="numbering" w:customStyle="1" w:styleId="5312">
    <w:name w:val="Нет списка531"/>
    <w:next w:val="ad"/>
    <w:uiPriority w:val="99"/>
    <w:semiHidden/>
    <w:unhideWhenUsed/>
    <w:rsid w:val="005C1D63"/>
  </w:style>
  <w:style w:type="numbering" w:customStyle="1" w:styleId="13310">
    <w:name w:val="Нет списка1331"/>
    <w:next w:val="ad"/>
    <w:uiPriority w:val="99"/>
    <w:semiHidden/>
    <w:rsid w:val="005C1D63"/>
  </w:style>
  <w:style w:type="numbering" w:customStyle="1" w:styleId="111111431">
    <w:name w:val="1 / 1.1 / 1.1.1431"/>
    <w:basedOn w:val="ad"/>
    <w:next w:val="111111"/>
    <w:rsid w:val="005C1D63"/>
  </w:style>
  <w:style w:type="numbering" w:customStyle="1" w:styleId="11231">
    <w:name w:val="Нет списка11231"/>
    <w:next w:val="ad"/>
    <w:uiPriority w:val="99"/>
    <w:semiHidden/>
    <w:unhideWhenUsed/>
    <w:rsid w:val="005C1D63"/>
  </w:style>
  <w:style w:type="numbering" w:customStyle="1" w:styleId="1111111331">
    <w:name w:val="1 / 1.1 / 1.1.11331"/>
    <w:basedOn w:val="ad"/>
    <w:next w:val="111111"/>
    <w:rsid w:val="005C1D63"/>
  </w:style>
  <w:style w:type="numbering" w:customStyle="1" w:styleId="22311">
    <w:name w:val="Нет списка2231"/>
    <w:next w:val="ad"/>
    <w:uiPriority w:val="99"/>
    <w:semiHidden/>
    <w:unhideWhenUsed/>
    <w:rsid w:val="005C1D63"/>
  </w:style>
  <w:style w:type="numbering" w:customStyle="1" w:styleId="32310">
    <w:name w:val="Нет списка3231"/>
    <w:next w:val="ad"/>
    <w:uiPriority w:val="99"/>
    <w:semiHidden/>
    <w:unhideWhenUsed/>
    <w:rsid w:val="005C1D63"/>
  </w:style>
  <w:style w:type="numbering" w:customStyle="1" w:styleId="1111112231">
    <w:name w:val="1 / 1.1 / 1.1.12231"/>
    <w:basedOn w:val="ad"/>
    <w:next w:val="111111"/>
    <w:rsid w:val="005C1D63"/>
  </w:style>
  <w:style w:type="numbering" w:customStyle="1" w:styleId="111141">
    <w:name w:val="Нет списка111141"/>
    <w:next w:val="ad"/>
    <w:uiPriority w:val="99"/>
    <w:semiHidden/>
    <w:unhideWhenUsed/>
    <w:rsid w:val="005C1D63"/>
  </w:style>
  <w:style w:type="numbering" w:customStyle="1" w:styleId="11111111231">
    <w:name w:val="1 / 1.1 / 1.1.111231"/>
    <w:basedOn w:val="ad"/>
    <w:next w:val="111111"/>
    <w:rsid w:val="005C1D63"/>
  </w:style>
  <w:style w:type="numbering" w:customStyle="1" w:styleId="6310">
    <w:name w:val="Нет списка631"/>
    <w:next w:val="ad"/>
    <w:uiPriority w:val="99"/>
    <w:semiHidden/>
    <w:unhideWhenUsed/>
    <w:rsid w:val="005C1D63"/>
  </w:style>
  <w:style w:type="numbering" w:customStyle="1" w:styleId="7311">
    <w:name w:val="Нет списка731"/>
    <w:next w:val="ad"/>
    <w:uiPriority w:val="99"/>
    <w:semiHidden/>
    <w:unhideWhenUsed/>
    <w:rsid w:val="005C1D63"/>
  </w:style>
  <w:style w:type="numbering" w:customStyle="1" w:styleId="1111141">
    <w:name w:val="Нет списка1111141"/>
    <w:next w:val="ad"/>
    <w:uiPriority w:val="99"/>
    <w:semiHidden/>
    <w:unhideWhenUsed/>
    <w:rsid w:val="005C1D63"/>
  </w:style>
  <w:style w:type="numbering" w:customStyle="1" w:styleId="41311">
    <w:name w:val="Нет списка4131"/>
    <w:next w:val="ad"/>
    <w:uiPriority w:val="99"/>
    <w:semiHidden/>
    <w:unhideWhenUsed/>
    <w:rsid w:val="005C1D63"/>
  </w:style>
  <w:style w:type="numbering" w:customStyle="1" w:styleId="8310">
    <w:name w:val="Нет списка831"/>
    <w:next w:val="ad"/>
    <w:uiPriority w:val="99"/>
    <w:semiHidden/>
    <w:unhideWhenUsed/>
    <w:rsid w:val="005C1D63"/>
  </w:style>
  <w:style w:type="numbering" w:customStyle="1" w:styleId="111111310">
    <w:name w:val="Нет списка11111131"/>
    <w:next w:val="ad"/>
    <w:uiPriority w:val="99"/>
    <w:semiHidden/>
    <w:unhideWhenUsed/>
    <w:rsid w:val="005C1D63"/>
  </w:style>
  <w:style w:type="numbering" w:customStyle="1" w:styleId="9210">
    <w:name w:val="Нет списка921"/>
    <w:next w:val="ad"/>
    <w:uiPriority w:val="99"/>
    <w:semiHidden/>
    <w:rsid w:val="005C1D63"/>
  </w:style>
  <w:style w:type="numbering" w:customStyle="1" w:styleId="111111521">
    <w:name w:val="1 / 1.1 / 1.1.1521"/>
    <w:basedOn w:val="ad"/>
    <w:next w:val="111111"/>
    <w:rsid w:val="005C1D63"/>
  </w:style>
  <w:style w:type="numbering" w:customStyle="1" w:styleId="1431">
    <w:name w:val="Нет списка1431"/>
    <w:next w:val="ad"/>
    <w:uiPriority w:val="99"/>
    <w:semiHidden/>
    <w:unhideWhenUsed/>
    <w:rsid w:val="005C1D63"/>
  </w:style>
  <w:style w:type="numbering" w:customStyle="1" w:styleId="1111111421">
    <w:name w:val="1 / 1.1 / 1.1.11421"/>
    <w:basedOn w:val="ad"/>
    <w:next w:val="111111"/>
    <w:rsid w:val="005C1D63"/>
  </w:style>
  <w:style w:type="numbering" w:customStyle="1" w:styleId="23210">
    <w:name w:val="Нет списка2321"/>
    <w:next w:val="ad"/>
    <w:uiPriority w:val="99"/>
    <w:semiHidden/>
    <w:unhideWhenUsed/>
    <w:rsid w:val="005C1D63"/>
  </w:style>
  <w:style w:type="numbering" w:customStyle="1" w:styleId="33210">
    <w:name w:val="Нет списка3321"/>
    <w:next w:val="ad"/>
    <w:uiPriority w:val="99"/>
    <w:semiHidden/>
    <w:unhideWhenUsed/>
    <w:rsid w:val="005C1D63"/>
  </w:style>
  <w:style w:type="numbering" w:customStyle="1" w:styleId="1111112331">
    <w:name w:val="1 / 1.1 / 1.1.12331"/>
    <w:basedOn w:val="ad"/>
    <w:next w:val="111111"/>
    <w:rsid w:val="005C1D63"/>
  </w:style>
  <w:style w:type="numbering" w:customStyle="1" w:styleId="113210">
    <w:name w:val="Нет списка11321"/>
    <w:next w:val="ad"/>
    <w:uiPriority w:val="99"/>
    <w:semiHidden/>
    <w:unhideWhenUsed/>
    <w:rsid w:val="005C1D63"/>
  </w:style>
  <w:style w:type="numbering" w:customStyle="1" w:styleId="11111111321">
    <w:name w:val="1 / 1.1 / 1.1.111321"/>
    <w:basedOn w:val="ad"/>
    <w:next w:val="111111"/>
    <w:rsid w:val="005C1D63"/>
  </w:style>
  <w:style w:type="numbering" w:customStyle="1" w:styleId="4231">
    <w:name w:val="Нет списка4231"/>
    <w:next w:val="ad"/>
    <w:uiPriority w:val="99"/>
    <w:semiHidden/>
    <w:unhideWhenUsed/>
    <w:rsid w:val="005C1D63"/>
  </w:style>
  <w:style w:type="numbering" w:customStyle="1" w:styleId="51312">
    <w:name w:val="Нет списка5131"/>
    <w:next w:val="ad"/>
    <w:uiPriority w:val="99"/>
    <w:semiHidden/>
    <w:unhideWhenUsed/>
    <w:rsid w:val="005C1D63"/>
  </w:style>
  <w:style w:type="numbering" w:customStyle="1" w:styleId="12131">
    <w:name w:val="Нет списка12131"/>
    <w:next w:val="ad"/>
    <w:uiPriority w:val="99"/>
    <w:semiHidden/>
    <w:rsid w:val="005C1D63"/>
  </w:style>
  <w:style w:type="numbering" w:customStyle="1" w:styleId="1111113131">
    <w:name w:val="1 / 1.1 / 1.1.13131"/>
    <w:basedOn w:val="ad"/>
    <w:next w:val="111111"/>
    <w:rsid w:val="005C1D63"/>
  </w:style>
  <w:style w:type="numbering" w:customStyle="1" w:styleId="111231">
    <w:name w:val="Нет списка111231"/>
    <w:next w:val="ad"/>
    <w:uiPriority w:val="99"/>
    <w:semiHidden/>
    <w:unhideWhenUsed/>
    <w:rsid w:val="005C1D63"/>
  </w:style>
  <w:style w:type="numbering" w:customStyle="1" w:styleId="11111112131">
    <w:name w:val="1 / 1.1 / 1.1.112131"/>
    <w:basedOn w:val="ad"/>
    <w:next w:val="111111"/>
    <w:rsid w:val="005C1D63"/>
  </w:style>
  <w:style w:type="numbering" w:customStyle="1" w:styleId="211311">
    <w:name w:val="Нет списка21131"/>
    <w:next w:val="ad"/>
    <w:uiPriority w:val="99"/>
    <w:semiHidden/>
    <w:unhideWhenUsed/>
    <w:rsid w:val="005C1D63"/>
  </w:style>
  <w:style w:type="numbering" w:customStyle="1" w:styleId="311310">
    <w:name w:val="Нет списка31131"/>
    <w:next w:val="ad"/>
    <w:uiPriority w:val="99"/>
    <w:semiHidden/>
    <w:unhideWhenUsed/>
    <w:rsid w:val="005C1D63"/>
  </w:style>
  <w:style w:type="numbering" w:customStyle="1" w:styleId="11111121131">
    <w:name w:val="1 / 1.1 / 1.1.121131"/>
    <w:basedOn w:val="ad"/>
    <w:next w:val="111111"/>
    <w:rsid w:val="005C1D63"/>
  </w:style>
  <w:style w:type="numbering" w:customStyle="1" w:styleId="1111221">
    <w:name w:val="Нет списка1111221"/>
    <w:next w:val="ad"/>
    <w:uiPriority w:val="99"/>
    <w:semiHidden/>
    <w:unhideWhenUsed/>
    <w:rsid w:val="005C1D63"/>
  </w:style>
  <w:style w:type="numbering" w:customStyle="1" w:styleId="111111111131">
    <w:name w:val="1 / 1.1 / 1.1.1111131"/>
    <w:basedOn w:val="ad"/>
    <w:next w:val="111111"/>
    <w:rsid w:val="005C1D63"/>
  </w:style>
  <w:style w:type="numbering" w:customStyle="1" w:styleId="41131">
    <w:name w:val="Нет списка41131"/>
    <w:next w:val="ad"/>
    <w:uiPriority w:val="99"/>
    <w:semiHidden/>
    <w:unhideWhenUsed/>
    <w:rsid w:val="005C1D63"/>
  </w:style>
  <w:style w:type="numbering" w:customStyle="1" w:styleId="61310">
    <w:name w:val="Нет списка6131"/>
    <w:next w:val="ad"/>
    <w:uiPriority w:val="99"/>
    <w:semiHidden/>
    <w:unhideWhenUsed/>
    <w:rsid w:val="005C1D63"/>
  </w:style>
  <w:style w:type="numbering" w:customStyle="1" w:styleId="13131">
    <w:name w:val="Нет списка13131"/>
    <w:next w:val="ad"/>
    <w:uiPriority w:val="99"/>
    <w:semiHidden/>
    <w:rsid w:val="005C1D63"/>
  </w:style>
  <w:style w:type="numbering" w:customStyle="1" w:styleId="1111114131">
    <w:name w:val="1 / 1.1 / 1.1.14131"/>
    <w:basedOn w:val="ad"/>
    <w:next w:val="111111"/>
    <w:rsid w:val="005C1D63"/>
  </w:style>
  <w:style w:type="numbering" w:customStyle="1" w:styleId="112131">
    <w:name w:val="Нет списка112131"/>
    <w:next w:val="ad"/>
    <w:uiPriority w:val="99"/>
    <w:semiHidden/>
    <w:unhideWhenUsed/>
    <w:rsid w:val="005C1D63"/>
  </w:style>
  <w:style w:type="numbering" w:customStyle="1" w:styleId="11111113131">
    <w:name w:val="1 / 1.1 / 1.1.113131"/>
    <w:basedOn w:val="ad"/>
    <w:next w:val="111111"/>
    <w:rsid w:val="005C1D63"/>
  </w:style>
  <w:style w:type="numbering" w:customStyle="1" w:styleId="22131">
    <w:name w:val="Нет списка22131"/>
    <w:next w:val="ad"/>
    <w:uiPriority w:val="99"/>
    <w:semiHidden/>
    <w:unhideWhenUsed/>
    <w:rsid w:val="005C1D63"/>
  </w:style>
  <w:style w:type="numbering" w:customStyle="1" w:styleId="32131">
    <w:name w:val="Нет списка32131"/>
    <w:next w:val="ad"/>
    <w:uiPriority w:val="99"/>
    <w:semiHidden/>
    <w:unhideWhenUsed/>
    <w:rsid w:val="005C1D63"/>
  </w:style>
  <w:style w:type="numbering" w:customStyle="1" w:styleId="11111122131">
    <w:name w:val="1 / 1.1 / 1.1.122131"/>
    <w:basedOn w:val="ad"/>
    <w:next w:val="111111"/>
    <w:rsid w:val="005C1D63"/>
  </w:style>
  <w:style w:type="numbering" w:customStyle="1" w:styleId="111111112131">
    <w:name w:val="1 / 1.1 / 1.1.1112131"/>
    <w:basedOn w:val="ad"/>
    <w:next w:val="111111"/>
    <w:rsid w:val="005C1D63"/>
  </w:style>
  <w:style w:type="numbering" w:customStyle="1" w:styleId="71310">
    <w:name w:val="Нет списка7131"/>
    <w:next w:val="ad"/>
    <w:uiPriority w:val="99"/>
    <w:semiHidden/>
    <w:unhideWhenUsed/>
    <w:rsid w:val="005C1D63"/>
  </w:style>
  <w:style w:type="numbering" w:customStyle="1" w:styleId="11111221">
    <w:name w:val="Нет списка11111221"/>
    <w:next w:val="ad"/>
    <w:uiPriority w:val="99"/>
    <w:semiHidden/>
    <w:unhideWhenUsed/>
    <w:rsid w:val="005C1D63"/>
  </w:style>
  <w:style w:type="numbering" w:customStyle="1" w:styleId="81210">
    <w:name w:val="Нет списка8121"/>
    <w:next w:val="ad"/>
    <w:uiPriority w:val="99"/>
    <w:semiHidden/>
    <w:unhideWhenUsed/>
    <w:rsid w:val="005C1D63"/>
  </w:style>
  <w:style w:type="numbering" w:customStyle="1" w:styleId="1111111310">
    <w:name w:val="Нет списка111111131"/>
    <w:next w:val="ad"/>
    <w:uiPriority w:val="99"/>
    <w:semiHidden/>
    <w:unhideWhenUsed/>
    <w:rsid w:val="005C1D63"/>
  </w:style>
  <w:style w:type="numbering" w:customStyle="1" w:styleId="11111111310">
    <w:name w:val="Нет списка1111111131"/>
    <w:next w:val="ad"/>
    <w:uiPriority w:val="99"/>
    <w:semiHidden/>
    <w:unhideWhenUsed/>
    <w:rsid w:val="005C1D63"/>
  </w:style>
  <w:style w:type="numbering" w:customStyle="1" w:styleId="1820">
    <w:name w:val="Нет списка182"/>
    <w:next w:val="ad"/>
    <w:uiPriority w:val="99"/>
    <w:semiHidden/>
    <w:unhideWhenUsed/>
    <w:rsid w:val="005C1D63"/>
  </w:style>
  <w:style w:type="numbering" w:customStyle="1" w:styleId="11111181">
    <w:name w:val="1 / 1.1 / 1.1.181"/>
    <w:basedOn w:val="ad"/>
    <w:next w:val="111111"/>
    <w:rsid w:val="005C1D63"/>
  </w:style>
  <w:style w:type="numbering" w:customStyle="1" w:styleId="1910">
    <w:name w:val="Нет списка191"/>
    <w:next w:val="ad"/>
    <w:uiPriority w:val="99"/>
    <w:semiHidden/>
    <w:unhideWhenUsed/>
    <w:rsid w:val="005C1D63"/>
  </w:style>
  <w:style w:type="numbering" w:customStyle="1" w:styleId="111111171">
    <w:name w:val="1 / 1.1 / 1.1.1171"/>
    <w:basedOn w:val="ad"/>
    <w:next w:val="111111"/>
    <w:rsid w:val="005C1D63"/>
  </w:style>
  <w:style w:type="numbering" w:customStyle="1" w:styleId="2610">
    <w:name w:val="Нет списка261"/>
    <w:next w:val="ad"/>
    <w:uiPriority w:val="99"/>
    <w:semiHidden/>
    <w:unhideWhenUsed/>
    <w:rsid w:val="005C1D63"/>
  </w:style>
  <w:style w:type="numbering" w:customStyle="1" w:styleId="3610">
    <w:name w:val="Нет списка361"/>
    <w:next w:val="ad"/>
    <w:uiPriority w:val="99"/>
    <w:semiHidden/>
    <w:unhideWhenUsed/>
    <w:rsid w:val="005C1D63"/>
  </w:style>
  <w:style w:type="numbering" w:customStyle="1" w:styleId="11610">
    <w:name w:val="Нет списка1161"/>
    <w:next w:val="ad"/>
    <w:uiPriority w:val="99"/>
    <w:semiHidden/>
    <w:unhideWhenUsed/>
    <w:rsid w:val="005C1D63"/>
  </w:style>
  <w:style w:type="numbering" w:customStyle="1" w:styleId="1111111161">
    <w:name w:val="1 / 1.1 / 1.1.11161"/>
    <w:basedOn w:val="ad"/>
    <w:next w:val="111111"/>
    <w:rsid w:val="005C1D63"/>
  </w:style>
  <w:style w:type="numbering" w:customStyle="1" w:styleId="4510">
    <w:name w:val="Нет списка451"/>
    <w:next w:val="ad"/>
    <w:uiPriority w:val="99"/>
    <w:semiHidden/>
    <w:rsid w:val="005C1D63"/>
  </w:style>
  <w:style w:type="numbering" w:customStyle="1" w:styleId="111111341">
    <w:name w:val="1 / 1.1 / 1.1.1341"/>
    <w:basedOn w:val="ad"/>
    <w:next w:val="111111"/>
    <w:rsid w:val="005C1D63"/>
  </w:style>
  <w:style w:type="numbering" w:customStyle="1" w:styleId="12410">
    <w:name w:val="Нет списка1241"/>
    <w:next w:val="ad"/>
    <w:uiPriority w:val="99"/>
    <w:semiHidden/>
    <w:unhideWhenUsed/>
    <w:rsid w:val="005C1D63"/>
  </w:style>
  <w:style w:type="numbering" w:customStyle="1" w:styleId="1111111241">
    <w:name w:val="1 / 1.1 / 1.1.11241"/>
    <w:basedOn w:val="ad"/>
    <w:next w:val="111111"/>
    <w:rsid w:val="005C1D63"/>
  </w:style>
  <w:style w:type="numbering" w:customStyle="1" w:styleId="21411">
    <w:name w:val="Нет списка2141"/>
    <w:next w:val="ad"/>
    <w:uiPriority w:val="99"/>
    <w:semiHidden/>
    <w:unhideWhenUsed/>
    <w:rsid w:val="005C1D63"/>
  </w:style>
  <w:style w:type="numbering" w:customStyle="1" w:styleId="31410">
    <w:name w:val="Нет списка3141"/>
    <w:next w:val="ad"/>
    <w:uiPriority w:val="99"/>
    <w:semiHidden/>
    <w:unhideWhenUsed/>
    <w:rsid w:val="005C1D63"/>
  </w:style>
  <w:style w:type="numbering" w:customStyle="1" w:styleId="1111112141">
    <w:name w:val="1 / 1.1 / 1.1.12141"/>
    <w:basedOn w:val="ad"/>
    <w:next w:val="111111"/>
    <w:rsid w:val="005C1D63"/>
  </w:style>
  <w:style w:type="numbering" w:customStyle="1" w:styleId="11151">
    <w:name w:val="Нет списка11151"/>
    <w:next w:val="ad"/>
    <w:uiPriority w:val="99"/>
    <w:semiHidden/>
    <w:unhideWhenUsed/>
    <w:rsid w:val="005C1D63"/>
  </w:style>
  <w:style w:type="numbering" w:customStyle="1" w:styleId="11111111141">
    <w:name w:val="1 / 1.1 / 1.1.111141"/>
    <w:basedOn w:val="ad"/>
    <w:next w:val="111111"/>
    <w:rsid w:val="005C1D63"/>
  </w:style>
  <w:style w:type="numbering" w:customStyle="1" w:styleId="5412">
    <w:name w:val="Нет списка541"/>
    <w:next w:val="ad"/>
    <w:uiPriority w:val="99"/>
    <w:semiHidden/>
    <w:unhideWhenUsed/>
    <w:rsid w:val="005C1D63"/>
  </w:style>
  <w:style w:type="numbering" w:customStyle="1" w:styleId="1341">
    <w:name w:val="Нет списка1341"/>
    <w:next w:val="ad"/>
    <w:uiPriority w:val="99"/>
    <w:semiHidden/>
    <w:rsid w:val="005C1D63"/>
  </w:style>
  <w:style w:type="numbering" w:customStyle="1" w:styleId="111111441">
    <w:name w:val="1 / 1.1 / 1.1.1441"/>
    <w:basedOn w:val="ad"/>
    <w:next w:val="111111"/>
    <w:rsid w:val="005C1D63"/>
  </w:style>
  <w:style w:type="numbering" w:customStyle="1" w:styleId="11241">
    <w:name w:val="Нет списка11241"/>
    <w:next w:val="ad"/>
    <w:uiPriority w:val="99"/>
    <w:semiHidden/>
    <w:unhideWhenUsed/>
    <w:rsid w:val="005C1D63"/>
  </w:style>
  <w:style w:type="numbering" w:customStyle="1" w:styleId="1111111341">
    <w:name w:val="1 / 1.1 / 1.1.11341"/>
    <w:basedOn w:val="ad"/>
    <w:next w:val="111111"/>
    <w:rsid w:val="005C1D63"/>
  </w:style>
  <w:style w:type="numbering" w:customStyle="1" w:styleId="22410">
    <w:name w:val="Нет списка2241"/>
    <w:next w:val="ad"/>
    <w:uiPriority w:val="99"/>
    <w:semiHidden/>
    <w:unhideWhenUsed/>
    <w:rsid w:val="005C1D63"/>
  </w:style>
  <w:style w:type="numbering" w:customStyle="1" w:styleId="3241">
    <w:name w:val="Нет списка3241"/>
    <w:next w:val="ad"/>
    <w:uiPriority w:val="99"/>
    <w:semiHidden/>
    <w:unhideWhenUsed/>
    <w:rsid w:val="005C1D63"/>
  </w:style>
  <w:style w:type="numbering" w:customStyle="1" w:styleId="111151">
    <w:name w:val="Нет списка111151"/>
    <w:next w:val="ad"/>
    <w:uiPriority w:val="99"/>
    <w:semiHidden/>
    <w:unhideWhenUsed/>
    <w:rsid w:val="005C1D63"/>
  </w:style>
  <w:style w:type="numbering" w:customStyle="1" w:styleId="11111111241">
    <w:name w:val="1 / 1.1 / 1.1.111241"/>
    <w:basedOn w:val="ad"/>
    <w:next w:val="111111"/>
    <w:rsid w:val="005C1D63"/>
  </w:style>
  <w:style w:type="numbering" w:customStyle="1" w:styleId="6411">
    <w:name w:val="Нет списка641"/>
    <w:next w:val="ad"/>
    <w:uiPriority w:val="99"/>
    <w:semiHidden/>
    <w:unhideWhenUsed/>
    <w:rsid w:val="005C1D63"/>
  </w:style>
  <w:style w:type="numbering" w:customStyle="1" w:styleId="7411">
    <w:name w:val="Нет списка741"/>
    <w:next w:val="ad"/>
    <w:uiPriority w:val="99"/>
    <w:semiHidden/>
    <w:unhideWhenUsed/>
    <w:rsid w:val="005C1D63"/>
  </w:style>
  <w:style w:type="numbering" w:customStyle="1" w:styleId="1111151">
    <w:name w:val="Нет списка1111151"/>
    <w:next w:val="ad"/>
    <w:uiPriority w:val="99"/>
    <w:semiHidden/>
    <w:unhideWhenUsed/>
    <w:rsid w:val="005C1D63"/>
  </w:style>
  <w:style w:type="numbering" w:customStyle="1" w:styleId="41410">
    <w:name w:val="Нет списка4141"/>
    <w:next w:val="ad"/>
    <w:uiPriority w:val="99"/>
    <w:semiHidden/>
    <w:unhideWhenUsed/>
    <w:rsid w:val="005C1D63"/>
  </w:style>
  <w:style w:type="numbering" w:customStyle="1" w:styleId="8410">
    <w:name w:val="Нет списка841"/>
    <w:next w:val="ad"/>
    <w:uiPriority w:val="99"/>
    <w:semiHidden/>
    <w:unhideWhenUsed/>
    <w:rsid w:val="005C1D63"/>
  </w:style>
  <w:style w:type="numbering" w:customStyle="1" w:styleId="111111410">
    <w:name w:val="Нет списка11111141"/>
    <w:next w:val="ad"/>
    <w:uiPriority w:val="99"/>
    <w:semiHidden/>
    <w:unhideWhenUsed/>
    <w:rsid w:val="005C1D63"/>
  </w:style>
  <w:style w:type="numbering" w:customStyle="1" w:styleId="9310">
    <w:name w:val="Нет списка931"/>
    <w:next w:val="ad"/>
    <w:uiPriority w:val="99"/>
    <w:semiHidden/>
    <w:rsid w:val="005C1D63"/>
  </w:style>
  <w:style w:type="numbering" w:customStyle="1" w:styleId="111111531">
    <w:name w:val="1 / 1.1 / 1.1.1531"/>
    <w:basedOn w:val="ad"/>
    <w:next w:val="111111"/>
    <w:rsid w:val="005C1D63"/>
  </w:style>
  <w:style w:type="numbering" w:customStyle="1" w:styleId="1441">
    <w:name w:val="Нет списка1441"/>
    <w:next w:val="ad"/>
    <w:uiPriority w:val="99"/>
    <w:semiHidden/>
    <w:unhideWhenUsed/>
    <w:rsid w:val="005C1D63"/>
  </w:style>
  <w:style w:type="numbering" w:customStyle="1" w:styleId="1111111431">
    <w:name w:val="1 / 1.1 / 1.1.11431"/>
    <w:basedOn w:val="ad"/>
    <w:next w:val="111111"/>
    <w:rsid w:val="005C1D63"/>
  </w:style>
  <w:style w:type="numbering" w:customStyle="1" w:styleId="2331">
    <w:name w:val="Нет списка2331"/>
    <w:next w:val="ad"/>
    <w:uiPriority w:val="99"/>
    <w:semiHidden/>
    <w:unhideWhenUsed/>
    <w:rsid w:val="005C1D63"/>
  </w:style>
  <w:style w:type="numbering" w:customStyle="1" w:styleId="3331">
    <w:name w:val="Нет списка3331"/>
    <w:next w:val="ad"/>
    <w:uiPriority w:val="99"/>
    <w:semiHidden/>
    <w:unhideWhenUsed/>
    <w:rsid w:val="005C1D63"/>
  </w:style>
  <w:style w:type="numbering" w:customStyle="1" w:styleId="1111112341">
    <w:name w:val="1 / 1.1 / 1.1.12341"/>
    <w:basedOn w:val="ad"/>
    <w:next w:val="111111"/>
    <w:rsid w:val="005C1D63"/>
  </w:style>
  <w:style w:type="numbering" w:customStyle="1" w:styleId="11331">
    <w:name w:val="Нет списка11331"/>
    <w:next w:val="ad"/>
    <w:uiPriority w:val="99"/>
    <w:semiHidden/>
    <w:unhideWhenUsed/>
    <w:rsid w:val="005C1D63"/>
  </w:style>
  <w:style w:type="numbering" w:customStyle="1" w:styleId="11111111331">
    <w:name w:val="1 / 1.1 / 1.1.111331"/>
    <w:basedOn w:val="ad"/>
    <w:next w:val="111111"/>
    <w:rsid w:val="005C1D63"/>
  </w:style>
  <w:style w:type="numbering" w:customStyle="1" w:styleId="4241">
    <w:name w:val="Нет списка4241"/>
    <w:next w:val="ad"/>
    <w:uiPriority w:val="99"/>
    <w:semiHidden/>
    <w:unhideWhenUsed/>
    <w:rsid w:val="005C1D63"/>
  </w:style>
  <w:style w:type="numbering" w:customStyle="1" w:styleId="51411">
    <w:name w:val="Нет списка5141"/>
    <w:next w:val="ad"/>
    <w:uiPriority w:val="99"/>
    <w:semiHidden/>
    <w:unhideWhenUsed/>
    <w:rsid w:val="005C1D63"/>
  </w:style>
  <w:style w:type="numbering" w:customStyle="1" w:styleId="12141">
    <w:name w:val="Нет списка12141"/>
    <w:next w:val="ad"/>
    <w:uiPriority w:val="99"/>
    <w:semiHidden/>
    <w:rsid w:val="005C1D63"/>
  </w:style>
  <w:style w:type="numbering" w:customStyle="1" w:styleId="1111113141">
    <w:name w:val="1 / 1.1 / 1.1.13141"/>
    <w:basedOn w:val="ad"/>
    <w:next w:val="111111"/>
    <w:rsid w:val="005C1D63"/>
  </w:style>
  <w:style w:type="numbering" w:customStyle="1" w:styleId="111241">
    <w:name w:val="Нет списка111241"/>
    <w:next w:val="ad"/>
    <w:uiPriority w:val="99"/>
    <w:semiHidden/>
    <w:unhideWhenUsed/>
    <w:rsid w:val="005C1D63"/>
  </w:style>
  <w:style w:type="numbering" w:customStyle="1" w:styleId="11111112141">
    <w:name w:val="1 / 1.1 / 1.1.112141"/>
    <w:basedOn w:val="ad"/>
    <w:next w:val="111111"/>
    <w:rsid w:val="005C1D63"/>
  </w:style>
  <w:style w:type="numbering" w:customStyle="1" w:styleId="211410">
    <w:name w:val="Нет списка21141"/>
    <w:next w:val="ad"/>
    <w:uiPriority w:val="99"/>
    <w:semiHidden/>
    <w:unhideWhenUsed/>
    <w:rsid w:val="005C1D63"/>
  </w:style>
  <w:style w:type="numbering" w:customStyle="1" w:styleId="31141">
    <w:name w:val="Нет списка31141"/>
    <w:next w:val="ad"/>
    <w:uiPriority w:val="99"/>
    <w:semiHidden/>
    <w:unhideWhenUsed/>
    <w:rsid w:val="005C1D63"/>
  </w:style>
  <w:style w:type="numbering" w:customStyle="1" w:styleId="11111121141">
    <w:name w:val="1 / 1.1 / 1.1.121141"/>
    <w:basedOn w:val="ad"/>
    <w:next w:val="111111"/>
    <w:rsid w:val="005C1D63"/>
  </w:style>
  <w:style w:type="numbering" w:customStyle="1" w:styleId="1111231">
    <w:name w:val="Нет списка1111231"/>
    <w:next w:val="ad"/>
    <w:uiPriority w:val="99"/>
    <w:semiHidden/>
    <w:unhideWhenUsed/>
    <w:rsid w:val="005C1D63"/>
  </w:style>
  <w:style w:type="numbering" w:customStyle="1" w:styleId="111111111141">
    <w:name w:val="1 / 1.1 / 1.1.1111141"/>
    <w:basedOn w:val="ad"/>
    <w:next w:val="111111"/>
    <w:rsid w:val="005C1D63"/>
  </w:style>
  <w:style w:type="numbering" w:customStyle="1" w:styleId="41141">
    <w:name w:val="Нет списка41141"/>
    <w:next w:val="ad"/>
    <w:uiPriority w:val="99"/>
    <w:semiHidden/>
    <w:unhideWhenUsed/>
    <w:rsid w:val="005C1D63"/>
  </w:style>
  <w:style w:type="numbering" w:customStyle="1" w:styleId="61410">
    <w:name w:val="Нет списка6141"/>
    <w:next w:val="ad"/>
    <w:uiPriority w:val="99"/>
    <w:semiHidden/>
    <w:unhideWhenUsed/>
    <w:rsid w:val="005C1D63"/>
  </w:style>
  <w:style w:type="numbering" w:customStyle="1" w:styleId="13141">
    <w:name w:val="Нет списка13141"/>
    <w:next w:val="ad"/>
    <w:uiPriority w:val="99"/>
    <w:semiHidden/>
    <w:rsid w:val="005C1D63"/>
  </w:style>
  <w:style w:type="numbering" w:customStyle="1" w:styleId="1111114141">
    <w:name w:val="1 / 1.1 / 1.1.14141"/>
    <w:basedOn w:val="ad"/>
    <w:next w:val="111111"/>
    <w:rsid w:val="005C1D63"/>
  </w:style>
  <w:style w:type="numbering" w:customStyle="1" w:styleId="112141">
    <w:name w:val="Нет списка112141"/>
    <w:next w:val="ad"/>
    <w:uiPriority w:val="99"/>
    <w:semiHidden/>
    <w:unhideWhenUsed/>
    <w:rsid w:val="005C1D63"/>
  </w:style>
  <w:style w:type="numbering" w:customStyle="1" w:styleId="11111113141">
    <w:name w:val="1 / 1.1 / 1.1.113141"/>
    <w:basedOn w:val="ad"/>
    <w:next w:val="111111"/>
    <w:rsid w:val="005C1D63"/>
  </w:style>
  <w:style w:type="numbering" w:customStyle="1" w:styleId="22141">
    <w:name w:val="Нет списка22141"/>
    <w:next w:val="ad"/>
    <w:uiPriority w:val="99"/>
    <w:semiHidden/>
    <w:unhideWhenUsed/>
    <w:rsid w:val="005C1D63"/>
  </w:style>
  <w:style w:type="numbering" w:customStyle="1" w:styleId="32141">
    <w:name w:val="Нет списка32141"/>
    <w:next w:val="ad"/>
    <w:uiPriority w:val="99"/>
    <w:semiHidden/>
    <w:unhideWhenUsed/>
    <w:rsid w:val="005C1D63"/>
  </w:style>
  <w:style w:type="numbering" w:customStyle="1" w:styleId="11111122141">
    <w:name w:val="1 / 1.1 / 1.1.122141"/>
    <w:basedOn w:val="ad"/>
    <w:next w:val="111111"/>
    <w:rsid w:val="005C1D63"/>
  </w:style>
  <w:style w:type="numbering" w:customStyle="1" w:styleId="111111112141">
    <w:name w:val="1 / 1.1 / 1.1.1112141"/>
    <w:basedOn w:val="ad"/>
    <w:next w:val="111111"/>
    <w:rsid w:val="005C1D63"/>
  </w:style>
  <w:style w:type="numbering" w:customStyle="1" w:styleId="71410">
    <w:name w:val="Нет списка7141"/>
    <w:next w:val="ad"/>
    <w:uiPriority w:val="99"/>
    <w:semiHidden/>
    <w:unhideWhenUsed/>
    <w:rsid w:val="005C1D63"/>
  </w:style>
  <w:style w:type="numbering" w:customStyle="1" w:styleId="11111231">
    <w:name w:val="Нет списка11111231"/>
    <w:next w:val="ad"/>
    <w:uiPriority w:val="99"/>
    <w:semiHidden/>
    <w:unhideWhenUsed/>
    <w:rsid w:val="005C1D63"/>
  </w:style>
  <w:style w:type="numbering" w:customStyle="1" w:styleId="8131">
    <w:name w:val="Нет списка8131"/>
    <w:next w:val="ad"/>
    <w:uiPriority w:val="99"/>
    <w:semiHidden/>
    <w:unhideWhenUsed/>
    <w:rsid w:val="005C1D63"/>
  </w:style>
  <w:style w:type="numbering" w:customStyle="1" w:styleId="1111111410">
    <w:name w:val="Нет списка111111141"/>
    <w:next w:val="ad"/>
    <w:uiPriority w:val="99"/>
    <w:semiHidden/>
    <w:unhideWhenUsed/>
    <w:rsid w:val="005C1D63"/>
  </w:style>
  <w:style w:type="numbering" w:customStyle="1" w:styleId="11111111410">
    <w:name w:val="Нет списка1111111141"/>
    <w:next w:val="ad"/>
    <w:uiPriority w:val="99"/>
    <w:semiHidden/>
    <w:unhideWhenUsed/>
    <w:rsid w:val="005C1D63"/>
  </w:style>
  <w:style w:type="table" w:customStyle="1" w:styleId="400">
    <w:name w:val="Сетка таблицы40"/>
    <w:basedOn w:val="ac"/>
    <w:next w:val="afd"/>
    <w:uiPriority w:val="59"/>
    <w:rsid w:val="005C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d"/>
    <w:uiPriority w:val="99"/>
    <w:semiHidden/>
    <w:unhideWhenUsed/>
    <w:rsid w:val="001A2C7F"/>
  </w:style>
  <w:style w:type="table" w:customStyle="1" w:styleId="470">
    <w:name w:val="Сетка таблицы47"/>
    <w:basedOn w:val="ac"/>
    <w:next w:val="afd"/>
    <w:uiPriority w:val="39"/>
    <w:rsid w:val="001A2C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c"/>
    <w:next w:val="afd"/>
    <w:uiPriority w:val="39"/>
    <w:rsid w:val="001A2C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c"/>
    <w:next w:val="afd"/>
    <w:uiPriority w:val="39"/>
    <w:rsid w:val="001A2C7F"/>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c"/>
    <w:next w:val="afd"/>
    <w:uiPriority w:val="39"/>
    <w:rsid w:val="001A2C7F"/>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c"/>
    <w:next w:val="afd"/>
    <w:uiPriority w:val="99"/>
    <w:rsid w:val="001A2C7F"/>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c"/>
    <w:next w:val="afd"/>
    <w:uiPriority w:val="9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d"/>
    <w:uiPriority w:val="99"/>
    <w:semiHidden/>
    <w:unhideWhenUsed/>
    <w:rsid w:val="001A2C7F"/>
  </w:style>
  <w:style w:type="table" w:customStyle="1" w:styleId="660">
    <w:name w:val="Сетка таблицы66"/>
    <w:basedOn w:val="ac"/>
    <w:next w:val="afd"/>
    <w:uiPriority w:val="39"/>
    <w:rsid w:val="001A2C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f">
    <w:name w:val="Заголовок Знак3"/>
    <w:rsid w:val="001A2C7F"/>
    <w:rPr>
      <w:rFonts w:ascii="Cambria" w:eastAsia="Times New Roman" w:hAnsi="Cambria" w:cs="Times New Roman"/>
      <w:color w:val="17365D"/>
      <w:spacing w:val="5"/>
      <w:kern w:val="28"/>
      <w:sz w:val="52"/>
      <w:szCs w:val="52"/>
    </w:rPr>
  </w:style>
  <w:style w:type="numbering" w:customStyle="1" w:styleId="12923">
    <w:name w:val="Текущий список12923"/>
    <w:rsid w:val="001A2C7F"/>
  </w:style>
  <w:style w:type="numbering" w:customStyle="1" w:styleId="129212">
    <w:name w:val="Текущий список129212"/>
    <w:rsid w:val="001A2C7F"/>
  </w:style>
  <w:style w:type="table" w:customStyle="1" w:styleId="580">
    <w:name w:val="Сетка таблицы 58"/>
    <w:basedOn w:val="ac"/>
    <w:next w:val="5f"/>
    <w:uiPriority w:val="99"/>
    <w:rsid w:val="001A2C7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00">
    <w:name w:val="Сетка таблицы1110"/>
    <w:basedOn w:val="ac"/>
    <w:next w:val="afd"/>
    <w:uiPriority w:val="9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c"/>
    <w:next w:val="afd"/>
    <w:uiPriority w:val="9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
    <w:uiPriority w:val="59"/>
    <w:rsid w:val="001A2C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26">
    <w:name w:val="1 / 1.1 / 1.1.1226"/>
    <w:rsid w:val="001A2C7F"/>
  </w:style>
  <w:style w:type="table" w:customStyle="1" w:styleId="TableNormal15">
    <w:name w:val="Table Normal15"/>
    <w:uiPriority w:val="99"/>
    <w:rsid w:val="001A2C7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22">
    <w:name w:val="Импортированный стиль 152"/>
    <w:rsid w:val="001A2C7F"/>
  </w:style>
  <w:style w:type="numbering" w:customStyle="1" w:styleId="326">
    <w:name w:val="Импортированный стиль 32"/>
    <w:rsid w:val="001A2C7F"/>
  </w:style>
  <w:style w:type="numbering" w:customStyle="1" w:styleId="824">
    <w:name w:val="Импортированный стиль 82"/>
    <w:rsid w:val="001A2C7F"/>
  </w:style>
  <w:style w:type="numbering" w:customStyle="1" w:styleId="623">
    <w:name w:val="Импортированный стиль 62"/>
    <w:rsid w:val="001A2C7F"/>
  </w:style>
  <w:style w:type="numbering" w:customStyle="1" w:styleId="426">
    <w:name w:val="Импортированный стиль 42"/>
    <w:rsid w:val="001A2C7F"/>
  </w:style>
  <w:style w:type="table" w:customStyle="1" w:styleId="760">
    <w:name w:val="Сетка таблицы76"/>
    <w:basedOn w:val="ac"/>
    <w:next w:val="afd"/>
    <w:uiPriority w:val="39"/>
    <w:rsid w:val="001A2C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c"/>
    <w:next w:val="afd"/>
    <w:uiPriority w:val="59"/>
    <w:rsid w:val="001A2C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2">
    <w:name w:val="1 / 1.1 / 1.1.1242"/>
    <w:basedOn w:val="ad"/>
    <w:rsid w:val="001A2C7F"/>
  </w:style>
  <w:style w:type="table" w:customStyle="1" w:styleId="3240">
    <w:name w:val="Сетка таблицы324"/>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2">
    <w:name w:val="1 / 1.1 / 1.1.12222"/>
    <w:basedOn w:val="ad"/>
    <w:rsid w:val="001A2C7F"/>
  </w:style>
  <w:style w:type="table" w:customStyle="1" w:styleId="5230">
    <w:name w:val="Сетка таблицы52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c"/>
    <w:next w:val="afd"/>
    <w:uiPriority w:val="59"/>
    <w:rsid w:val="001A2C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етка таблицы815"/>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c"/>
    <w:next w:val="afd"/>
    <w:uiPriority w:val="59"/>
    <w:rsid w:val="001A2C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Сетка таблицы824"/>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c"/>
    <w:next w:val="afd"/>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2">
    <w:name w:val="1 / 1.1 / 1.1.1262"/>
    <w:basedOn w:val="ad"/>
    <w:rsid w:val="001A2C7F"/>
  </w:style>
  <w:style w:type="table" w:customStyle="1" w:styleId="3430">
    <w:name w:val="Сетка таблицы343"/>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c"/>
    <w:next w:val="afd"/>
    <w:uiPriority w:val="59"/>
    <w:rsid w:val="001A2C7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2">
    <w:name w:val="1 / 1.1 / 1.1.12242"/>
    <w:basedOn w:val="ad"/>
    <w:rsid w:val="001A2C7F"/>
  </w:style>
  <w:style w:type="table" w:customStyle="1" w:styleId="543">
    <w:name w:val="Сетка таблицы543"/>
    <w:basedOn w:val="ac"/>
    <w:next w:val="afd"/>
    <w:uiPriority w:val="59"/>
    <w:rsid w:val="001A2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c"/>
    <w:next w:val="afd"/>
    <w:uiPriority w:val="59"/>
    <w:rsid w:val="001A2C7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d"/>
    <w:uiPriority w:val="99"/>
    <w:semiHidden/>
    <w:unhideWhenUsed/>
    <w:rsid w:val="001A2C7F"/>
  </w:style>
  <w:style w:type="numbering" w:customStyle="1" w:styleId="381">
    <w:name w:val="Нет списка38"/>
    <w:next w:val="ad"/>
    <w:uiPriority w:val="99"/>
    <w:semiHidden/>
    <w:unhideWhenUsed/>
    <w:rsid w:val="001A2C7F"/>
  </w:style>
  <w:style w:type="numbering" w:customStyle="1" w:styleId="1191">
    <w:name w:val="Нет списка119"/>
    <w:next w:val="ad"/>
    <w:uiPriority w:val="99"/>
    <w:semiHidden/>
    <w:unhideWhenUsed/>
    <w:rsid w:val="001A2C7F"/>
  </w:style>
  <w:style w:type="numbering" w:customStyle="1" w:styleId="111111100">
    <w:name w:val="1 / 1.1 / 1.1.110"/>
    <w:basedOn w:val="ad"/>
    <w:next w:val="111111"/>
    <w:rsid w:val="001A2C7F"/>
  </w:style>
  <w:style w:type="numbering" w:customStyle="1" w:styleId="11111119">
    <w:name w:val="1 / 1.1 / 1.1.119"/>
    <w:basedOn w:val="ad"/>
    <w:next w:val="111111"/>
    <w:rsid w:val="001A2C7F"/>
  </w:style>
  <w:style w:type="numbering" w:customStyle="1" w:styleId="2161">
    <w:name w:val="Нет списка216"/>
    <w:next w:val="ad"/>
    <w:uiPriority w:val="99"/>
    <w:semiHidden/>
    <w:unhideWhenUsed/>
    <w:rsid w:val="001A2C7F"/>
  </w:style>
  <w:style w:type="numbering" w:customStyle="1" w:styleId="3161">
    <w:name w:val="Нет списка316"/>
    <w:next w:val="ad"/>
    <w:uiPriority w:val="99"/>
    <w:semiHidden/>
    <w:unhideWhenUsed/>
    <w:rsid w:val="001A2C7F"/>
  </w:style>
  <w:style w:type="numbering" w:customStyle="1" w:styleId="11111128">
    <w:name w:val="1 / 1.1 / 1.1.128"/>
    <w:basedOn w:val="ad"/>
    <w:next w:val="111111"/>
    <w:rsid w:val="001A2C7F"/>
  </w:style>
  <w:style w:type="numbering" w:customStyle="1" w:styleId="11170">
    <w:name w:val="Нет списка1117"/>
    <w:next w:val="ad"/>
    <w:uiPriority w:val="99"/>
    <w:semiHidden/>
    <w:unhideWhenUsed/>
    <w:rsid w:val="001A2C7F"/>
  </w:style>
  <w:style w:type="numbering" w:customStyle="1" w:styleId="111111118">
    <w:name w:val="1 / 1.1 / 1.1.1118"/>
    <w:basedOn w:val="ad"/>
    <w:next w:val="111111"/>
    <w:rsid w:val="001A2C7F"/>
  </w:style>
  <w:style w:type="numbering" w:customStyle="1" w:styleId="471">
    <w:name w:val="Нет списка47"/>
    <w:next w:val="ad"/>
    <w:uiPriority w:val="99"/>
    <w:semiHidden/>
    <w:unhideWhenUsed/>
    <w:rsid w:val="001A2C7F"/>
  </w:style>
  <w:style w:type="numbering" w:customStyle="1" w:styleId="562">
    <w:name w:val="Нет списка56"/>
    <w:next w:val="ad"/>
    <w:uiPriority w:val="99"/>
    <w:semiHidden/>
    <w:unhideWhenUsed/>
    <w:rsid w:val="001A2C7F"/>
  </w:style>
  <w:style w:type="numbering" w:customStyle="1" w:styleId="1260">
    <w:name w:val="Нет списка126"/>
    <w:next w:val="ad"/>
    <w:uiPriority w:val="99"/>
    <w:semiHidden/>
    <w:rsid w:val="001A2C7F"/>
  </w:style>
  <w:style w:type="numbering" w:customStyle="1" w:styleId="11111136">
    <w:name w:val="1 / 1.1 / 1.1.136"/>
    <w:basedOn w:val="ad"/>
    <w:next w:val="111111"/>
    <w:rsid w:val="001A2C7F"/>
  </w:style>
  <w:style w:type="numbering" w:customStyle="1" w:styleId="11117">
    <w:name w:val="Нет списка11117"/>
    <w:next w:val="ad"/>
    <w:uiPriority w:val="99"/>
    <w:semiHidden/>
    <w:unhideWhenUsed/>
    <w:rsid w:val="001A2C7F"/>
  </w:style>
  <w:style w:type="numbering" w:customStyle="1" w:styleId="111111126">
    <w:name w:val="1 / 1.1 / 1.1.1126"/>
    <w:basedOn w:val="ad"/>
    <w:next w:val="111111"/>
    <w:rsid w:val="001A2C7F"/>
  </w:style>
  <w:style w:type="numbering" w:customStyle="1" w:styleId="2116">
    <w:name w:val="Нет списка2116"/>
    <w:next w:val="ad"/>
    <w:uiPriority w:val="99"/>
    <w:semiHidden/>
    <w:unhideWhenUsed/>
    <w:rsid w:val="001A2C7F"/>
  </w:style>
  <w:style w:type="numbering" w:customStyle="1" w:styleId="3116">
    <w:name w:val="Нет списка3116"/>
    <w:next w:val="ad"/>
    <w:uiPriority w:val="99"/>
    <w:semiHidden/>
    <w:unhideWhenUsed/>
    <w:rsid w:val="001A2C7F"/>
  </w:style>
  <w:style w:type="numbering" w:customStyle="1" w:styleId="111111216">
    <w:name w:val="1 / 1.1 / 1.1.1216"/>
    <w:basedOn w:val="ad"/>
    <w:next w:val="111111"/>
    <w:rsid w:val="001A2C7F"/>
  </w:style>
  <w:style w:type="numbering" w:customStyle="1" w:styleId="111117">
    <w:name w:val="Нет списка111117"/>
    <w:next w:val="ad"/>
    <w:uiPriority w:val="99"/>
    <w:semiHidden/>
    <w:unhideWhenUsed/>
    <w:rsid w:val="001A2C7F"/>
  </w:style>
  <w:style w:type="numbering" w:customStyle="1" w:styleId="1111111116">
    <w:name w:val="1 / 1.1 / 1.1.11116"/>
    <w:basedOn w:val="ad"/>
    <w:next w:val="111111"/>
    <w:rsid w:val="001A2C7F"/>
  </w:style>
  <w:style w:type="numbering" w:customStyle="1" w:styleId="4160">
    <w:name w:val="Нет списка416"/>
    <w:next w:val="ad"/>
    <w:uiPriority w:val="99"/>
    <w:semiHidden/>
    <w:unhideWhenUsed/>
    <w:rsid w:val="001A2C7F"/>
  </w:style>
  <w:style w:type="numbering" w:customStyle="1" w:styleId="661">
    <w:name w:val="Нет списка66"/>
    <w:next w:val="ad"/>
    <w:uiPriority w:val="99"/>
    <w:semiHidden/>
    <w:unhideWhenUsed/>
    <w:rsid w:val="001A2C7F"/>
  </w:style>
  <w:style w:type="numbering" w:customStyle="1" w:styleId="1360">
    <w:name w:val="Нет списка136"/>
    <w:next w:val="ad"/>
    <w:semiHidden/>
    <w:rsid w:val="001A2C7F"/>
  </w:style>
  <w:style w:type="numbering" w:customStyle="1" w:styleId="761">
    <w:name w:val="Нет списка76"/>
    <w:next w:val="ad"/>
    <w:uiPriority w:val="99"/>
    <w:semiHidden/>
    <w:unhideWhenUsed/>
    <w:rsid w:val="001A2C7F"/>
  </w:style>
  <w:style w:type="numbering" w:customStyle="1" w:styleId="11111146">
    <w:name w:val="1 / 1.1 / 1.1.146"/>
    <w:basedOn w:val="ad"/>
    <w:next w:val="111111"/>
    <w:rsid w:val="001A2C7F"/>
  </w:style>
  <w:style w:type="numbering" w:customStyle="1" w:styleId="1461">
    <w:name w:val="Нет списка146"/>
    <w:next w:val="ad"/>
    <w:uiPriority w:val="99"/>
    <w:semiHidden/>
    <w:unhideWhenUsed/>
    <w:rsid w:val="001A2C7F"/>
  </w:style>
  <w:style w:type="numbering" w:customStyle="1" w:styleId="111111136">
    <w:name w:val="1 / 1.1 / 1.1.1136"/>
    <w:basedOn w:val="ad"/>
    <w:next w:val="111111"/>
    <w:rsid w:val="001A2C7F"/>
  </w:style>
  <w:style w:type="numbering" w:customStyle="1" w:styleId="2260">
    <w:name w:val="Нет списка226"/>
    <w:next w:val="ad"/>
    <w:uiPriority w:val="99"/>
    <w:semiHidden/>
    <w:unhideWhenUsed/>
    <w:rsid w:val="001A2C7F"/>
  </w:style>
  <w:style w:type="numbering" w:customStyle="1" w:styleId="3260">
    <w:name w:val="Нет списка326"/>
    <w:next w:val="ad"/>
    <w:uiPriority w:val="99"/>
    <w:semiHidden/>
    <w:unhideWhenUsed/>
    <w:rsid w:val="001A2C7F"/>
  </w:style>
  <w:style w:type="numbering" w:customStyle="1" w:styleId="111111236">
    <w:name w:val="1 / 1.1 / 1.1.1236"/>
    <w:basedOn w:val="ad"/>
    <w:next w:val="111111"/>
    <w:rsid w:val="001A2C7F"/>
  </w:style>
  <w:style w:type="numbering" w:customStyle="1" w:styleId="1126">
    <w:name w:val="Нет списка1126"/>
    <w:next w:val="ad"/>
    <w:uiPriority w:val="99"/>
    <w:semiHidden/>
    <w:unhideWhenUsed/>
    <w:rsid w:val="001A2C7F"/>
  </w:style>
  <w:style w:type="numbering" w:customStyle="1" w:styleId="1111111126">
    <w:name w:val="1 / 1.1 / 1.1.11126"/>
    <w:basedOn w:val="ad"/>
    <w:next w:val="111111"/>
    <w:rsid w:val="001A2C7F"/>
  </w:style>
  <w:style w:type="numbering" w:customStyle="1" w:styleId="4260">
    <w:name w:val="Нет списка426"/>
    <w:next w:val="ad"/>
    <w:uiPriority w:val="99"/>
    <w:semiHidden/>
    <w:rsid w:val="001A2C7F"/>
  </w:style>
  <w:style w:type="numbering" w:customStyle="1" w:styleId="111111316">
    <w:name w:val="1 / 1.1 / 1.1.1316"/>
    <w:basedOn w:val="ad"/>
    <w:next w:val="111111"/>
    <w:rsid w:val="001A2C7F"/>
  </w:style>
  <w:style w:type="numbering" w:customStyle="1" w:styleId="1216">
    <w:name w:val="Нет списка1216"/>
    <w:next w:val="ad"/>
    <w:uiPriority w:val="99"/>
    <w:semiHidden/>
    <w:unhideWhenUsed/>
    <w:rsid w:val="001A2C7F"/>
  </w:style>
  <w:style w:type="numbering" w:customStyle="1" w:styleId="1111111216">
    <w:name w:val="1 / 1.1 / 1.1.11216"/>
    <w:basedOn w:val="ad"/>
    <w:next w:val="111111"/>
    <w:rsid w:val="001A2C7F"/>
  </w:style>
  <w:style w:type="numbering" w:customStyle="1" w:styleId="21113">
    <w:name w:val="Нет списка21113"/>
    <w:next w:val="ad"/>
    <w:uiPriority w:val="99"/>
    <w:semiHidden/>
    <w:unhideWhenUsed/>
    <w:rsid w:val="001A2C7F"/>
  </w:style>
  <w:style w:type="numbering" w:customStyle="1" w:styleId="31113">
    <w:name w:val="Нет списка31113"/>
    <w:next w:val="ad"/>
    <w:uiPriority w:val="99"/>
    <w:semiHidden/>
    <w:unhideWhenUsed/>
    <w:rsid w:val="001A2C7F"/>
  </w:style>
  <w:style w:type="numbering" w:customStyle="1" w:styleId="1111112116">
    <w:name w:val="1 / 1.1 / 1.1.12116"/>
    <w:basedOn w:val="ad"/>
    <w:next w:val="111111"/>
    <w:rsid w:val="001A2C7F"/>
  </w:style>
  <w:style w:type="numbering" w:customStyle="1" w:styleId="11126">
    <w:name w:val="Нет списка11126"/>
    <w:next w:val="ad"/>
    <w:uiPriority w:val="99"/>
    <w:semiHidden/>
    <w:unhideWhenUsed/>
    <w:rsid w:val="001A2C7F"/>
  </w:style>
  <w:style w:type="numbering" w:customStyle="1" w:styleId="11111111116">
    <w:name w:val="1 / 1.1 / 1.1.111116"/>
    <w:basedOn w:val="ad"/>
    <w:next w:val="111111"/>
    <w:rsid w:val="001A2C7F"/>
  </w:style>
  <w:style w:type="numbering" w:customStyle="1" w:styleId="5161">
    <w:name w:val="Нет списка516"/>
    <w:next w:val="ad"/>
    <w:uiPriority w:val="99"/>
    <w:semiHidden/>
    <w:unhideWhenUsed/>
    <w:rsid w:val="001A2C7F"/>
  </w:style>
  <w:style w:type="numbering" w:customStyle="1" w:styleId="1316">
    <w:name w:val="Нет списка1316"/>
    <w:next w:val="ad"/>
    <w:uiPriority w:val="99"/>
    <w:semiHidden/>
    <w:rsid w:val="001A2C7F"/>
  </w:style>
  <w:style w:type="numbering" w:customStyle="1" w:styleId="111111416">
    <w:name w:val="1 / 1.1 / 1.1.1416"/>
    <w:basedOn w:val="ad"/>
    <w:next w:val="111111"/>
    <w:rsid w:val="001A2C7F"/>
  </w:style>
  <w:style w:type="numbering" w:customStyle="1" w:styleId="11216">
    <w:name w:val="Нет списка11216"/>
    <w:next w:val="ad"/>
    <w:uiPriority w:val="99"/>
    <w:semiHidden/>
    <w:unhideWhenUsed/>
    <w:rsid w:val="001A2C7F"/>
  </w:style>
  <w:style w:type="numbering" w:customStyle="1" w:styleId="1111111316">
    <w:name w:val="1 / 1.1 / 1.1.11316"/>
    <w:basedOn w:val="ad"/>
    <w:next w:val="111111"/>
    <w:rsid w:val="001A2C7F"/>
  </w:style>
  <w:style w:type="numbering" w:customStyle="1" w:styleId="2216">
    <w:name w:val="Нет списка2216"/>
    <w:next w:val="ad"/>
    <w:uiPriority w:val="99"/>
    <w:semiHidden/>
    <w:unhideWhenUsed/>
    <w:rsid w:val="001A2C7F"/>
  </w:style>
  <w:style w:type="numbering" w:customStyle="1" w:styleId="3216">
    <w:name w:val="Нет списка3216"/>
    <w:next w:val="ad"/>
    <w:uiPriority w:val="99"/>
    <w:semiHidden/>
    <w:unhideWhenUsed/>
    <w:rsid w:val="001A2C7F"/>
  </w:style>
  <w:style w:type="numbering" w:customStyle="1" w:styleId="1111112216">
    <w:name w:val="1 / 1.1 / 1.1.12216"/>
    <w:basedOn w:val="ad"/>
    <w:next w:val="111111"/>
    <w:rsid w:val="001A2C7F"/>
  </w:style>
  <w:style w:type="numbering" w:customStyle="1" w:styleId="11111160">
    <w:name w:val="Нет списка1111116"/>
    <w:next w:val="ad"/>
    <w:uiPriority w:val="99"/>
    <w:semiHidden/>
    <w:unhideWhenUsed/>
    <w:rsid w:val="001A2C7F"/>
  </w:style>
  <w:style w:type="numbering" w:customStyle="1" w:styleId="11111111216">
    <w:name w:val="1 / 1.1 / 1.1.111216"/>
    <w:basedOn w:val="ad"/>
    <w:next w:val="111111"/>
    <w:rsid w:val="001A2C7F"/>
  </w:style>
  <w:style w:type="numbering" w:customStyle="1" w:styleId="616">
    <w:name w:val="Нет списка616"/>
    <w:next w:val="ad"/>
    <w:uiPriority w:val="99"/>
    <w:semiHidden/>
    <w:unhideWhenUsed/>
    <w:rsid w:val="001A2C7F"/>
  </w:style>
  <w:style w:type="numbering" w:customStyle="1" w:styleId="716">
    <w:name w:val="Нет списка716"/>
    <w:next w:val="ad"/>
    <w:uiPriority w:val="99"/>
    <w:semiHidden/>
    <w:unhideWhenUsed/>
    <w:rsid w:val="001A2C7F"/>
  </w:style>
  <w:style w:type="numbering" w:customStyle="1" w:styleId="111111160">
    <w:name w:val="Нет списка11111116"/>
    <w:next w:val="ad"/>
    <w:uiPriority w:val="99"/>
    <w:semiHidden/>
    <w:unhideWhenUsed/>
    <w:rsid w:val="001A2C7F"/>
  </w:style>
  <w:style w:type="numbering" w:customStyle="1" w:styleId="4116">
    <w:name w:val="Нет списка4116"/>
    <w:next w:val="ad"/>
    <w:uiPriority w:val="99"/>
    <w:semiHidden/>
    <w:unhideWhenUsed/>
    <w:rsid w:val="001A2C7F"/>
  </w:style>
  <w:style w:type="numbering" w:customStyle="1" w:styleId="861">
    <w:name w:val="Нет списка86"/>
    <w:next w:val="ad"/>
    <w:uiPriority w:val="99"/>
    <w:semiHidden/>
    <w:unhideWhenUsed/>
    <w:rsid w:val="001A2C7F"/>
  </w:style>
  <w:style w:type="numbering" w:customStyle="1" w:styleId="1111111160">
    <w:name w:val="Нет списка111111116"/>
    <w:next w:val="ad"/>
    <w:uiPriority w:val="99"/>
    <w:semiHidden/>
    <w:unhideWhenUsed/>
    <w:rsid w:val="001A2C7F"/>
  </w:style>
  <w:style w:type="numbering" w:customStyle="1" w:styleId="951">
    <w:name w:val="Нет списка95"/>
    <w:next w:val="ad"/>
    <w:uiPriority w:val="99"/>
    <w:semiHidden/>
    <w:rsid w:val="001A2C7F"/>
  </w:style>
  <w:style w:type="numbering" w:customStyle="1" w:styleId="11111155">
    <w:name w:val="1 / 1.1 / 1.1.155"/>
    <w:basedOn w:val="ad"/>
    <w:next w:val="111111"/>
    <w:rsid w:val="001A2C7F"/>
  </w:style>
  <w:style w:type="numbering" w:customStyle="1" w:styleId="1413">
    <w:name w:val="Нет списка1413"/>
    <w:next w:val="ad"/>
    <w:uiPriority w:val="99"/>
    <w:semiHidden/>
    <w:unhideWhenUsed/>
    <w:rsid w:val="001A2C7F"/>
  </w:style>
  <w:style w:type="numbering" w:customStyle="1" w:styleId="111111145">
    <w:name w:val="1 / 1.1 / 1.1.1145"/>
    <w:basedOn w:val="ad"/>
    <w:next w:val="111111"/>
    <w:rsid w:val="001A2C7F"/>
  </w:style>
  <w:style w:type="numbering" w:customStyle="1" w:styleId="2350">
    <w:name w:val="Нет списка235"/>
    <w:next w:val="ad"/>
    <w:uiPriority w:val="99"/>
    <w:semiHidden/>
    <w:unhideWhenUsed/>
    <w:rsid w:val="001A2C7F"/>
  </w:style>
  <w:style w:type="numbering" w:customStyle="1" w:styleId="335">
    <w:name w:val="Нет списка335"/>
    <w:next w:val="ad"/>
    <w:uiPriority w:val="99"/>
    <w:semiHidden/>
    <w:unhideWhenUsed/>
    <w:rsid w:val="001A2C7F"/>
  </w:style>
  <w:style w:type="numbering" w:customStyle="1" w:styleId="1111112312">
    <w:name w:val="1 / 1.1 / 1.1.12312"/>
    <w:basedOn w:val="ad"/>
    <w:next w:val="111111"/>
    <w:rsid w:val="001A2C7F"/>
  </w:style>
  <w:style w:type="numbering" w:customStyle="1" w:styleId="1135">
    <w:name w:val="Нет списка1135"/>
    <w:next w:val="ad"/>
    <w:uiPriority w:val="99"/>
    <w:semiHidden/>
    <w:unhideWhenUsed/>
    <w:rsid w:val="001A2C7F"/>
  </w:style>
  <w:style w:type="numbering" w:customStyle="1" w:styleId="1111111135">
    <w:name w:val="1 / 1.1 / 1.1.11135"/>
    <w:basedOn w:val="ad"/>
    <w:next w:val="111111"/>
    <w:rsid w:val="001A2C7F"/>
  </w:style>
  <w:style w:type="numbering" w:customStyle="1" w:styleId="4213">
    <w:name w:val="Нет списка4213"/>
    <w:next w:val="ad"/>
    <w:uiPriority w:val="99"/>
    <w:semiHidden/>
    <w:unhideWhenUsed/>
    <w:rsid w:val="001A2C7F"/>
  </w:style>
  <w:style w:type="numbering" w:customStyle="1" w:styleId="51132">
    <w:name w:val="Нет списка5113"/>
    <w:next w:val="ad"/>
    <w:uiPriority w:val="99"/>
    <w:semiHidden/>
    <w:unhideWhenUsed/>
    <w:rsid w:val="001A2C7F"/>
  </w:style>
  <w:style w:type="numbering" w:customStyle="1" w:styleId="12113">
    <w:name w:val="Нет списка12113"/>
    <w:next w:val="ad"/>
    <w:uiPriority w:val="99"/>
    <w:semiHidden/>
    <w:rsid w:val="001A2C7F"/>
  </w:style>
  <w:style w:type="numbering" w:customStyle="1" w:styleId="1111113112">
    <w:name w:val="1 / 1.1 / 1.1.13112"/>
    <w:basedOn w:val="ad"/>
    <w:next w:val="111111"/>
    <w:rsid w:val="001A2C7F"/>
  </w:style>
  <w:style w:type="numbering" w:customStyle="1" w:styleId="111212">
    <w:name w:val="Нет списка111212"/>
    <w:next w:val="ad"/>
    <w:uiPriority w:val="99"/>
    <w:semiHidden/>
    <w:unhideWhenUsed/>
    <w:rsid w:val="001A2C7F"/>
  </w:style>
  <w:style w:type="numbering" w:customStyle="1" w:styleId="11111112112">
    <w:name w:val="1 / 1.1 / 1.1.112112"/>
    <w:basedOn w:val="ad"/>
    <w:next w:val="111111"/>
    <w:rsid w:val="001A2C7F"/>
  </w:style>
  <w:style w:type="numbering" w:customStyle="1" w:styleId="211113">
    <w:name w:val="Нет списка211113"/>
    <w:next w:val="ad"/>
    <w:uiPriority w:val="99"/>
    <w:semiHidden/>
    <w:unhideWhenUsed/>
    <w:rsid w:val="001A2C7F"/>
  </w:style>
  <w:style w:type="numbering" w:customStyle="1" w:styleId="311113">
    <w:name w:val="Нет списка311113"/>
    <w:next w:val="ad"/>
    <w:uiPriority w:val="99"/>
    <w:semiHidden/>
    <w:unhideWhenUsed/>
    <w:rsid w:val="001A2C7F"/>
  </w:style>
  <w:style w:type="numbering" w:customStyle="1" w:styleId="11111121112">
    <w:name w:val="1 / 1.1 / 1.1.121112"/>
    <w:basedOn w:val="ad"/>
    <w:next w:val="111111"/>
    <w:rsid w:val="001A2C7F"/>
  </w:style>
  <w:style w:type="numbering" w:customStyle="1" w:styleId="111125">
    <w:name w:val="Нет списка111125"/>
    <w:next w:val="ad"/>
    <w:uiPriority w:val="99"/>
    <w:semiHidden/>
    <w:unhideWhenUsed/>
    <w:rsid w:val="001A2C7F"/>
  </w:style>
  <w:style w:type="numbering" w:customStyle="1" w:styleId="111111111113">
    <w:name w:val="1 / 1.1 / 1.1.1111113"/>
    <w:basedOn w:val="ad"/>
    <w:next w:val="111111"/>
    <w:rsid w:val="001A2C7F"/>
  </w:style>
  <w:style w:type="numbering" w:customStyle="1" w:styleId="41113">
    <w:name w:val="Нет списка41113"/>
    <w:next w:val="ad"/>
    <w:uiPriority w:val="99"/>
    <w:semiHidden/>
    <w:unhideWhenUsed/>
    <w:rsid w:val="001A2C7F"/>
  </w:style>
  <w:style w:type="numbering" w:customStyle="1" w:styleId="61130">
    <w:name w:val="Нет списка6113"/>
    <w:next w:val="ad"/>
    <w:uiPriority w:val="99"/>
    <w:semiHidden/>
    <w:unhideWhenUsed/>
    <w:rsid w:val="001A2C7F"/>
  </w:style>
  <w:style w:type="numbering" w:customStyle="1" w:styleId="13113">
    <w:name w:val="Нет списка13113"/>
    <w:next w:val="ad"/>
    <w:uiPriority w:val="99"/>
    <w:semiHidden/>
    <w:rsid w:val="001A2C7F"/>
  </w:style>
  <w:style w:type="numbering" w:customStyle="1" w:styleId="1111114112">
    <w:name w:val="1 / 1.1 / 1.1.14112"/>
    <w:basedOn w:val="ad"/>
    <w:next w:val="111111"/>
    <w:rsid w:val="001A2C7F"/>
  </w:style>
  <w:style w:type="numbering" w:customStyle="1" w:styleId="112112">
    <w:name w:val="Нет списка112112"/>
    <w:next w:val="ad"/>
    <w:uiPriority w:val="99"/>
    <w:semiHidden/>
    <w:unhideWhenUsed/>
    <w:rsid w:val="001A2C7F"/>
  </w:style>
  <w:style w:type="numbering" w:customStyle="1" w:styleId="11111113112">
    <w:name w:val="1 / 1.1 / 1.1.113112"/>
    <w:basedOn w:val="ad"/>
    <w:next w:val="111111"/>
    <w:rsid w:val="001A2C7F"/>
  </w:style>
  <w:style w:type="numbering" w:customStyle="1" w:styleId="22113">
    <w:name w:val="Нет списка22113"/>
    <w:next w:val="ad"/>
    <w:uiPriority w:val="99"/>
    <w:semiHidden/>
    <w:unhideWhenUsed/>
    <w:rsid w:val="001A2C7F"/>
  </w:style>
  <w:style w:type="numbering" w:customStyle="1" w:styleId="32113">
    <w:name w:val="Нет списка32113"/>
    <w:next w:val="ad"/>
    <w:uiPriority w:val="99"/>
    <w:semiHidden/>
    <w:unhideWhenUsed/>
    <w:rsid w:val="001A2C7F"/>
  </w:style>
  <w:style w:type="numbering" w:customStyle="1" w:styleId="11111122112">
    <w:name w:val="1 / 1.1 / 1.1.122112"/>
    <w:basedOn w:val="ad"/>
    <w:next w:val="111111"/>
    <w:rsid w:val="001A2C7F"/>
  </w:style>
  <w:style w:type="numbering" w:customStyle="1" w:styleId="111111112112">
    <w:name w:val="1 / 1.1 / 1.1.1112112"/>
    <w:basedOn w:val="ad"/>
    <w:next w:val="111111"/>
    <w:rsid w:val="001A2C7F"/>
  </w:style>
  <w:style w:type="numbering" w:customStyle="1" w:styleId="71130">
    <w:name w:val="Нет списка7113"/>
    <w:next w:val="ad"/>
    <w:uiPriority w:val="99"/>
    <w:semiHidden/>
    <w:unhideWhenUsed/>
    <w:rsid w:val="001A2C7F"/>
  </w:style>
  <w:style w:type="numbering" w:customStyle="1" w:styleId="1111125">
    <w:name w:val="Нет списка1111125"/>
    <w:next w:val="ad"/>
    <w:uiPriority w:val="99"/>
    <w:semiHidden/>
    <w:unhideWhenUsed/>
    <w:rsid w:val="001A2C7F"/>
  </w:style>
  <w:style w:type="numbering" w:customStyle="1" w:styleId="8151">
    <w:name w:val="Нет списка815"/>
    <w:next w:val="ad"/>
    <w:uiPriority w:val="99"/>
    <w:semiHidden/>
    <w:unhideWhenUsed/>
    <w:rsid w:val="001A2C7F"/>
  </w:style>
  <w:style w:type="numbering" w:customStyle="1" w:styleId="11111111130">
    <w:name w:val="Нет списка1111111113"/>
    <w:next w:val="ad"/>
    <w:uiPriority w:val="99"/>
    <w:semiHidden/>
    <w:unhideWhenUsed/>
    <w:rsid w:val="001A2C7F"/>
  </w:style>
  <w:style w:type="numbering" w:customStyle="1" w:styleId="111111111130">
    <w:name w:val="Нет списка11111111113"/>
    <w:next w:val="ad"/>
    <w:uiPriority w:val="99"/>
    <w:semiHidden/>
    <w:unhideWhenUsed/>
    <w:rsid w:val="001A2C7F"/>
  </w:style>
  <w:style w:type="numbering" w:customStyle="1" w:styleId="1031">
    <w:name w:val="Нет списка103"/>
    <w:next w:val="ad"/>
    <w:uiPriority w:val="99"/>
    <w:semiHidden/>
    <w:unhideWhenUsed/>
    <w:rsid w:val="001A2C7F"/>
  </w:style>
  <w:style w:type="numbering" w:customStyle="1" w:styleId="11111162">
    <w:name w:val="1 / 1.1 / 1.1.162"/>
    <w:basedOn w:val="ad"/>
    <w:next w:val="111111"/>
    <w:rsid w:val="001A2C7F"/>
  </w:style>
  <w:style w:type="numbering" w:customStyle="1" w:styleId="1531">
    <w:name w:val="Нет списка153"/>
    <w:next w:val="ad"/>
    <w:uiPriority w:val="99"/>
    <w:semiHidden/>
    <w:unhideWhenUsed/>
    <w:rsid w:val="001A2C7F"/>
  </w:style>
  <w:style w:type="numbering" w:customStyle="1" w:styleId="111111152">
    <w:name w:val="1 / 1.1 / 1.1.1152"/>
    <w:basedOn w:val="ad"/>
    <w:next w:val="111111"/>
    <w:rsid w:val="001A2C7F"/>
  </w:style>
  <w:style w:type="numbering" w:customStyle="1" w:styleId="2421">
    <w:name w:val="Нет списка242"/>
    <w:next w:val="ad"/>
    <w:uiPriority w:val="99"/>
    <w:semiHidden/>
    <w:unhideWhenUsed/>
    <w:rsid w:val="001A2C7F"/>
  </w:style>
  <w:style w:type="numbering" w:customStyle="1" w:styleId="3421">
    <w:name w:val="Нет списка342"/>
    <w:next w:val="ad"/>
    <w:uiPriority w:val="99"/>
    <w:semiHidden/>
    <w:unhideWhenUsed/>
    <w:rsid w:val="001A2C7F"/>
  </w:style>
  <w:style w:type="numbering" w:customStyle="1" w:styleId="11421">
    <w:name w:val="Нет списка1142"/>
    <w:next w:val="ad"/>
    <w:uiPriority w:val="99"/>
    <w:semiHidden/>
    <w:unhideWhenUsed/>
    <w:rsid w:val="001A2C7F"/>
  </w:style>
  <w:style w:type="numbering" w:customStyle="1" w:styleId="1111111142">
    <w:name w:val="1 / 1.1 / 1.1.11142"/>
    <w:basedOn w:val="ad"/>
    <w:next w:val="111111"/>
    <w:rsid w:val="001A2C7F"/>
  </w:style>
  <w:style w:type="numbering" w:customStyle="1" w:styleId="4321">
    <w:name w:val="Нет списка432"/>
    <w:next w:val="ad"/>
    <w:uiPriority w:val="99"/>
    <w:semiHidden/>
    <w:rsid w:val="001A2C7F"/>
  </w:style>
  <w:style w:type="numbering" w:customStyle="1" w:styleId="111111322">
    <w:name w:val="1 / 1.1 / 1.1.1322"/>
    <w:basedOn w:val="ad"/>
    <w:next w:val="111111"/>
    <w:rsid w:val="001A2C7F"/>
  </w:style>
  <w:style w:type="numbering" w:customStyle="1" w:styleId="1222">
    <w:name w:val="Нет списка1222"/>
    <w:next w:val="ad"/>
    <w:uiPriority w:val="99"/>
    <w:semiHidden/>
    <w:unhideWhenUsed/>
    <w:rsid w:val="001A2C7F"/>
  </w:style>
  <w:style w:type="numbering" w:customStyle="1" w:styleId="1111111222">
    <w:name w:val="1 / 1.1 / 1.1.11222"/>
    <w:basedOn w:val="ad"/>
    <w:next w:val="111111"/>
    <w:rsid w:val="001A2C7F"/>
  </w:style>
  <w:style w:type="numbering" w:customStyle="1" w:styleId="21221">
    <w:name w:val="Нет списка2122"/>
    <w:next w:val="ad"/>
    <w:uiPriority w:val="99"/>
    <w:semiHidden/>
    <w:unhideWhenUsed/>
    <w:rsid w:val="001A2C7F"/>
  </w:style>
  <w:style w:type="numbering" w:customStyle="1" w:styleId="31221">
    <w:name w:val="Нет списка3122"/>
    <w:next w:val="ad"/>
    <w:uiPriority w:val="99"/>
    <w:semiHidden/>
    <w:unhideWhenUsed/>
    <w:rsid w:val="001A2C7F"/>
  </w:style>
  <w:style w:type="numbering" w:customStyle="1" w:styleId="1111112122">
    <w:name w:val="1 / 1.1 / 1.1.12122"/>
    <w:basedOn w:val="ad"/>
    <w:next w:val="111111"/>
    <w:rsid w:val="001A2C7F"/>
  </w:style>
  <w:style w:type="numbering" w:customStyle="1" w:styleId="111320">
    <w:name w:val="Нет списка11132"/>
    <w:next w:val="ad"/>
    <w:uiPriority w:val="99"/>
    <w:semiHidden/>
    <w:unhideWhenUsed/>
    <w:rsid w:val="001A2C7F"/>
  </w:style>
  <w:style w:type="numbering" w:customStyle="1" w:styleId="11111111122">
    <w:name w:val="1 / 1.1 / 1.1.111122"/>
    <w:basedOn w:val="ad"/>
    <w:next w:val="111111"/>
    <w:rsid w:val="001A2C7F"/>
  </w:style>
  <w:style w:type="numbering" w:customStyle="1" w:styleId="5222">
    <w:name w:val="Нет списка522"/>
    <w:next w:val="ad"/>
    <w:uiPriority w:val="99"/>
    <w:semiHidden/>
    <w:unhideWhenUsed/>
    <w:rsid w:val="001A2C7F"/>
  </w:style>
  <w:style w:type="numbering" w:customStyle="1" w:styleId="1322">
    <w:name w:val="Нет списка1322"/>
    <w:next w:val="ad"/>
    <w:uiPriority w:val="99"/>
    <w:semiHidden/>
    <w:rsid w:val="001A2C7F"/>
  </w:style>
  <w:style w:type="numbering" w:customStyle="1" w:styleId="111111422">
    <w:name w:val="1 / 1.1 / 1.1.1422"/>
    <w:basedOn w:val="ad"/>
    <w:next w:val="111111"/>
    <w:rsid w:val="001A2C7F"/>
  </w:style>
  <w:style w:type="numbering" w:customStyle="1" w:styleId="11222">
    <w:name w:val="Нет списка11222"/>
    <w:next w:val="ad"/>
    <w:uiPriority w:val="99"/>
    <w:semiHidden/>
    <w:unhideWhenUsed/>
    <w:rsid w:val="001A2C7F"/>
  </w:style>
  <w:style w:type="numbering" w:customStyle="1" w:styleId="1111111322">
    <w:name w:val="1 / 1.1 / 1.1.11322"/>
    <w:basedOn w:val="ad"/>
    <w:next w:val="111111"/>
    <w:rsid w:val="001A2C7F"/>
  </w:style>
  <w:style w:type="numbering" w:customStyle="1" w:styleId="2222">
    <w:name w:val="Нет списка2222"/>
    <w:next w:val="ad"/>
    <w:uiPriority w:val="99"/>
    <w:semiHidden/>
    <w:unhideWhenUsed/>
    <w:rsid w:val="001A2C7F"/>
  </w:style>
  <w:style w:type="numbering" w:customStyle="1" w:styleId="3222">
    <w:name w:val="Нет списка3222"/>
    <w:next w:val="ad"/>
    <w:uiPriority w:val="99"/>
    <w:semiHidden/>
    <w:unhideWhenUsed/>
    <w:rsid w:val="001A2C7F"/>
  </w:style>
  <w:style w:type="numbering" w:customStyle="1" w:styleId="1111320">
    <w:name w:val="Нет списка111132"/>
    <w:next w:val="ad"/>
    <w:uiPriority w:val="99"/>
    <w:semiHidden/>
    <w:unhideWhenUsed/>
    <w:rsid w:val="001A2C7F"/>
  </w:style>
  <w:style w:type="numbering" w:customStyle="1" w:styleId="11111111222">
    <w:name w:val="1 / 1.1 / 1.1.111222"/>
    <w:basedOn w:val="ad"/>
    <w:next w:val="111111"/>
    <w:rsid w:val="001A2C7F"/>
  </w:style>
  <w:style w:type="numbering" w:customStyle="1" w:styleId="6221">
    <w:name w:val="Нет списка622"/>
    <w:next w:val="ad"/>
    <w:uiPriority w:val="99"/>
    <w:semiHidden/>
    <w:unhideWhenUsed/>
    <w:rsid w:val="001A2C7F"/>
  </w:style>
  <w:style w:type="numbering" w:customStyle="1" w:styleId="7221">
    <w:name w:val="Нет списка722"/>
    <w:next w:val="ad"/>
    <w:uiPriority w:val="99"/>
    <w:semiHidden/>
    <w:unhideWhenUsed/>
    <w:rsid w:val="001A2C7F"/>
  </w:style>
  <w:style w:type="numbering" w:customStyle="1" w:styleId="1111132">
    <w:name w:val="Нет списка1111132"/>
    <w:next w:val="ad"/>
    <w:uiPriority w:val="99"/>
    <w:semiHidden/>
    <w:unhideWhenUsed/>
    <w:rsid w:val="001A2C7F"/>
  </w:style>
  <w:style w:type="numbering" w:customStyle="1" w:styleId="41221">
    <w:name w:val="Нет списка4122"/>
    <w:next w:val="ad"/>
    <w:uiPriority w:val="99"/>
    <w:semiHidden/>
    <w:unhideWhenUsed/>
    <w:rsid w:val="001A2C7F"/>
  </w:style>
  <w:style w:type="numbering" w:customStyle="1" w:styleId="8220">
    <w:name w:val="Нет списка822"/>
    <w:next w:val="ad"/>
    <w:uiPriority w:val="99"/>
    <w:semiHidden/>
    <w:unhideWhenUsed/>
    <w:rsid w:val="001A2C7F"/>
  </w:style>
  <w:style w:type="numbering" w:customStyle="1" w:styleId="111111220">
    <w:name w:val="Нет списка11111122"/>
    <w:next w:val="ad"/>
    <w:uiPriority w:val="99"/>
    <w:semiHidden/>
    <w:unhideWhenUsed/>
    <w:rsid w:val="001A2C7F"/>
  </w:style>
  <w:style w:type="numbering" w:customStyle="1" w:styleId="9130">
    <w:name w:val="Нет списка913"/>
    <w:next w:val="ad"/>
    <w:uiPriority w:val="99"/>
    <w:semiHidden/>
    <w:rsid w:val="001A2C7F"/>
  </w:style>
  <w:style w:type="numbering" w:customStyle="1" w:styleId="111111512">
    <w:name w:val="1 / 1.1 / 1.1.1512"/>
    <w:basedOn w:val="ad"/>
    <w:next w:val="111111"/>
    <w:rsid w:val="001A2C7F"/>
  </w:style>
  <w:style w:type="numbering" w:customStyle="1" w:styleId="1422">
    <w:name w:val="Нет списка1422"/>
    <w:next w:val="ad"/>
    <w:uiPriority w:val="99"/>
    <w:semiHidden/>
    <w:unhideWhenUsed/>
    <w:rsid w:val="001A2C7F"/>
  </w:style>
  <w:style w:type="numbering" w:customStyle="1" w:styleId="1111111412">
    <w:name w:val="1 / 1.1 / 1.1.11412"/>
    <w:basedOn w:val="ad"/>
    <w:next w:val="111111"/>
    <w:rsid w:val="001A2C7F"/>
  </w:style>
  <w:style w:type="numbering" w:customStyle="1" w:styleId="2313">
    <w:name w:val="Нет списка2313"/>
    <w:next w:val="ad"/>
    <w:uiPriority w:val="99"/>
    <w:semiHidden/>
    <w:unhideWhenUsed/>
    <w:rsid w:val="001A2C7F"/>
  </w:style>
  <w:style w:type="numbering" w:customStyle="1" w:styleId="3313">
    <w:name w:val="Нет списка3313"/>
    <w:next w:val="ad"/>
    <w:uiPriority w:val="99"/>
    <w:semiHidden/>
    <w:unhideWhenUsed/>
    <w:rsid w:val="001A2C7F"/>
  </w:style>
  <w:style w:type="numbering" w:customStyle="1" w:styleId="1111112322">
    <w:name w:val="1 / 1.1 / 1.1.12322"/>
    <w:basedOn w:val="ad"/>
    <w:next w:val="111111"/>
    <w:rsid w:val="001A2C7F"/>
  </w:style>
  <w:style w:type="numbering" w:customStyle="1" w:styleId="11312">
    <w:name w:val="Нет списка11312"/>
    <w:next w:val="ad"/>
    <w:uiPriority w:val="99"/>
    <w:semiHidden/>
    <w:unhideWhenUsed/>
    <w:rsid w:val="001A2C7F"/>
  </w:style>
  <w:style w:type="numbering" w:customStyle="1" w:styleId="11111111312">
    <w:name w:val="1 / 1.1 / 1.1.111312"/>
    <w:basedOn w:val="ad"/>
    <w:next w:val="111111"/>
    <w:rsid w:val="001A2C7F"/>
  </w:style>
  <w:style w:type="numbering" w:customStyle="1" w:styleId="4222">
    <w:name w:val="Нет списка4222"/>
    <w:next w:val="ad"/>
    <w:uiPriority w:val="99"/>
    <w:semiHidden/>
    <w:unhideWhenUsed/>
    <w:rsid w:val="001A2C7F"/>
  </w:style>
  <w:style w:type="numbering" w:customStyle="1" w:styleId="51220">
    <w:name w:val="Нет списка5122"/>
    <w:next w:val="ad"/>
    <w:uiPriority w:val="99"/>
    <w:semiHidden/>
    <w:unhideWhenUsed/>
    <w:rsid w:val="001A2C7F"/>
  </w:style>
  <w:style w:type="numbering" w:customStyle="1" w:styleId="12122">
    <w:name w:val="Нет списка12122"/>
    <w:next w:val="ad"/>
    <w:uiPriority w:val="99"/>
    <w:semiHidden/>
    <w:rsid w:val="001A2C7F"/>
  </w:style>
  <w:style w:type="numbering" w:customStyle="1" w:styleId="1111113122">
    <w:name w:val="1 / 1.1 / 1.1.13122"/>
    <w:basedOn w:val="ad"/>
    <w:next w:val="111111"/>
    <w:rsid w:val="001A2C7F"/>
  </w:style>
  <w:style w:type="numbering" w:customStyle="1" w:styleId="111222">
    <w:name w:val="Нет списка111222"/>
    <w:next w:val="ad"/>
    <w:uiPriority w:val="99"/>
    <w:semiHidden/>
    <w:unhideWhenUsed/>
    <w:rsid w:val="001A2C7F"/>
  </w:style>
  <w:style w:type="numbering" w:customStyle="1" w:styleId="11111112122">
    <w:name w:val="1 / 1.1 / 1.1.112122"/>
    <w:basedOn w:val="ad"/>
    <w:next w:val="111111"/>
    <w:rsid w:val="001A2C7F"/>
  </w:style>
  <w:style w:type="numbering" w:customStyle="1" w:styleId="21122">
    <w:name w:val="Нет списка21122"/>
    <w:next w:val="ad"/>
    <w:uiPriority w:val="99"/>
    <w:semiHidden/>
    <w:unhideWhenUsed/>
    <w:rsid w:val="001A2C7F"/>
  </w:style>
  <w:style w:type="numbering" w:customStyle="1" w:styleId="31122">
    <w:name w:val="Нет списка31122"/>
    <w:next w:val="ad"/>
    <w:uiPriority w:val="99"/>
    <w:semiHidden/>
    <w:unhideWhenUsed/>
    <w:rsid w:val="001A2C7F"/>
  </w:style>
  <w:style w:type="numbering" w:customStyle="1" w:styleId="11111121122">
    <w:name w:val="1 / 1.1 / 1.1.121122"/>
    <w:basedOn w:val="ad"/>
    <w:next w:val="111111"/>
    <w:rsid w:val="001A2C7F"/>
  </w:style>
  <w:style w:type="numbering" w:customStyle="1" w:styleId="1111212">
    <w:name w:val="Нет списка1111212"/>
    <w:next w:val="ad"/>
    <w:uiPriority w:val="99"/>
    <w:semiHidden/>
    <w:unhideWhenUsed/>
    <w:rsid w:val="001A2C7F"/>
  </w:style>
  <w:style w:type="numbering" w:customStyle="1" w:styleId="111111111122">
    <w:name w:val="1 / 1.1 / 1.1.1111122"/>
    <w:basedOn w:val="ad"/>
    <w:next w:val="111111"/>
    <w:rsid w:val="001A2C7F"/>
  </w:style>
  <w:style w:type="numbering" w:customStyle="1" w:styleId="41122">
    <w:name w:val="Нет списка41122"/>
    <w:next w:val="ad"/>
    <w:uiPriority w:val="99"/>
    <w:semiHidden/>
    <w:unhideWhenUsed/>
    <w:rsid w:val="001A2C7F"/>
  </w:style>
  <w:style w:type="numbering" w:customStyle="1" w:styleId="6122">
    <w:name w:val="Нет списка6122"/>
    <w:next w:val="ad"/>
    <w:uiPriority w:val="99"/>
    <w:semiHidden/>
    <w:unhideWhenUsed/>
    <w:rsid w:val="001A2C7F"/>
  </w:style>
  <w:style w:type="numbering" w:customStyle="1" w:styleId="13122">
    <w:name w:val="Нет списка13122"/>
    <w:next w:val="ad"/>
    <w:uiPriority w:val="99"/>
    <w:semiHidden/>
    <w:rsid w:val="001A2C7F"/>
  </w:style>
  <w:style w:type="numbering" w:customStyle="1" w:styleId="1111114122">
    <w:name w:val="1 / 1.1 / 1.1.14122"/>
    <w:basedOn w:val="ad"/>
    <w:next w:val="111111"/>
    <w:rsid w:val="001A2C7F"/>
  </w:style>
  <w:style w:type="numbering" w:customStyle="1" w:styleId="112122">
    <w:name w:val="Нет списка112122"/>
    <w:next w:val="ad"/>
    <w:uiPriority w:val="99"/>
    <w:semiHidden/>
    <w:unhideWhenUsed/>
    <w:rsid w:val="001A2C7F"/>
  </w:style>
  <w:style w:type="numbering" w:customStyle="1" w:styleId="11111113122">
    <w:name w:val="1 / 1.1 / 1.1.113122"/>
    <w:basedOn w:val="ad"/>
    <w:next w:val="111111"/>
    <w:rsid w:val="001A2C7F"/>
  </w:style>
  <w:style w:type="numbering" w:customStyle="1" w:styleId="22122">
    <w:name w:val="Нет списка22122"/>
    <w:next w:val="ad"/>
    <w:uiPriority w:val="99"/>
    <w:semiHidden/>
    <w:unhideWhenUsed/>
    <w:rsid w:val="001A2C7F"/>
  </w:style>
  <w:style w:type="numbering" w:customStyle="1" w:styleId="32122">
    <w:name w:val="Нет списка32122"/>
    <w:next w:val="ad"/>
    <w:uiPriority w:val="99"/>
    <w:semiHidden/>
    <w:unhideWhenUsed/>
    <w:rsid w:val="001A2C7F"/>
  </w:style>
  <w:style w:type="numbering" w:customStyle="1" w:styleId="11111122122">
    <w:name w:val="1 / 1.1 / 1.1.122122"/>
    <w:basedOn w:val="ad"/>
    <w:next w:val="111111"/>
    <w:rsid w:val="001A2C7F"/>
  </w:style>
  <w:style w:type="numbering" w:customStyle="1" w:styleId="111111112122">
    <w:name w:val="1 / 1.1 / 1.1.1112122"/>
    <w:basedOn w:val="ad"/>
    <w:next w:val="111111"/>
    <w:rsid w:val="001A2C7F"/>
  </w:style>
  <w:style w:type="numbering" w:customStyle="1" w:styleId="7122">
    <w:name w:val="Нет списка7122"/>
    <w:next w:val="ad"/>
    <w:uiPriority w:val="99"/>
    <w:semiHidden/>
    <w:unhideWhenUsed/>
    <w:rsid w:val="001A2C7F"/>
  </w:style>
  <w:style w:type="numbering" w:customStyle="1" w:styleId="11111212">
    <w:name w:val="Нет списка11111212"/>
    <w:next w:val="ad"/>
    <w:uiPriority w:val="99"/>
    <w:semiHidden/>
    <w:unhideWhenUsed/>
    <w:rsid w:val="001A2C7F"/>
  </w:style>
  <w:style w:type="numbering" w:customStyle="1" w:styleId="8113">
    <w:name w:val="Нет списка8113"/>
    <w:next w:val="ad"/>
    <w:uiPriority w:val="99"/>
    <w:semiHidden/>
    <w:unhideWhenUsed/>
    <w:rsid w:val="001A2C7F"/>
  </w:style>
  <w:style w:type="numbering" w:customStyle="1" w:styleId="1111111220">
    <w:name w:val="Нет списка111111122"/>
    <w:next w:val="ad"/>
    <w:uiPriority w:val="99"/>
    <w:semiHidden/>
    <w:unhideWhenUsed/>
    <w:rsid w:val="001A2C7F"/>
  </w:style>
  <w:style w:type="numbering" w:customStyle="1" w:styleId="11111111220">
    <w:name w:val="Нет списка1111111122"/>
    <w:next w:val="ad"/>
    <w:uiPriority w:val="99"/>
    <w:semiHidden/>
    <w:unhideWhenUsed/>
    <w:rsid w:val="001A2C7F"/>
  </w:style>
  <w:style w:type="numbering" w:customStyle="1" w:styleId="1631">
    <w:name w:val="Нет списка163"/>
    <w:next w:val="ad"/>
    <w:uiPriority w:val="99"/>
    <w:semiHidden/>
    <w:unhideWhenUsed/>
    <w:rsid w:val="001A2C7F"/>
  </w:style>
  <w:style w:type="numbering" w:customStyle="1" w:styleId="11111172">
    <w:name w:val="1 / 1.1 / 1.1.172"/>
    <w:basedOn w:val="ad"/>
    <w:next w:val="111111"/>
    <w:rsid w:val="001A2C7F"/>
  </w:style>
  <w:style w:type="numbering" w:customStyle="1" w:styleId="1730">
    <w:name w:val="Нет списка173"/>
    <w:next w:val="ad"/>
    <w:uiPriority w:val="99"/>
    <w:semiHidden/>
    <w:unhideWhenUsed/>
    <w:rsid w:val="001A2C7F"/>
  </w:style>
  <w:style w:type="numbering" w:customStyle="1" w:styleId="111111162">
    <w:name w:val="1 / 1.1 / 1.1.1162"/>
    <w:basedOn w:val="ad"/>
    <w:next w:val="111111"/>
    <w:rsid w:val="001A2C7F"/>
  </w:style>
  <w:style w:type="numbering" w:customStyle="1" w:styleId="2521">
    <w:name w:val="Нет списка252"/>
    <w:next w:val="ad"/>
    <w:uiPriority w:val="99"/>
    <w:semiHidden/>
    <w:unhideWhenUsed/>
    <w:rsid w:val="001A2C7F"/>
  </w:style>
  <w:style w:type="numbering" w:customStyle="1" w:styleId="3520">
    <w:name w:val="Нет списка352"/>
    <w:next w:val="ad"/>
    <w:uiPriority w:val="99"/>
    <w:semiHidden/>
    <w:unhideWhenUsed/>
    <w:rsid w:val="001A2C7F"/>
  </w:style>
  <w:style w:type="numbering" w:customStyle="1" w:styleId="111111252">
    <w:name w:val="1 / 1.1 / 1.1.1252"/>
    <w:basedOn w:val="ad"/>
    <w:next w:val="111111"/>
    <w:rsid w:val="001A2C7F"/>
  </w:style>
  <w:style w:type="numbering" w:customStyle="1" w:styleId="1152">
    <w:name w:val="Нет списка1152"/>
    <w:next w:val="ad"/>
    <w:uiPriority w:val="99"/>
    <w:semiHidden/>
    <w:unhideWhenUsed/>
    <w:rsid w:val="001A2C7F"/>
  </w:style>
  <w:style w:type="numbering" w:customStyle="1" w:styleId="1111111152">
    <w:name w:val="1 / 1.1 / 1.1.11152"/>
    <w:basedOn w:val="ad"/>
    <w:next w:val="111111"/>
    <w:rsid w:val="001A2C7F"/>
  </w:style>
  <w:style w:type="numbering" w:customStyle="1" w:styleId="4421">
    <w:name w:val="Нет списка442"/>
    <w:next w:val="ad"/>
    <w:uiPriority w:val="99"/>
    <w:semiHidden/>
    <w:rsid w:val="001A2C7F"/>
  </w:style>
  <w:style w:type="numbering" w:customStyle="1" w:styleId="111111332">
    <w:name w:val="1 / 1.1 / 1.1.1332"/>
    <w:basedOn w:val="ad"/>
    <w:next w:val="111111"/>
    <w:rsid w:val="001A2C7F"/>
  </w:style>
  <w:style w:type="numbering" w:customStyle="1" w:styleId="1232">
    <w:name w:val="Нет списка1232"/>
    <w:next w:val="ad"/>
    <w:uiPriority w:val="99"/>
    <w:semiHidden/>
    <w:unhideWhenUsed/>
    <w:rsid w:val="001A2C7F"/>
  </w:style>
  <w:style w:type="numbering" w:customStyle="1" w:styleId="1111111232">
    <w:name w:val="1 / 1.1 / 1.1.11232"/>
    <w:basedOn w:val="ad"/>
    <w:next w:val="111111"/>
    <w:rsid w:val="001A2C7F"/>
  </w:style>
  <w:style w:type="numbering" w:customStyle="1" w:styleId="21321">
    <w:name w:val="Нет списка2132"/>
    <w:next w:val="ad"/>
    <w:uiPriority w:val="99"/>
    <w:semiHidden/>
    <w:unhideWhenUsed/>
    <w:rsid w:val="001A2C7F"/>
  </w:style>
  <w:style w:type="numbering" w:customStyle="1" w:styleId="3132">
    <w:name w:val="Нет списка3132"/>
    <w:next w:val="ad"/>
    <w:uiPriority w:val="99"/>
    <w:semiHidden/>
    <w:unhideWhenUsed/>
    <w:rsid w:val="001A2C7F"/>
  </w:style>
  <w:style w:type="numbering" w:customStyle="1" w:styleId="1111112132">
    <w:name w:val="1 / 1.1 / 1.1.12132"/>
    <w:basedOn w:val="ad"/>
    <w:next w:val="111111"/>
    <w:rsid w:val="001A2C7F"/>
  </w:style>
  <w:style w:type="numbering" w:customStyle="1" w:styleId="111420">
    <w:name w:val="Нет списка11142"/>
    <w:next w:val="ad"/>
    <w:uiPriority w:val="99"/>
    <w:semiHidden/>
    <w:unhideWhenUsed/>
    <w:rsid w:val="001A2C7F"/>
  </w:style>
  <w:style w:type="numbering" w:customStyle="1" w:styleId="11111111132">
    <w:name w:val="1 / 1.1 / 1.1.111132"/>
    <w:basedOn w:val="ad"/>
    <w:next w:val="111111"/>
    <w:rsid w:val="001A2C7F"/>
  </w:style>
  <w:style w:type="numbering" w:customStyle="1" w:styleId="5322">
    <w:name w:val="Нет списка532"/>
    <w:next w:val="ad"/>
    <w:uiPriority w:val="99"/>
    <w:semiHidden/>
    <w:unhideWhenUsed/>
    <w:rsid w:val="001A2C7F"/>
  </w:style>
  <w:style w:type="numbering" w:customStyle="1" w:styleId="1332">
    <w:name w:val="Нет списка1332"/>
    <w:next w:val="ad"/>
    <w:uiPriority w:val="99"/>
    <w:semiHidden/>
    <w:rsid w:val="001A2C7F"/>
  </w:style>
  <w:style w:type="numbering" w:customStyle="1" w:styleId="111111432">
    <w:name w:val="1 / 1.1 / 1.1.1432"/>
    <w:basedOn w:val="ad"/>
    <w:next w:val="111111"/>
    <w:rsid w:val="001A2C7F"/>
  </w:style>
  <w:style w:type="numbering" w:customStyle="1" w:styleId="112320">
    <w:name w:val="Нет списка11232"/>
    <w:next w:val="ad"/>
    <w:uiPriority w:val="99"/>
    <w:semiHidden/>
    <w:unhideWhenUsed/>
    <w:rsid w:val="001A2C7F"/>
  </w:style>
  <w:style w:type="numbering" w:customStyle="1" w:styleId="1111111332">
    <w:name w:val="1 / 1.1 / 1.1.11332"/>
    <w:basedOn w:val="ad"/>
    <w:next w:val="111111"/>
    <w:rsid w:val="001A2C7F"/>
  </w:style>
  <w:style w:type="numbering" w:customStyle="1" w:styleId="2232">
    <w:name w:val="Нет списка2232"/>
    <w:next w:val="ad"/>
    <w:uiPriority w:val="99"/>
    <w:semiHidden/>
    <w:unhideWhenUsed/>
    <w:rsid w:val="001A2C7F"/>
  </w:style>
  <w:style w:type="numbering" w:customStyle="1" w:styleId="3232">
    <w:name w:val="Нет списка3232"/>
    <w:next w:val="ad"/>
    <w:uiPriority w:val="99"/>
    <w:semiHidden/>
    <w:unhideWhenUsed/>
    <w:rsid w:val="001A2C7F"/>
  </w:style>
  <w:style w:type="numbering" w:customStyle="1" w:styleId="1111112232">
    <w:name w:val="1 / 1.1 / 1.1.12232"/>
    <w:basedOn w:val="ad"/>
    <w:next w:val="111111"/>
    <w:rsid w:val="001A2C7F"/>
  </w:style>
  <w:style w:type="numbering" w:customStyle="1" w:styleId="111142">
    <w:name w:val="Нет списка111142"/>
    <w:next w:val="ad"/>
    <w:uiPriority w:val="99"/>
    <w:semiHidden/>
    <w:unhideWhenUsed/>
    <w:rsid w:val="001A2C7F"/>
  </w:style>
  <w:style w:type="numbering" w:customStyle="1" w:styleId="11111111232">
    <w:name w:val="1 / 1.1 / 1.1.111232"/>
    <w:basedOn w:val="ad"/>
    <w:next w:val="111111"/>
    <w:rsid w:val="001A2C7F"/>
  </w:style>
  <w:style w:type="numbering" w:customStyle="1" w:styleId="6321">
    <w:name w:val="Нет списка632"/>
    <w:next w:val="ad"/>
    <w:uiPriority w:val="99"/>
    <w:semiHidden/>
    <w:unhideWhenUsed/>
    <w:rsid w:val="001A2C7F"/>
  </w:style>
  <w:style w:type="numbering" w:customStyle="1" w:styleId="732">
    <w:name w:val="Нет списка732"/>
    <w:next w:val="ad"/>
    <w:uiPriority w:val="99"/>
    <w:semiHidden/>
    <w:unhideWhenUsed/>
    <w:rsid w:val="001A2C7F"/>
  </w:style>
  <w:style w:type="numbering" w:customStyle="1" w:styleId="1111142">
    <w:name w:val="Нет списка1111142"/>
    <w:next w:val="ad"/>
    <w:uiPriority w:val="99"/>
    <w:semiHidden/>
    <w:unhideWhenUsed/>
    <w:rsid w:val="001A2C7F"/>
  </w:style>
  <w:style w:type="numbering" w:customStyle="1" w:styleId="4132">
    <w:name w:val="Нет списка4132"/>
    <w:next w:val="ad"/>
    <w:uiPriority w:val="99"/>
    <w:semiHidden/>
    <w:unhideWhenUsed/>
    <w:rsid w:val="001A2C7F"/>
  </w:style>
  <w:style w:type="numbering" w:customStyle="1" w:styleId="8321">
    <w:name w:val="Нет списка832"/>
    <w:next w:val="ad"/>
    <w:uiPriority w:val="99"/>
    <w:semiHidden/>
    <w:unhideWhenUsed/>
    <w:rsid w:val="001A2C7F"/>
  </w:style>
  <w:style w:type="numbering" w:customStyle="1" w:styleId="111111320">
    <w:name w:val="Нет списка11111132"/>
    <w:next w:val="ad"/>
    <w:uiPriority w:val="99"/>
    <w:semiHidden/>
    <w:unhideWhenUsed/>
    <w:rsid w:val="001A2C7F"/>
  </w:style>
  <w:style w:type="numbering" w:customStyle="1" w:styleId="922">
    <w:name w:val="Нет списка922"/>
    <w:next w:val="ad"/>
    <w:uiPriority w:val="99"/>
    <w:semiHidden/>
    <w:rsid w:val="001A2C7F"/>
  </w:style>
  <w:style w:type="numbering" w:customStyle="1" w:styleId="111111522">
    <w:name w:val="1 / 1.1 / 1.1.1522"/>
    <w:basedOn w:val="ad"/>
    <w:next w:val="111111"/>
    <w:rsid w:val="001A2C7F"/>
  </w:style>
  <w:style w:type="numbering" w:customStyle="1" w:styleId="14320">
    <w:name w:val="Нет списка1432"/>
    <w:next w:val="ad"/>
    <w:uiPriority w:val="99"/>
    <w:semiHidden/>
    <w:unhideWhenUsed/>
    <w:rsid w:val="001A2C7F"/>
  </w:style>
  <w:style w:type="numbering" w:customStyle="1" w:styleId="1111111422">
    <w:name w:val="1 / 1.1 / 1.1.11422"/>
    <w:basedOn w:val="ad"/>
    <w:next w:val="111111"/>
    <w:rsid w:val="001A2C7F"/>
  </w:style>
  <w:style w:type="numbering" w:customStyle="1" w:styleId="2322">
    <w:name w:val="Нет списка2322"/>
    <w:next w:val="ad"/>
    <w:uiPriority w:val="99"/>
    <w:semiHidden/>
    <w:unhideWhenUsed/>
    <w:rsid w:val="001A2C7F"/>
  </w:style>
  <w:style w:type="numbering" w:customStyle="1" w:styleId="3322">
    <w:name w:val="Нет списка3322"/>
    <w:next w:val="ad"/>
    <w:uiPriority w:val="99"/>
    <w:semiHidden/>
    <w:unhideWhenUsed/>
    <w:rsid w:val="001A2C7F"/>
  </w:style>
  <w:style w:type="numbering" w:customStyle="1" w:styleId="1111112332">
    <w:name w:val="1 / 1.1 / 1.1.12332"/>
    <w:basedOn w:val="ad"/>
    <w:next w:val="111111"/>
    <w:rsid w:val="001A2C7F"/>
  </w:style>
  <w:style w:type="numbering" w:customStyle="1" w:styleId="11322">
    <w:name w:val="Нет списка11322"/>
    <w:next w:val="ad"/>
    <w:uiPriority w:val="99"/>
    <w:semiHidden/>
    <w:unhideWhenUsed/>
    <w:rsid w:val="001A2C7F"/>
  </w:style>
  <w:style w:type="numbering" w:customStyle="1" w:styleId="11111111322">
    <w:name w:val="1 / 1.1 / 1.1.111322"/>
    <w:basedOn w:val="ad"/>
    <w:next w:val="111111"/>
    <w:rsid w:val="001A2C7F"/>
  </w:style>
  <w:style w:type="numbering" w:customStyle="1" w:styleId="4232">
    <w:name w:val="Нет списка4232"/>
    <w:next w:val="ad"/>
    <w:uiPriority w:val="99"/>
    <w:semiHidden/>
    <w:unhideWhenUsed/>
    <w:rsid w:val="001A2C7F"/>
  </w:style>
  <w:style w:type="numbering" w:customStyle="1" w:styleId="51320">
    <w:name w:val="Нет списка5132"/>
    <w:next w:val="ad"/>
    <w:uiPriority w:val="99"/>
    <w:semiHidden/>
    <w:unhideWhenUsed/>
    <w:rsid w:val="001A2C7F"/>
  </w:style>
  <w:style w:type="numbering" w:customStyle="1" w:styleId="12132">
    <w:name w:val="Нет списка12132"/>
    <w:next w:val="ad"/>
    <w:uiPriority w:val="99"/>
    <w:semiHidden/>
    <w:rsid w:val="001A2C7F"/>
  </w:style>
  <w:style w:type="numbering" w:customStyle="1" w:styleId="1111113132">
    <w:name w:val="1 / 1.1 / 1.1.13132"/>
    <w:basedOn w:val="ad"/>
    <w:next w:val="111111"/>
    <w:rsid w:val="001A2C7F"/>
  </w:style>
  <w:style w:type="numbering" w:customStyle="1" w:styleId="111232">
    <w:name w:val="Нет списка111232"/>
    <w:next w:val="ad"/>
    <w:uiPriority w:val="99"/>
    <w:semiHidden/>
    <w:unhideWhenUsed/>
    <w:rsid w:val="001A2C7F"/>
  </w:style>
  <w:style w:type="numbering" w:customStyle="1" w:styleId="11111112132">
    <w:name w:val="1 / 1.1 / 1.1.112132"/>
    <w:basedOn w:val="ad"/>
    <w:next w:val="111111"/>
    <w:rsid w:val="001A2C7F"/>
  </w:style>
  <w:style w:type="numbering" w:customStyle="1" w:styleId="21132">
    <w:name w:val="Нет списка21132"/>
    <w:next w:val="ad"/>
    <w:uiPriority w:val="99"/>
    <w:semiHidden/>
    <w:unhideWhenUsed/>
    <w:rsid w:val="001A2C7F"/>
  </w:style>
  <w:style w:type="numbering" w:customStyle="1" w:styleId="31132">
    <w:name w:val="Нет списка31132"/>
    <w:next w:val="ad"/>
    <w:uiPriority w:val="99"/>
    <w:semiHidden/>
    <w:unhideWhenUsed/>
    <w:rsid w:val="001A2C7F"/>
  </w:style>
  <w:style w:type="numbering" w:customStyle="1" w:styleId="11111121132">
    <w:name w:val="1 / 1.1 / 1.1.121132"/>
    <w:basedOn w:val="ad"/>
    <w:next w:val="111111"/>
    <w:rsid w:val="001A2C7F"/>
  </w:style>
  <w:style w:type="numbering" w:customStyle="1" w:styleId="1111222">
    <w:name w:val="Нет списка1111222"/>
    <w:next w:val="ad"/>
    <w:uiPriority w:val="99"/>
    <w:semiHidden/>
    <w:unhideWhenUsed/>
    <w:rsid w:val="001A2C7F"/>
  </w:style>
  <w:style w:type="numbering" w:customStyle="1" w:styleId="111111111132">
    <w:name w:val="1 / 1.1 / 1.1.1111132"/>
    <w:basedOn w:val="ad"/>
    <w:next w:val="111111"/>
    <w:rsid w:val="001A2C7F"/>
  </w:style>
  <w:style w:type="numbering" w:customStyle="1" w:styleId="41132">
    <w:name w:val="Нет списка41132"/>
    <w:next w:val="ad"/>
    <w:uiPriority w:val="99"/>
    <w:semiHidden/>
    <w:unhideWhenUsed/>
    <w:rsid w:val="001A2C7F"/>
  </w:style>
  <w:style w:type="numbering" w:customStyle="1" w:styleId="6132">
    <w:name w:val="Нет списка6132"/>
    <w:next w:val="ad"/>
    <w:uiPriority w:val="99"/>
    <w:semiHidden/>
    <w:unhideWhenUsed/>
    <w:rsid w:val="001A2C7F"/>
  </w:style>
  <w:style w:type="numbering" w:customStyle="1" w:styleId="13132">
    <w:name w:val="Нет списка13132"/>
    <w:next w:val="ad"/>
    <w:uiPriority w:val="99"/>
    <w:semiHidden/>
    <w:rsid w:val="001A2C7F"/>
  </w:style>
  <w:style w:type="numbering" w:customStyle="1" w:styleId="1111114132">
    <w:name w:val="1 / 1.1 / 1.1.14132"/>
    <w:basedOn w:val="ad"/>
    <w:next w:val="111111"/>
    <w:rsid w:val="001A2C7F"/>
  </w:style>
  <w:style w:type="numbering" w:customStyle="1" w:styleId="112132">
    <w:name w:val="Нет списка112132"/>
    <w:next w:val="ad"/>
    <w:uiPriority w:val="99"/>
    <w:semiHidden/>
    <w:unhideWhenUsed/>
    <w:rsid w:val="001A2C7F"/>
  </w:style>
  <w:style w:type="numbering" w:customStyle="1" w:styleId="11111113132">
    <w:name w:val="1 / 1.1 / 1.1.113132"/>
    <w:basedOn w:val="ad"/>
    <w:next w:val="111111"/>
    <w:rsid w:val="001A2C7F"/>
  </w:style>
  <w:style w:type="numbering" w:customStyle="1" w:styleId="22132">
    <w:name w:val="Нет списка22132"/>
    <w:next w:val="ad"/>
    <w:uiPriority w:val="99"/>
    <w:semiHidden/>
    <w:unhideWhenUsed/>
    <w:rsid w:val="001A2C7F"/>
  </w:style>
  <w:style w:type="numbering" w:customStyle="1" w:styleId="32132">
    <w:name w:val="Нет списка32132"/>
    <w:next w:val="ad"/>
    <w:uiPriority w:val="99"/>
    <w:semiHidden/>
    <w:unhideWhenUsed/>
    <w:rsid w:val="001A2C7F"/>
  </w:style>
  <w:style w:type="numbering" w:customStyle="1" w:styleId="11111122132">
    <w:name w:val="1 / 1.1 / 1.1.122132"/>
    <w:basedOn w:val="ad"/>
    <w:next w:val="111111"/>
    <w:rsid w:val="001A2C7F"/>
  </w:style>
  <w:style w:type="numbering" w:customStyle="1" w:styleId="111111112132">
    <w:name w:val="1 / 1.1 / 1.1.1112132"/>
    <w:basedOn w:val="ad"/>
    <w:next w:val="111111"/>
    <w:rsid w:val="001A2C7F"/>
  </w:style>
  <w:style w:type="numbering" w:customStyle="1" w:styleId="7132">
    <w:name w:val="Нет списка7132"/>
    <w:next w:val="ad"/>
    <w:uiPriority w:val="99"/>
    <w:semiHidden/>
    <w:unhideWhenUsed/>
    <w:rsid w:val="001A2C7F"/>
  </w:style>
  <w:style w:type="numbering" w:customStyle="1" w:styleId="11111222">
    <w:name w:val="Нет списка11111222"/>
    <w:next w:val="ad"/>
    <w:uiPriority w:val="99"/>
    <w:semiHidden/>
    <w:unhideWhenUsed/>
    <w:rsid w:val="001A2C7F"/>
  </w:style>
  <w:style w:type="numbering" w:customStyle="1" w:styleId="8122">
    <w:name w:val="Нет списка8122"/>
    <w:next w:val="ad"/>
    <w:uiPriority w:val="99"/>
    <w:semiHidden/>
    <w:unhideWhenUsed/>
    <w:rsid w:val="001A2C7F"/>
  </w:style>
  <w:style w:type="numbering" w:customStyle="1" w:styleId="1111111320">
    <w:name w:val="Нет списка111111132"/>
    <w:next w:val="ad"/>
    <w:uiPriority w:val="99"/>
    <w:semiHidden/>
    <w:unhideWhenUsed/>
    <w:rsid w:val="001A2C7F"/>
  </w:style>
  <w:style w:type="numbering" w:customStyle="1" w:styleId="11111111320">
    <w:name w:val="Нет списка1111111132"/>
    <w:next w:val="ad"/>
    <w:uiPriority w:val="99"/>
    <w:semiHidden/>
    <w:unhideWhenUsed/>
    <w:rsid w:val="001A2C7F"/>
  </w:style>
  <w:style w:type="numbering" w:customStyle="1" w:styleId="1830">
    <w:name w:val="Нет списка183"/>
    <w:next w:val="ad"/>
    <w:uiPriority w:val="99"/>
    <w:semiHidden/>
    <w:unhideWhenUsed/>
    <w:rsid w:val="001A2C7F"/>
  </w:style>
  <w:style w:type="numbering" w:customStyle="1" w:styleId="11111182">
    <w:name w:val="1 / 1.1 / 1.1.182"/>
    <w:basedOn w:val="ad"/>
    <w:next w:val="111111"/>
    <w:rsid w:val="001A2C7F"/>
  </w:style>
  <w:style w:type="numbering" w:customStyle="1" w:styleId="1920">
    <w:name w:val="Нет списка192"/>
    <w:next w:val="ad"/>
    <w:uiPriority w:val="99"/>
    <w:semiHidden/>
    <w:unhideWhenUsed/>
    <w:rsid w:val="001A2C7F"/>
  </w:style>
  <w:style w:type="numbering" w:customStyle="1" w:styleId="111111172">
    <w:name w:val="1 / 1.1 / 1.1.1172"/>
    <w:basedOn w:val="ad"/>
    <w:next w:val="111111"/>
    <w:rsid w:val="001A2C7F"/>
  </w:style>
  <w:style w:type="numbering" w:customStyle="1" w:styleId="2620">
    <w:name w:val="Нет списка262"/>
    <w:next w:val="ad"/>
    <w:uiPriority w:val="99"/>
    <w:semiHidden/>
    <w:unhideWhenUsed/>
    <w:rsid w:val="001A2C7F"/>
  </w:style>
  <w:style w:type="numbering" w:customStyle="1" w:styleId="3620">
    <w:name w:val="Нет списка362"/>
    <w:next w:val="ad"/>
    <w:uiPriority w:val="99"/>
    <w:semiHidden/>
    <w:unhideWhenUsed/>
    <w:rsid w:val="001A2C7F"/>
  </w:style>
  <w:style w:type="numbering" w:customStyle="1" w:styleId="1162">
    <w:name w:val="Нет списка1162"/>
    <w:next w:val="ad"/>
    <w:uiPriority w:val="99"/>
    <w:semiHidden/>
    <w:unhideWhenUsed/>
    <w:rsid w:val="001A2C7F"/>
  </w:style>
  <w:style w:type="numbering" w:customStyle="1" w:styleId="1111111162">
    <w:name w:val="1 / 1.1 / 1.1.11162"/>
    <w:basedOn w:val="ad"/>
    <w:next w:val="111111"/>
    <w:rsid w:val="001A2C7F"/>
  </w:style>
  <w:style w:type="numbering" w:customStyle="1" w:styleId="452">
    <w:name w:val="Нет списка452"/>
    <w:next w:val="ad"/>
    <w:uiPriority w:val="99"/>
    <w:semiHidden/>
    <w:rsid w:val="001A2C7F"/>
  </w:style>
  <w:style w:type="numbering" w:customStyle="1" w:styleId="111111342">
    <w:name w:val="1 / 1.1 / 1.1.1342"/>
    <w:basedOn w:val="ad"/>
    <w:next w:val="111111"/>
    <w:rsid w:val="001A2C7F"/>
  </w:style>
  <w:style w:type="numbering" w:customStyle="1" w:styleId="1242">
    <w:name w:val="Нет списка1242"/>
    <w:next w:val="ad"/>
    <w:uiPriority w:val="99"/>
    <w:semiHidden/>
    <w:unhideWhenUsed/>
    <w:rsid w:val="001A2C7F"/>
  </w:style>
  <w:style w:type="numbering" w:customStyle="1" w:styleId="1111111242">
    <w:name w:val="1 / 1.1 / 1.1.11242"/>
    <w:basedOn w:val="ad"/>
    <w:next w:val="111111"/>
    <w:rsid w:val="001A2C7F"/>
  </w:style>
  <w:style w:type="numbering" w:customStyle="1" w:styleId="2142">
    <w:name w:val="Нет списка2142"/>
    <w:next w:val="ad"/>
    <w:uiPriority w:val="99"/>
    <w:semiHidden/>
    <w:unhideWhenUsed/>
    <w:rsid w:val="001A2C7F"/>
  </w:style>
  <w:style w:type="numbering" w:customStyle="1" w:styleId="3142">
    <w:name w:val="Нет списка3142"/>
    <w:next w:val="ad"/>
    <w:uiPriority w:val="99"/>
    <w:semiHidden/>
    <w:unhideWhenUsed/>
    <w:rsid w:val="001A2C7F"/>
  </w:style>
  <w:style w:type="numbering" w:customStyle="1" w:styleId="1111112142">
    <w:name w:val="1 / 1.1 / 1.1.12142"/>
    <w:basedOn w:val="ad"/>
    <w:next w:val="111111"/>
    <w:rsid w:val="001A2C7F"/>
  </w:style>
  <w:style w:type="numbering" w:customStyle="1" w:styleId="111520">
    <w:name w:val="Нет списка11152"/>
    <w:next w:val="ad"/>
    <w:uiPriority w:val="99"/>
    <w:semiHidden/>
    <w:unhideWhenUsed/>
    <w:rsid w:val="001A2C7F"/>
  </w:style>
  <w:style w:type="numbering" w:customStyle="1" w:styleId="11111111142">
    <w:name w:val="1 / 1.1 / 1.1.111142"/>
    <w:basedOn w:val="ad"/>
    <w:next w:val="111111"/>
    <w:rsid w:val="001A2C7F"/>
  </w:style>
  <w:style w:type="numbering" w:customStyle="1" w:styleId="5421">
    <w:name w:val="Нет списка542"/>
    <w:next w:val="ad"/>
    <w:uiPriority w:val="99"/>
    <w:semiHidden/>
    <w:unhideWhenUsed/>
    <w:rsid w:val="001A2C7F"/>
  </w:style>
  <w:style w:type="numbering" w:customStyle="1" w:styleId="13420">
    <w:name w:val="Нет списка1342"/>
    <w:next w:val="ad"/>
    <w:uiPriority w:val="99"/>
    <w:semiHidden/>
    <w:rsid w:val="001A2C7F"/>
  </w:style>
  <w:style w:type="numbering" w:customStyle="1" w:styleId="111111442">
    <w:name w:val="1 / 1.1 / 1.1.1442"/>
    <w:basedOn w:val="ad"/>
    <w:next w:val="111111"/>
    <w:rsid w:val="001A2C7F"/>
  </w:style>
  <w:style w:type="numbering" w:customStyle="1" w:styleId="11242">
    <w:name w:val="Нет списка11242"/>
    <w:next w:val="ad"/>
    <w:uiPriority w:val="99"/>
    <w:semiHidden/>
    <w:unhideWhenUsed/>
    <w:rsid w:val="001A2C7F"/>
  </w:style>
  <w:style w:type="numbering" w:customStyle="1" w:styleId="1111111342">
    <w:name w:val="1 / 1.1 / 1.1.11342"/>
    <w:basedOn w:val="ad"/>
    <w:next w:val="111111"/>
    <w:rsid w:val="001A2C7F"/>
  </w:style>
  <w:style w:type="numbering" w:customStyle="1" w:styleId="2242">
    <w:name w:val="Нет списка2242"/>
    <w:next w:val="ad"/>
    <w:uiPriority w:val="99"/>
    <w:semiHidden/>
    <w:unhideWhenUsed/>
    <w:rsid w:val="001A2C7F"/>
  </w:style>
  <w:style w:type="numbering" w:customStyle="1" w:styleId="3242">
    <w:name w:val="Нет списка3242"/>
    <w:next w:val="ad"/>
    <w:uiPriority w:val="99"/>
    <w:semiHidden/>
    <w:unhideWhenUsed/>
    <w:rsid w:val="001A2C7F"/>
  </w:style>
  <w:style w:type="numbering" w:customStyle="1" w:styleId="111152">
    <w:name w:val="Нет списка111152"/>
    <w:next w:val="ad"/>
    <w:uiPriority w:val="99"/>
    <w:semiHidden/>
    <w:unhideWhenUsed/>
    <w:rsid w:val="001A2C7F"/>
  </w:style>
  <w:style w:type="numbering" w:customStyle="1" w:styleId="11111111242">
    <w:name w:val="1 / 1.1 / 1.1.111242"/>
    <w:basedOn w:val="ad"/>
    <w:next w:val="111111"/>
    <w:rsid w:val="001A2C7F"/>
  </w:style>
  <w:style w:type="numbering" w:customStyle="1" w:styleId="642">
    <w:name w:val="Нет списка642"/>
    <w:next w:val="ad"/>
    <w:uiPriority w:val="99"/>
    <w:semiHidden/>
    <w:unhideWhenUsed/>
    <w:rsid w:val="001A2C7F"/>
  </w:style>
  <w:style w:type="numbering" w:customStyle="1" w:styleId="742">
    <w:name w:val="Нет списка742"/>
    <w:next w:val="ad"/>
    <w:uiPriority w:val="99"/>
    <w:semiHidden/>
    <w:unhideWhenUsed/>
    <w:rsid w:val="001A2C7F"/>
  </w:style>
  <w:style w:type="numbering" w:customStyle="1" w:styleId="1111152">
    <w:name w:val="Нет списка1111152"/>
    <w:next w:val="ad"/>
    <w:uiPriority w:val="99"/>
    <w:semiHidden/>
    <w:unhideWhenUsed/>
    <w:rsid w:val="001A2C7F"/>
  </w:style>
  <w:style w:type="numbering" w:customStyle="1" w:styleId="4142">
    <w:name w:val="Нет списка4142"/>
    <w:next w:val="ad"/>
    <w:uiPriority w:val="99"/>
    <w:semiHidden/>
    <w:unhideWhenUsed/>
    <w:rsid w:val="001A2C7F"/>
  </w:style>
  <w:style w:type="numbering" w:customStyle="1" w:styleId="842">
    <w:name w:val="Нет списка842"/>
    <w:next w:val="ad"/>
    <w:uiPriority w:val="99"/>
    <w:semiHidden/>
    <w:unhideWhenUsed/>
    <w:rsid w:val="001A2C7F"/>
  </w:style>
  <w:style w:type="numbering" w:customStyle="1" w:styleId="111111420">
    <w:name w:val="Нет списка11111142"/>
    <w:next w:val="ad"/>
    <w:uiPriority w:val="99"/>
    <w:semiHidden/>
    <w:unhideWhenUsed/>
    <w:rsid w:val="001A2C7F"/>
  </w:style>
  <w:style w:type="numbering" w:customStyle="1" w:styleId="932">
    <w:name w:val="Нет списка932"/>
    <w:next w:val="ad"/>
    <w:uiPriority w:val="99"/>
    <w:semiHidden/>
    <w:rsid w:val="001A2C7F"/>
  </w:style>
  <w:style w:type="numbering" w:customStyle="1" w:styleId="111111532">
    <w:name w:val="1 / 1.1 / 1.1.1532"/>
    <w:basedOn w:val="ad"/>
    <w:next w:val="111111"/>
    <w:rsid w:val="001A2C7F"/>
  </w:style>
  <w:style w:type="numbering" w:customStyle="1" w:styleId="1442">
    <w:name w:val="Нет списка1442"/>
    <w:next w:val="ad"/>
    <w:uiPriority w:val="99"/>
    <w:semiHidden/>
    <w:unhideWhenUsed/>
    <w:rsid w:val="001A2C7F"/>
  </w:style>
  <w:style w:type="numbering" w:customStyle="1" w:styleId="1111111432">
    <w:name w:val="1 / 1.1 / 1.1.11432"/>
    <w:basedOn w:val="ad"/>
    <w:next w:val="111111"/>
    <w:rsid w:val="001A2C7F"/>
  </w:style>
  <w:style w:type="numbering" w:customStyle="1" w:styleId="23320">
    <w:name w:val="Нет списка2332"/>
    <w:next w:val="ad"/>
    <w:uiPriority w:val="99"/>
    <w:semiHidden/>
    <w:unhideWhenUsed/>
    <w:rsid w:val="001A2C7F"/>
  </w:style>
  <w:style w:type="numbering" w:customStyle="1" w:styleId="33320">
    <w:name w:val="Нет списка3332"/>
    <w:next w:val="ad"/>
    <w:uiPriority w:val="99"/>
    <w:semiHidden/>
    <w:unhideWhenUsed/>
    <w:rsid w:val="001A2C7F"/>
  </w:style>
  <w:style w:type="numbering" w:customStyle="1" w:styleId="1111112342">
    <w:name w:val="1 / 1.1 / 1.1.12342"/>
    <w:basedOn w:val="ad"/>
    <w:next w:val="111111"/>
    <w:rsid w:val="001A2C7F"/>
  </w:style>
  <w:style w:type="numbering" w:customStyle="1" w:styleId="113320">
    <w:name w:val="Нет списка11332"/>
    <w:next w:val="ad"/>
    <w:uiPriority w:val="99"/>
    <w:semiHidden/>
    <w:unhideWhenUsed/>
    <w:rsid w:val="001A2C7F"/>
  </w:style>
  <w:style w:type="numbering" w:customStyle="1" w:styleId="11111111332">
    <w:name w:val="1 / 1.1 / 1.1.111332"/>
    <w:basedOn w:val="ad"/>
    <w:next w:val="111111"/>
    <w:rsid w:val="001A2C7F"/>
  </w:style>
  <w:style w:type="numbering" w:customStyle="1" w:styleId="4242">
    <w:name w:val="Нет списка4242"/>
    <w:next w:val="ad"/>
    <w:uiPriority w:val="99"/>
    <w:semiHidden/>
    <w:unhideWhenUsed/>
    <w:rsid w:val="001A2C7F"/>
  </w:style>
  <w:style w:type="numbering" w:customStyle="1" w:styleId="5142">
    <w:name w:val="Нет списка5142"/>
    <w:next w:val="ad"/>
    <w:uiPriority w:val="99"/>
    <w:semiHidden/>
    <w:unhideWhenUsed/>
    <w:rsid w:val="001A2C7F"/>
  </w:style>
  <w:style w:type="numbering" w:customStyle="1" w:styleId="12142">
    <w:name w:val="Нет списка12142"/>
    <w:next w:val="ad"/>
    <w:uiPriority w:val="99"/>
    <w:semiHidden/>
    <w:rsid w:val="001A2C7F"/>
  </w:style>
  <w:style w:type="numbering" w:customStyle="1" w:styleId="1111113142">
    <w:name w:val="1 / 1.1 / 1.1.13142"/>
    <w:basedOn w:val="ad"/>
    <w:next w:val="111111"/>
    <w:rsid w:val="001A2C7F"/>
  </w:style>
  <w:style w:type="numbering" w:customStyle="1" w:styleId="111242">
    <w:name w:val="Нет списка111242"/>
    <w:next w:val="ad"/>
    <w:uiPriority w:val="99"/>
    <w:semiHidden/>
    <w:unhideWhenUsed/>
    <w:rsid w:val="001A2C7F"/>
  </w:style>
  <w:style w:type="numbering" w:customStyle="1" w:styleId="11111112142">
    <w:name w:val="1 / 1.1 / 1.1.112142"/>
    <w:basedOn w:val="ad"/>
    <w:next w:val="111111"/>
    <w:rsid w:val="001A2C7F"/>
  </w:style>
  <w:style w:type="numbering" w:customStyle="1" w:styleId="21142">
    <w:name w:val="Нет списка21142"/>
    <w:next w:val="ad"/>
    <w:uiPriority w:val="99"/>
    <w:semiHidden/>
    <w:unhideWhenUsed/>
    <w:rsid w:val="001A2C7F"/>
  </w:style>
  <w:style w:type="numbering" w:customStyle="1" w:styleId="31142">
    <w:name w:val="Нет списка31142"/>
    <w:next w:val="ad"/>
    <w:uiPriority w:val="99"/>
    <w:semiHidden/>
    <w:unhideWhenUsed/>
    <w:rsid w:val="001A2C7F"/>
  </w:style>
  <w:style w:type="numbering" w:customStyle="1" w:styleId="11111121142">
    <w:name w:val="1 / 1.1 / 1.1.121142"/>
    <w:basedOn w:val="ad"/>
    <w:next w:val="111111"/>
    <w:rsid w:val="001A2C7F"/>
  </w:style>
  <w:style w:type="numbering" w:customStyle="1" w:styleId="1111232">
    <w:name w:val="Нет списка1111232"/>
    <w:next w:val="ad"/>
    <w:uiPriority w:val="99"/>
    <w:semiHidden/>
    <w:unhideWhenUsed/>
    <w:rsid w:val="001A2C7F"/>
  </w:style>
  <w:style w:type="numbering" w:customStyle="1" w:styleId="111111111142">
    <w:name w:val="1 / 1.1 / 1.1.1111142"/>
    <w:basedOn w:val="ad"/>
    <w:next w:val="111111"/>
    <w:rsid w:val="001A2C7F"/>
  </w:style>
  <w:style w:type="numbering" w:customStyle="1" w:styleId="41142">
    <w:name w:val="Нет списка41142"/>
    <w:next w:val="ad"/>
    <w:uiPriority w:val="99"/>
    <w:semiHidden/>
    <w:unhideWhenUsed/>
    <w:rsid w:val="001A2C7F"/>
  </w:style>
  <w:style w:type="numbering" w:customStyle="1" w:styleId="6142">
    <w:name w:val="Нет списка6142"/>
    <w:next w:val="ad"/>
    <w:uiPriority w:val="99"/>
    <w:semiHidden/>
    <w:unhideWhenUsed/>
    <w:rsid w:val="001A2C7F"/>
  </w:style>
  <w:style w:type="numbering" w:customStyle="1" w:styleId="13142">
    <w:name w:val="Нет списка13142"/>
    <w:next w:val="ad"/>
    <w:uiPriority w:val="99"/>
    <w:semiHidden/>
    <w:rsid w:val="001A2C7F"/>
  </w:style>
  <w:style w:type="numbering" w:customStyle="1" w:styleId="1111114142">
    <w:name w:val="1 / 1.1 / 1.1.14142"/>
    <w:basedOn w:val="ad"/>
    <w:next w:val="111111"/>
    <w:rsid w:val="001A2C7F"/>
  </w:style>
  <w:style w:type="numbering" w:customStyle="1" w:styleId="112142">
    <w:name w:val="Нет списка112142"/>
    <w:next w:val="ad"/>
    <w:uiPriority w:val="99"/>
    <w:semiHidden/>
    <w:unhideWhenUsed/>
    <w:rsid w:val="001A2C7F"/>
  </w:style>
  <w:style w:type="numbering" w:customStyle="1" w:styleId="11111113142">
    <w:name w:val="1 / 1.1 / 1.1.113142"/>
    <w:basedOn w:val="ad"/>
    <w:next w:val="111111"/>
    <w:rsid w:val="001A2C7F"/>
  </w:style>
  <w:style w:type="numbering" w:customStyle="1" w:styleId="22142">
    <w:name w:val="Нет списка22142"/>
    <w:next w:val="ad"/>
    <w:uiPriority w:val="99"/>
    <w:semiHidden/>
    <w:unhideWhenUsed/>
    <w:rsid w:val="001A2C7F"/>
  </w:style>
  <w:style w:type="numbering" w:customStyle="1" w:styleId="32142">
    <w:name w:val="Нет списка32142"/>
    <w:next w:val="ad"/>
    <w:uiPriority w:val="99"/>
    <w:semiHidden/>
    <w:unhideWhenUsed/>
    <w:rsid w:val="001A2C7F"/>
  </w:style>
  <w:style w:type="numbering" w:customStyle="1" w:styleId="11111122142">
    <w:name w:val="1 / 1.1 / 1.1.122142"/>
    <w:basedOn w:val="ad"/>
    <w:next w:val="111111"/>
    <w:rsid w:val="001A2C7F"/>
  </w:style>
  <w:style w:type="numbering" w:customStyle="1" w:styleId="111111112142">
    <w:name w:val="1 / 1.1 / 1.1.1112142"/>
    <w:basedOn w:val="ad"/>
    <w:next w:val="111111"/>
    <w:rsid w:val="001A2C7F"/>
  </w:style>
  <w:style w:type="numbering" w:customStyle="1" w:styleId="7142">
    <w:name w:val="Нет списка7142"/>
    <w:next w:val="ad"/>
    <w:uiPriority w:val="99"/>
    <w:semiHidden/>
    <w:unhideWhenUsed/>
    <w:rsid w:val="001A2C7F"/>
  </w:style>
  <w:style w:type="numbering" w:customStyle="1" w:styleId="11111232">
    <w:name w:val="Нет списка11111232"/>
    <w:next w:val="ad"/>
    <w:uiPriority w:val="99"/>
    <w:semiHidden/>
    <w:unhideWhenUsed/>
    <w:rsid w:val="001A2C7F"/>
  </w:style>
  <w:style w:type="numbering" w:customStyle="1" w:styleId="8132">
    <w:name w:val="Нет списка8132"/>
    <w:next w:val="ad"/>
    <w:uiPriority w:val="99"/>
    <w:semiHidden/>
    <w:unhideWhenUsed/>
    <w:rsid w:val="001A2C7F"/>
  </w:style>
  <w:style w:type="numbering" w:customStyle="1" w:styleId="1111111420">
    <w:name w:val="Нет списка111111142"/>
    <w:next w:val="ad"/>
    <w:uiPriority w:val="99"/>
    <w:semiHidden/>
    <w:unhideWhenUsed/>
    <w:rsid w:val="001A2C7F"/>
  </w:style>
  <w:style w:type="numbering" w:customStyle="1" w:styleId="11111111420">
    <w:name w:val="Нет списка1111111142"/>
    <w:next w:val="ad"/>
    <w:uiPriority w:val="99"/>
    <w:semiHidden/>
    <w:unhideWhenUsed/>
    <w:rsid w:val="001A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file:///C:\Users\&#1040;&#1076;&#1084;&#1080;&#1085;&#1080;&#1089;&#1090;&#1088;&#1072;&#1090;&#1086;&#1088;\Downloads\&#1055;&#1088;&#1086;&#1077;&#1082;&#1090;%20&#1050;&#1086;&#1085;&#1090;&#1088;&#1072;&#1082;&#1090;&#1072;%20&#1057;&#1083;&#1072;&#1074;&#1099;.docx" TargetMode="External"/><Relationship Id="rId26" Type="http://schemas.openxmlformats.org/officeDocument/2006/relationships/hyperlink" Target="https://tce.crimea.co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mobileonline.garant.ru/"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3644F4247E16D1BFE5C522E45BCFAC864AA28D6BA3D54035F30AF26C8D7z5C" TargetMode="External"/><Relationship Id="rId25" Type="http://schemas.openxmlformats.org/officeDocument/2006/relationships/hyperlink" Target="consultantplus://offline/ref=63644F4247E16D1BFE5C522E45BCFAC864AA28D6BA3D54035F30AF26C8D7z5C" TargetMode="External"/><Relationship Id="rId33" Type="http://schemas.openxmlformats.org/officeDocument/2006/relationships/hyperlink" Target="https://base.garant.ru/404756579/"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40;&#1076;&#1084;&#1080;&#1085;&#1080;&#1089;&#1090;&#1088;&#1072;&#1090;&#1086;&#1088;\Downloads\&#1055;&#1088;&#1086;&#1077;&#1082;&#1090;%20&#1050;&#1086;&#1085;&#1090;&#1088;&#1072;&#1082;&#1090;&#1072;%20&#1057;&#1083;&#1072;&#1074;&#1099;.docx" TargetMode="External"/><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mobileonline.garant.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https://base.garant.ru/403125007/"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eader" Target="header2.xm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C08B01D47E197D3250B58ACF523B86C22C6E179D9D15381AN1Y2G"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s://gge.ru/" TargetMode="Externa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consultantplus://offline/ref=4F1C61A20E67E58AD6B3582BAE0F76490B37FCE9B4651FCD8D34BA923DC0F0C0D28B59D87F1960325CA0DC9E14N6YFG" TargetMode="External"/><Relationship Id="rId35" Type="http://schemas.openxmlformats.org/officeDocument/2006/relationships/hyperlink" Target="http://mobileonline.garant.ru/"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5F50-AD1F-49E1-99B9-310F5DF2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77</Pages>
  <Words>33303</Words>
  <Characters>189833</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91</cp:revision>
  <cp:lastPrinted>2022-12-21T06:15:00Z</cp:lastPrinted>
  <dcterms:created xsi:type="dcterms:W3CDTF">2021-08-18T10:12:00Z</dcterms:created>
  <dcterms:modified xsi:type="dcterms:W3CDTF">2023-02-09T13:32:00Z</dcterms:modified>
</cp:coreProperties>
</file>