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27C29080"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740AC6">
        <w:rPr>
          <w:b/>
          <w:sz w:val="23"/>
          <w:szCs w:val="23"/>
          <w:lang w:eastAsia="en-US"/>
        </w:rPr>
        <w:t>общим вопросам</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7C4DF7B6"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740AC6">
        <w:rPr>
          <w:b/>
          <w:sz w:val="23"/>
          <w:szCs w:val="23"/>
          <w:lang w:eastAsia="en-US"/>
        </w:rPr>
        <w:t>В.Н. Тарасов</w:t>
      </w:r>
    </w:p>
    <w:p w14:paraId="5ED6E7EF" w14:textId="37BB3B70" w:rsidR="00AC3D41" w:rsidRDefault="00AC3D41" w:rsidP="00DF32BC">
      <w:pPr>
        <w:ind w:left="5670"/>
        <w:contextualSpacing/>
        <w:jc w:val="both"/>
        <w:rPr>
          <w:b/>
          <w:sz w:val="23"/>
          <w:szCs w:val="23"/>
          <w:lang w:eastAsia="en-US"/>
        </w:rPr>
      </w:pPr>
      <w:r w:rsidRPr="00CC1281">
        <w:rPr>
          <w:b/>
          <w:sz w:val="23"/>
          <w:szCs w:val="23"/>
          <w:highlight w:val="lightGray"/>
          <w:lang w:eastAsia="en-US"/>
        </w:rPr>
        <w:t>«</w:t>
      </w:r>
      <w:r w:rsidR="00740AC6">
        <w:rPr>
          <w:b/>
          <w:sz w:val="23"/>
          <w:szCs w:val="23"/>
          <w:highlight w:val="lightGray"/>
          <w:lang w:eastAsia="en-US"/>
        </w:rPr>
        <w:t>24</w:t>
      </w:r>
      <w:r w:rsidRPr="00CC1281">
        <w:rPr>
          <w:b/>
          <w:sz w:val="23"/>
          <w:szCs w:val="23"/>
          <w:highlight w:val="lightGray"/>
          <w:lang w:eastAsia="en-US"/>
        </w:rPr>
        <w:t xml:space="preserve">» </w:t>
      </w:r>
      <w:r w:rsidR="00CC1281" w:rsidRPr="00CC1281">
        <w:rPr>
          <w:b/>
          <w:sz w:val="23"/>
          <w:szCs w:val="23"/>
          <w:highlight w:val="lightGray"/>
          <w:lang w:eastAsia="en-US"/>
        </w:rPr>
        <w:t>июн</w:t>
      </w:r>
      <w:r w:rsidR="00F816C6" w:rsidRPr="00CC1281">
        <w:rPr>
          <w:b/>
          <w:sz w:val="23"/>
          <w:szCs w:val="23"/>
          <w:highlight w:val="lightGray"/>
          <w:lang w:eastAsia="en-US"/>
        </w:rPr>
        <w:t>я</w:t>
      </w:r>
      <w:r w:rsidRPr="00CC1281">
        <w:rPr>
          <w:b/>
          <w:sz w:val="23"/>
          <w:szCs w:val="23"/>
          <w:highlight w:val="lightGray"/>
          <w:lang w:eastAsia="en-US"/>
        </w:rPr>
        <w:t xml:space="preserve"> </w:t>
      </w:r>
      <w:r>
        <w:rPr>
          <w:b/>
          <w:sz w:val="23"/>
          <w:szCs w:val="23"/>
          <w:highlight w:val="lightGray"/>
          <w:lang w:eastAsia="en-US"/>
        </w:rPr>
        <w:t>202</w:t>
      </w:r>
      <w:r w:rsidR="00F816C6">
        <w:rPr>
          <w:b/>
          <w:sz w:val="23"/>
          <w:szCs w:val="23"/>
          <w:highlight w:val="lightGray"/>
          <w:lang w:eastAsia="en-US"/>
        </w:rPr>
        <w:t>2</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46917598" w14:textId="39BEDAD6" w:rsidR="00740AC6" w:rsidRDefault="0082686C" w:rsidP="00DF32BC">
      <w:pPr>
        <w:contextualSpacing/>
        <w:jc w:val="center"/>
        <w:rPr>
          <w:b/>
          <w:bCs/>
        </w:rPr>
      </w:pPr>
      <w:r>
        <w:rPr>
          <w:b/>
          <w:bCs/>
        </w:rPr>
        <w:t>Транспортное средство, оснащенное краном-манипулятором – 3</w:t>
      </w:r>
      <w:r w:rsidR="00740AC6">
        <w:rPr>
          <w:b/>
          <w:bCs/>
        </w:rPr>
        <w:t xml:space="preserve"> ед.</w:t>
      </w:r>
    </w:p>
    <w:p w14:paraId="238D5492" w14:textId="693F1F85" w:rsidR="00E56462" w:rsidRPr="009C56BE" w:rsidRDefault="00740AC6" w:rsidP="00DF32BC">
      <w:pPr>
        <w:contextualSpacing/>
        <w:jc w:val="center"/>
      </w:pPr>
      <w:r w:rsidRPr="009C56BE">
        <w:rPr>
          <w:b/>
          <w:bCs/>
        </w:rPr>
        <w:t xml:space="preserve"> </w:t>
      </w:r>
      <w:r w:rsidR="009C56BE" w:rsidRPr="009C56BE">
        <w:rPr>
          <w:b/>
          <w:bCs/>
        </w:rPr>
        <w:t xml:space="preserve">(номер закупки – </w:t>
      </w:r>
      <w:r w:rsidR="0082686C">
        <w:rPr>
          <w:b/>
          <w:bCs/>
        </w:rPr>
        <w:t>4</w:t>
      </w:r>
      <w:r w:rsidR="008D4E65">
        <w:rPr>
          <w:b/>
          <w:bCs/>
        </w:rPr>
        <w:t>/2022</w:t>
      </w:r>
      <w:r w:rsidR="009C56BE" w:rsidRPr="009C56BE">
        <w:rPr>
          <w:b/>
          <w:bCs/>
        </w:rPr>
        <w:t>)</w:t>
      </w:r>
    </w:p>
    <w:p w14:paraId="7FF21CB5" w14:textId="77777777" w:rsidR="00E56462" w:rsidRPr="009C56BE" w:rsidRDefault="00E56462" w:rsidP="00DF32BC">
      <w:pPr>
        <w:pStyle w:val="ac"/>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0"/>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037354" w:rsidP="00DF32BC">
            <w:pPr>
              <w:keepLines/>
              <w:contextualSpacing/>
              <w:jc w:val="both"/>
              <w:rPr>
                <w:sz w:val="20"/>
                <w:szCs w:val="20"/>
                <w:lang w:eastAsia="en-US"/>
              </w:rPr>
            </w:pPr>
            <w:hyperlink r:id="rId8" w:tgtFrame="_blank" w:history="1">
              <w:r w:rsidR="002A0342" w:rsidRPr="002A0342">
                <w:rPr>
                  <w:rStyle w:val="ae"/>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037354" w:rsidP="00DF32BC">
            <w:pPr>
              <w:contextualSpacing/>
              <w:jc w:val="both"/>
              <w:rPr>
                <w:sz w:val="20"/>
                <w:szCs w:val="20"/>
                <w:lang w:eastAsia="en-US"/>
              </w:rPr>
            </w:pPr>
            <w:hyperlink r:id="rId9" w:history="1">
              <w:r w:rsidR="002A0342" w:rsidRPr="007B670A">
                <w:rPr>
                  <w:rStyle w:val="ae"/>
                  <w:sz w:val="20"/>
                  <w:szCs w:val="20"/>
                  <w:lang w:eastAsia="en-US"/>
                  <w14:textFill>
                    <w14:solidFill>
                      <w14:srgbClr w14:val="0000FF">
                        <w14:lumMod w14:val="60000"/>
                        <w14:lumOff w14:val="40000"/>
                      </w14:srgbClr>
                    </w14:solidFill>
                  </w14:textFill>
                </w:rPr>
                <w:t>zakup@</w:t>
              </w:r>
              <w:r w:rsidR="002A0342" w:rsidRPr="007B670A">
                <w:rPr>
                  <w:rStyle w:val="ae"/>
                  <w:sz w:val="20"/>
                  <w:szCs w:val="20"/>
                  <w:lang w:val="en-US" w:eastAsia="en-US"/>
                  <w14:textFill>
                    <w14:solidFill>
                      <w14:srgbClr w14:val="0000FF">
                        <w14:lumMod w14:val="60000"/>
                        <w14:lumOff w14:val="40000"/>
                      </w14:srgbClr>
                    </w14:solidFill>
                  </w14:textFill>
                </w:rPr>
                <w:t>tce</w:t>
              </w:r>
              <w:r w:rsidR="002A0342" w:rsidRPr="007B670A">
                <w:rPr>
                  <w:rStyle w:val="ae"/>
                  <w:sz w:val="20"/>
                  <w:szCs w:val="20"/>
                  <w:lang w:eastAsia="en-US"/>
                  <w14:textFill>
                    <w14:solidFill>
                      <w14:srgbClr w14:val="0000FF">
                        <w14:lumMod w14:val="60000"/>
                        <w14:lumOff w14:val="40000"/>
                      </w14:srgbClr>
                    </w14:solidFill>
                  </w14:textFill>
                </w:rPr>
                <w:t>.</w:t>
              </w:r>
              <w:r w:rsidR="002A0342" w:rsidRPr="007B670A">
                <w:rPr>
                  <w:rStyle w:val="ae"/>
                  <w:sz w:val="20"/>
                  <w:szCs w:val="20"/>
                  <w:lang w:val="en-US" w:eastAsia="en-US"/>
                  <w14:textFill>
                    <w14:solidFill>
                      <w14:srgbClr w14:val="0000FF">
                        <w14:lumMod w14:val="60000"/>
                        <w14:lumOff w14:val="40000"/>
                      </w14:srgbClr>
                    </w14:solidFill>
                  </w14:textFill>
                </w:rPr>
                <w:t>crimea</w:t>
              </w:r>
              <w:r w:rsidR="002A0342" w:rsidRPr="007B670A">
                <w:rPr>
                  <w:rStyle w:val="ae"/>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0649926B" w:rsidR="00E56462" w:rsidRPr="001735D1" w:rsidRDefault="00377718" w:rsidP="00740AC6">
            <w:pPr>
              <w:contextualSpacing/>
              <w:jc w:val="both"/>
              <w:rPr>
                <w:sz w:val="20"/>
                <w:szCs w:val="20"/>
              </w:rPr>
            </w:pPr>
            <w:r w:rsidRPr="00377718">
              <w:rPr>
                <w:sz w:val="20"/>
                <w:szCs w:val="20"/>
              </w:rPr>
              <w:t>Заместитель генерального директ</w:t>
            </w:r>
            <w:r w:rsidR="00740AC6">
              <w:rPr>
                <w:sz w:val="20"/>
                <w:szCs w:val="20"/>
              </w:rPr>
              <w:t>ора по общим вопросам</w:t>
            </w:r>
            <w:r w:rsidRPr="00377718">
              <w:rPr>
                <w:sz w:val="20"/>
                <w:szCs w:val="20"/>
              </w:rPr>
              <w:t xml:space="preserve"> – </w:t>
            </w:r>
            <w:r w:rsidR="00740AC6">
              <w:rPr>
                <w:sz w:val="20"/>
                <w:szCs w:val="20"/>
              </w:rPr>
              <w:t>Тарасов Виталий Николаевич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037354" w:rsidP="00DF32BC">
            <w:pPr>
              <w:contextualSpacing/>
              <w:jc w:val="both"/>
              <w:rPr>
                <w:sz w:val="20"/>
                <w:szCs w:val="20"/>
              </w:rPr>
            </w:pPr>
            <w:hyperlink r:id="rId10" w:history="1">
              <w:r w:rsidR="002A0342" w:rsidRPr="002A0342">
                <w:rPr>
                  <w:rStyle w:val="ae"/>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5440600B" w:rsidR="00E56462" w:rsidRPr="001735D1" w:rsidRDefault="00B84571" w:rsidP="00740AC6">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740AC6">
              <w:rPr>
                <w:sz w:val="20"/>
                <w:szCs w:val="20"/>
              </w:rPr>
              <w:t>17.06.2022</w:t>
            </w:r>
            <w:r w:rsidRPr="001735D1">
              <w:rPr>
                <w:sz w:val="20"/>
                <w:szCs w:val="20"/>
              </w:rPr>
              <w:t xml:space="preserve"> № </w:t>
            </w:r>
            <w:r w:rsidR="00740AC6">
              <w:rPr>
                <w:sz w:val="20"/>
                <w:szCs w:val="20"/>
              </w:rPr>
              <w:t>841</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4E0ACB0" w:rsidR="0059596D" w:rsidRPr="00BB67D4" w:rsidRDefault="00953C65" w:rsidP="00DF32BC">
            <w:pPr>
              <w:contextualSpacing/>
              <w:rPr>
                <w:i/>
                <w:color w:val="000000"/>
                <w:sz w:val="20"/>
                <w:szCs w:val="20"/>
              </w:rPr>
            </w:pPr>
            <w:r w:rsidRPr="00953C65">
              <w:rPr>
                <w:i/>
                <w:color w:val="000000"/>
                <w:sz w:val="20"/>
                <w:szCs w:val="20"/>
              </w:rPr>
              <w:t>Транспортное средство, оснащенное краном-манипулятором – 3 ед.</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t>В соответствии с ч. 1 ст. 30 Федеральног</w:t>
            </w:r>
            <w:r w:rsidR="00DB2E59">
              <w:rPr>
                <w:sz w:val="20"/>
                <w:szCs w:val="20"/>
              </w:rPr>
              <w:t>о закона от 5 апреля 2013 года №</w:t>
            </w:r>
            <w:r w:rsidRPr="001735D1">
              <w:rPr>
                <w:sz w:val="20"/>
                <w:szCs w:val="20"/>
              </w:rPr>
              <w:t xml:space="preserve">44-ФЗ «О контрактной системе в </w:t>
            </w:r>
            <w:r w:rsidRPr="001735D1">
              <w:rPr>
                <w:sz w:val="20"/>
                <w:szCs w:val="20"/>
              </w:rPr>
              <w:lastRenderedPageBreak/>
              <w:t>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E56462" w:rsidRPr="001735D1" w14:paraId="28CE5AC8" w14:textId="77777777" w:rsidTr="002A0342">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1661584B" w:rsidR="00E56462" w:rsidRPr="001735D1" w:rsidRDefault="00507D19" w:rsidP="00DF32BC">
            <w:pPr>
              <w:contextualSpacing/>
              <w:jc w:val="center"/>
              <w:rPr>
                <w:sz w:val="20"/>
                <w:szCs w:val="20"/>
              </w:rPr>
            </w:pPr>
            <w:r>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DF32BC">
            <w:pPr>
              <w:contextualSpacing/>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E582B9" w14:textId="77777777" w:rsidR="00740AC6" w:rsidRPr="00740AC6" w:rsidRDefault="00740AC6" w:rsidP="00740AC6">
            <w:pPr>
              <w:ind w:firstLine="351"/>
              <w:contextualSpacing/>
              <w:jc w:val="both"/>
              <w:rPr>
                <w:bCs/>
                <w:sz w:val="20"/>
                <w:szCs w:val="20"/>
              </w:rPr>
            </w:pPr>
            <w:r w:rsidRPr="00740AC6">
              <w:rPr>
                <w:bCs/>
                <w:sz w:val="20"/>
                <w:szCs w:val="20"/>
              </w:rPr>
              <w:t>Поставка Товара осуществляется по адресу: Республика Крым, г. Симферополь, ул. Узловая/пер. Пищевой, 5/5</w:t>
            </w:r>
          </w:p>
          <w:p w14:paraId="0A3EDDC4" w14:textId="759E6744" w:rsidR="00E56462" w:rsidRPr="00C82A4A" w:rsidRDefault="00E56462" w:rsidP="00740AC6">
            <w:pPr>
              <w:ind w:firstLine="351"/>
              <w:contextualSpacing/>
              <w:jc w:val="both"/>
              <w:rPr>
                <w:bCs/>
                <w:sz w:val="20"/>
                <w:szCs w:val="20"/>
              </w:rPr>
            </w:pP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1BEEAFB4" w:rsidR="00E56462" w:rsidRPr="001735D1" w:rsidRDefault="00AA0E8D" w:rsidP="00507D19">
            <w:pPr>
              <w:contextualSpacing/>
              <w:jc w:val="center"/>
              <w:rPr>
                <w:sz w:val="20"/>
                <w:szCs w:val="20"/>
              </w:rPr>
            </w:pPr>
            <w:r>
              <w:rPr>
                <w:sz w:val="20"/>
                <w:szCs w:val="20"/>
              </w:rPr>
              <w:t>1</w:t>
            </w:r>
            <w:r w:rsidR="00507D19">
              <w:rPr>
                <w:sz w:val="20"/>
                <w:szCs w:val="20"/>
              </w:rPr>
              <w:t>1</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9337A37" w14:textId="76E40AB8" w:rsidR="00E56462" w:rsidRPr="00C82A4A" w:rsidRDefault="00740AC6" w:rsidP="00174389">
            <w:pPr>
              <w:pStyle w:val="aff4"/>
              <w:ind w:left="62" w:firstLine="430"/>
              <w:jc w:val="both"/>
              <w:rPr>
                <w:sz w:val="20"/>
                <w:szCs w:val="20"/>
              </w:rPr>
            </w:pPr>
            <w:r w:rsidRPr="00740AC6">
              <w:rPr>
                <w:sz w:val="20"/>
                <w:szCs w:val="20"/>
              </w:rPr>
              <w:t>Поставка Товара Заказчику осуществляется в течение 90 (девяносто) рабочих дней с момента заключения Контракта</w:t>
            </w:r>
          </w:p>
        </w:tc>
      </w:tr>
      <w:tr w:rsidR="00E56462" w:rsidRPr="001735D1" w14:paraId="7534E321"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3BFD911A" w:rsidR="00E56462" w:rsidRPr="001735D1" w:rsidRDefault="00507D19" w:rsidP="00DF32BC">
            <w:pPr>
              <w:contextualSpacing/>
              <w:jc w:val="center"/>
              <w:rPr>
                <w:sz w:val="20"/>
                <w:szCs w:val="20"/>
              </w:rPr>
            </w:pPr>
            <w:r>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2FC535FA" w:rsidR="00E56462" w:rsidRPr="001735D1" w:rsidRDefault="00953C65" w:rsidP="00953C65">
            <w:pPr>
              <w:ind w:firstLine="351"/>
              <w:contextualSpacing/>
              <w:jc w:val="both"/>
              <w:rPr>
                <w:bCs/>
                <w:sz w:val="20"/>
                <w:szCs w:val="20"/>
              </w:rPr>
            </w:pPr>
            <w:r>
              <w:rPr>
                <w:b/>
                <w:sz w:val="20"/>
                <w:szCs w:val="20"/>
              </w:rPr>
              <w:t>38 159 000</w:t>
            </w:r>
            <w:r w:rsidR="007B27C6">
              <w:rPr>
                <w:b/>
                <w:sz w:val="20"/>
                <w:szCs w:val="20"/>
              </w:rPr>
              <w:t xml:space="preserve"> </w:t>
            </w:r>
            <w:r w:rsidR="00C82A4A" w:rsidRPr="00C82A4A">
              <w:rPr>
                <w:b/>
                <w:sz w:val="20"/>
                <w:szCs w:val="20"/>
              </w:rPr>
              <w:t>(</w:t>
            </w:r>
            <w:r>
              <w:rPr>
                <w:b/>
                <w:sz w:val="20"/>
                <w:szCs w:val="20"/>
              </w:rPr>
              <w:t>тридцать во</w:t>
            </w:r>
            <w:r w:rsidR="007B27C6">
              <w:rPr>
                <w:b/>
                <w:sz w:val="20"/>
                <w:szCs w:val="20"/>
              </w:rPr>
              <w:t xml:space="preserve">семь </w:t>
            </w:r>
            <w:r w:rsidR="007B27C6" w:rsidRPr="007B27C6">
              <w:rPr>
                <w:b/>
                <w:sz w:val="20"/>
                <w:szCs w:val="20"/>
              </w:rPr>
              <w:t xml:space="preserve">миллионов </w:t>
            </w:r>
            <w:r>
              <w:rPr>
                <w:b/>
                <w:sz w:val="20"/>
                <w:szCs w:val="20"/>
              </w:rPr>
              <w:t>сто пятьдесят девять</w:t>
            </w:r>
            <w:r w:rsidR="007B27C6" w:rsidRPr="007B27C6">
              <w:rPr>
                <w:b/>
                <w:sz w:val="20"/>
                <w:szCs w:val="20"/>
              </w:rPr>
              <w:t xml:space="preserve"> тысяч</w:t>
            </w:r>
            <w:r w:rsidR="00C82A4A" w:rsidRPr="007B27C6">
              <w:rPr>
                <w:b/>
                <w:sz w:val="20"/>
                <w:szCs w:val="20"/>
              </w:rPr>
              <w:t xml:space="preserve">) </w:t>
            </w:r>
            <w:r w:rsidR="007B27C6" w:rsidRPr="007B27C6">
              <w:rPr>
                <w:b/>
                <w:sz w:val="20"/>
                <w:szCs w:val="20"/>
              </w:rPr>
              <w:t>рублей 0</w:t>
            </w:r>
            <w:r>
              <w:rPr>
                <w:b/>
                <w:sz w:val="20"/>
                <w:szCs w:val="20"/>
              </w:rPr>
              <w:t>1</w:t>
            </w:r>
            <w:r w:rsidR="007B27C6" w:rsidRPr="007B27C6">
              <w:rPr>
                <w:b/>
                <w:sz w:val="20"/>
                <w:szCs w:val="20"/>
              </w:rPr>
              <w:t xml:space="preserve"> копе</w:t>
            </w:r>
            <w:r>
              <w:rPr>
                <w:b/>
                <w:sz w:val="20"/>
                <w:szCs w:val="20"/>
              </w:rPr>
              <w:t>йка</w:t>
            </w:r>
          </w:p>
        </w:tc>
      </w:tr>
      <w:tr w:rsidR="00E56462" w:rsidRPr="001735D1" w14:paraId="11667C5B"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A3B395F" w14:textId="77777777" w:rsidR="007B27C6" w:rsidRDefault="00721029" w:rsidP="007B27C6">
            <w:pPr>
              <w:ind w:firstLine="492"/>
              <w:contextualSpacing/>
              <w:jc w:val="both"/>
              <w:rPr>
                <w:snapToGrid w:val="0"/>
                <w:sz w:val="20"/>
                <w:szCs w:val="20"/>
              </w:rPr>
            </w:pPr>
            <w:r w:rsidRPr="00721029">
              <w:rPr>
                <w:snapToGrid w:val="0"/>
                <w:sz w:val="20"/>
                <w:szCs w:val="20"/>
              </w:rPr>
              <w:t xml:space="preserve">Начальная (максимальная) цена контракта сформирована в соответствии с </w:t>
            </w:r>
            <w:r w:rsidR="007B27C6" w:rsidRPr="007B27C6">
              <w:rPr>
                <w:snapToGrid w:val="0"/>
                <w:sz w:val="20"/>
                <w:szCs w:val="20"/>
              </w:rPr>
              <w:t>Приказ</w:t>
            </w:r>
            <w:r w:rsidR="007B27C6">
              <w:rPr>
                <w:snapToGrid w:val="0"/>
                <w:sz w:val="20"/>
                <w:szCs w:val="20"/>
              </w:rPr>
              <w:t>ом</w:t>
            </w:r>
            <w:r w:rsidR="007B27C6" w:rsidRPr="007B27C6">
              <w:rPr>
                <w:snapToGrid w:val="0"/>
                <w:sz w:val="20"/>
                <w:szCs w:val="20"/>
              </w:rPr>
              <w:t xml:space="preserve"> Минэкономразви</w:t>
            </w:r>
            <w:r w:rsidR="007B27C6">
              <w:rPr>
                <w:snapToGrid w:val="0"/>
                <w:sz w:val="20"/>
                <w:szCs w:val="20"/>
              </w:rPr>
              <w:t xml:space="preserve">тия России от 02.10.2013 N 567 </w:t>
            </w:r>
            <w:r w:rsidR="007B27C6" w:rsidRPr="007B27C6">
              <w:rPr>
                <w:snapToGrid w:val="0"/>
                <w:sz w:val="20"/>
                <w:szCs w:val="20"/>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Данный Приказ не учитывает, что применение утвержденных формул определения Н(М)ЦК, может привести к формированию цены контракта и цены за единицу товара (работы, услуги) с дробными значениями (количество знаков после запятой превышает 2). Программное обеспечение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не позволяет проводить операции с такими значениями. Поэтому в случае необходимости Заказчиком применяется округление таких показателей согласно принятым математическим правилам.</w:t>
            </w:r>
            <w:r w:rsidR="007B27C6">
              <w:rPr>
                <w:snapToGrid w:val="0"/>
                <w:sz w:val="20"/>
                <w:szCs w:val="20"/>
              </w:rPr>
              <w:tab/>
            </w:r>
            <w:r w:rsidR="007B27C6">
              <w:rPr>
                <w:snapToGrid w:val="0"/>
                <w:sz w:val="20"/>
                <w:szCs w:val="20"/>
              </w:rPr>
              <w:tab/>
            </w:r>
            <w:r w:rsidR="007B27C6">
              <w:rPr>
                <w:snapToGrid w:val="0"/>
                <w:sz w:val="20"/>
                <w:szCs w:val="20"/>
              </w:rPr>
              <w:tab/>
            </w:r>
            <w:r w:rsidR="007B27C6">
              <w:rPr>
                <w:snapToGrid w:val="0"/>
                <w:sz w:val="20"/>
                <w:szCs w:val="20"/>
              </w:rPr>
              <w:tab/>
            </w:r>
            <w:r w:rsidR="007B27C6">
              <w:rPr>
                <w:snapToGrid w:val="0"/>
                <w:sz w:val="20"/>
                <w:szCs w:val="20"/>
              </w:rPr>
              <w:tab/>
            </w:r>
          </w:p>
          <w:p w14:paraId="572C3F26" w14:textId="4CEE3A31" w:rsidR="007B27C6" w:rsidRDefault="00C82A4A" w:rsidP="007B27C6">
            <w:pPr>
              <w:ind w:firstLine="492"/>
              <w:contextualSpacing/>
              <w:jc w:val="both"/>
              <w:rPr>
                <w:snapToGrid w:val="0"/>
                <w:sz w:val="20"/>
                <w:szCs w:val="20"/>
              </w:rPr>
            </w:pPr>
            <w:r w:rsidRPr="00C82A4A">
              <w:rPr>
                <w:snapToGrid w:val="0"/>
                <w:sz w:val="20"/>
                <w:szCs w:val="20"/>
              </w:rPr>
              <w:t>Начальная (максимальная) цена контракта определена и обоснована посредством применения</w:t>
            </w:r>
            <w:r w:rsidR="007B27C6">
              <w:rPr>
                <w:snapToGrid w:val="0"/>
                <w:sz w:val="20"/>
                <w:szCs w:val="20"/>
              </w:rPr>
              <w:t xml:space="preserve"> метода</w:t>
            </w:r>
            <w:r w:rsidR="007B27C6" w:rsidRPr="007B27C6">
              <w:rPr>
                <w:snapToGrid w:val="0"/>
                <w:sz w:val="20"/>
                <w:szCs w:val="20"/>
              </w:rPr>
              <w:t xml:space="preserve"> сопоставимых рыночных цен (анализ рынка)</w:t>
            </w:r>
            <w:r w:rsidR="007B27C6">
              <w:rPr>
                <w:snapToGrid w:val="0"/>
                <w:sz w:val="20"/>
                <w:szCs w:val="20"/>
              </w:rPr>
              <w:t>.</w:t>
            </w:r>
            <w:r w:rsidR="007B27C6" w:rsidRPr="007B27C6">
              <w:rPr>
                <w:snapToGrid w:val="0"/>
                <w:sz w:val="20"/>
                <w:szCs w:val="20"/>
              </w:rPr>
              <w:tab/>
            </w:r>
            <w:r w:rsidR="007B27C6" w:rsidRPr="007B27C6">
              <w:rPr>
                <w:snapToGrid w:val="0"/>
                <w:sz w:val="20"/>
                <w:szCs w:val="20"/>
              </w:rPr>
              <w:tab/>
            </w:r>
          </w:p>
          <w:p w14:paraId="0150BCC5" w14:textId="1A375107" w:rsidR="00E56462" w:rsidRPr="001735D1" w:rsidRDefault="00482DA4" w:rsidP="007B27C6">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01D016AB" w:rsidR="00E56462" w:rsidRPr="001735D1" w:rsidRDefault="00E56462" w:rsidP="00DF32BC">
            <w:pPr>
              <w:contextualSpacing/>
              <w:jc w:val="center"/>
              <w:rPr>
                <w:sz w:val="20"/>
                <w:szCs w:val="20"/>
              </w:rPr>
            </w:pPr>
            <w:r w:rsidRPr="001735D1">
              <w:rPr>
                <w:sz w:val="20"/>
                <w:szCs w:val="20"/>
              </w:rPr>
              <w:t>1</w:t>
            </w:r>
            <w:r w:rsidR="00507D1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AA896D" w14:textId="13AA7B82" w:rsidR="0075575B" w:rsidRPr="0075575B" w:rsidRDefault="0022723B" w:rsidP="00DF32BC">
            <w:pPr>
              <w:contextualSpacing/>
              <w:jc w:val="both"/>
              <w:rPr>
                <w:sz w:val="20"/>
                <w:szCs w:val="20"/>
              </w:rPr>
            </w:pPr>
            <w:r>
              <w:rPr>
                <w:sz w:val="20"/>
                <w:szCs w:val="20"/>
              </w:rPr>
              <w:t>бюджет Республики Крым.</w:t>
            </w:r>
          </w:p>
          <w:p w14:paraId="74545171" w14:textId="1BABED45" w:rsidR="00E56462" w:rsidRPr="001735D1" w:rsidRDefault="00E56462" w:rsidP="0022723B">
            <w:pPr>
              <w:contextualSpacing/>
              <w:jc w:val="both"/>
              <w:rPr>
                <w:sz w:val="20"/>
                <w:szCs w:val="20"/>
              </w:rPr>
            </w:pP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216E1053" w:rsidR="00E56462" w:rsidRPr="001735D1" w:rsidRDefault="00E56462" w:rsidP="00507D19">
            <w:pPr>
              <w:contextualSpacing/>
              <w:jc w:val="center"/>
              <w:rPr>
                <w:sz w:val="20"/>
                <w:szCs w:val="20"/>
              </w:rPr>
            </w:pPr>
            <w:r w:rsidRPr="001735D1">
              <w:rPr>
                <w:sz w:val="20"/>
                <w:szCs w:val="20"/>
              </w:rPr>
              <w:t>1</w:t>
            </w:r>
            <w:r w:rsidR="00507D19">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21E97FAF" w:rsidR="00E56462" w:rsidRPr="001735D1" w:rsidRDefault="00E56462" w:rsidP="00507D19">
            <w:pPr>
              <w:contextualSpacing/>
              <w:jc w:val="center"/>
              <w:rPr>
                <w:sz w:val="20"/>
                <w:szCs w:val="20"/>
              </w:rPr>
            </w:pPr>
            <w:r w:rsidRPr="001735D1">
              <w:rPr>
                <w:sz w:val="20"/>
                <w:szCs w:val="20"/>
              </w:rPr>
              <w:t>1</w:t>
            </w:r>
            <w:r w:rsidR="00507D19">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08387DB2" w:rsidR="00E56462" w:rsidRPr="001735D1" w:rsidRDefault="00E56462" w:rsidP="00507D19">
            <w:pPr>
              <w:contextualSpacing/>
              <w:jc w:val="center"/>
              <w:rPr>
                <w:sz w:val="20"/>
                <w:szCs w:val="20"/>
              </w:rPr>
            </w:pPr>
            <w:r w:rsidRPr="001735D1">
              <w:rPr>
                <w:sz w:val="20"/>
                <w:szCs w:val="20"/>
              </w:rPr>
              <w:t>1</w:t>
            </w:r>
            <w:r w:rsidR="00507D19">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394BC197" w:rsidR="00721029" w:rsidRPr="00587E76" w:rsidRDefault="007B27C6" w:rsidP="00721029">
            <w:pPr>
              <w:contextualSpacing/>
              <w:jc w:val="both"/>
              <w:rPr>
                <w:sz w:val="20"/>
                <w:szCs w:val="20"/>
              </w:rPr>
            </w:pPr>
            <w:r w:rsidRPr="007B27C6">
              <w:rPr>
                <w:sz w:val="20"/>
                <w:szCs w:val="20"/>
              </w:rPr>
              <w:t>Оплата производится Заказчиком платежом на расчетный счет Поставщика, указанный в Контракте, после поставки Товара в течение 10 (десяти) рабочих дней с даты подписания Заказчиком документа о приемке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78CE8178" w:rsidR="00B84571" w:rsidRPr="001735D1" w:rsidRDefault="00312FED" w:rsidP="00DF32BC">
            <w:pPr>
              <w:contextualSpacing/>
              <w:jc w:val="center"/>
              <w:rPr>
                <w:sz w:val="20"/>
                <w:szCs w:val="20"/>
              </w:rPr>
            </w:pPr>
            <w:r w:rsidRPr="001735D1">
              <w:rPr>
                <w:sz w:val="20"/>
                <w:szCs w:val="20"/>
              </w:rPr>
              <w:t>1</w:t>
            </w:r>
            <w:r w:rsidR="00507D19">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2DF965F0" w:rsidR="00F00E03" w:rsidRPr="001735D1" w:rsidRDefault="007B27C6" w:rsidP="00DF32BC">
            <w:pPr>
              <w:contextualSpacing/>
              <w:jc w:val="both"/>
              <w:rPr>
                <w:sz w:val="20"/>
                <w:szCs w:val="20"/>
              </w:rPr>
            </w:pPr>
            <w:r>
              <w:rPr>
                <w:sz w:val="20"/>
                <w:szCs w:val="20"/>
              </w:rPr>
              <w:t>Не предусмотрен</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6EAEA36E" w:rsidR="00E56462" w:rsidRPr="001735D1" w:rsidRDefault="00507D19" w:rsidP="00DF32BC">
            <w:pPr>
              <w:contextualSpacing/>
              <w:jc w:val="center"/>
              <w:rPr>
                <w:sz w:val="20"/>
                <w:szCs w:val="20"/>
              </w:rPr>
            </w:pPr>
            <w:r>
              <w:rPr>
                <w:sz w:val="20"/>
                <w:szCs w:val="20"/>
              </w:rPr>
              <w:lastRenderedPageBreak/>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ED858B4" w14:textId="77777777" w:rsidR="007B27C6" w:rsidRPr="007B27C6" w:rsidRDefault="007B27C6" w:rsidP="007B27C6">
            <w:pPr>
              <w:contextualSpacing/>
              <w:jc w:val="both"/>
              <w:rPr>
                <w:sz w:val="20"/>
                <w:szCs w:val="20"/>
              </w:rPr>
            </w:pPr>
            <w:r w:rsidRPr="007B27C6">
              <w:rPr>
                <w:sz w:val="20"/>
                <w:szCs w:val="20"/>
              </w:rPr>
              <w:t>В случае осуществления закупки товара, в том числе поставляемого заказчику при выполнении закупаемых работ, оказании закупаемых услуг:</w:t>
            </w:r>
          </w:p>
          <w:p w14:paraId="2BA8BD1D" w14:textId="39F92780" w:rsidR="007B27C6" w:rsidRPr="007B27C6" w:rsidRDefault="007B27C6" w:rsidP="007B27C6">
            <w:pPr>
              <w:contextualSpacing/>
              <w:jc w:val="both"/>
              <w:rPr>
                <w:sz w:val="20"/>
                <w:szCs w:val="20"/>
              </w:rPr>
            </w:pPr>
            <w:r w:rsidRPr="007B27C6">
              <w:rPr>
                <w:sz w:val="20"/>
                <w:szCs w:val="20"/>
              </w:rPr>
              <w:t>1.</w:t>
            </w:r>
            <w:r w:rsidRPr="007B27C6">
              <w:rPr>
                <w:sz w:val="20"/>
                <w:szCs w:val="20"/>
              </w:rPr>
              <w:tab/>
              <w:t xml:space="preserve">характеристики предлагаемого участником закупки товара, соответствующие показателям, установленным в описании объекта закупки в соответствии с ч. 2 ст. 33 Закона 44-ФЗ, товарный знак (при наличии у товара товарного знака). </w:t>
            </w:r>
            <w:r>
              <w:rPr>
                <w:sz w:val="20"/>
                <w:szCs w:val="20"/>
              </w:rPr>
              <w:t xml:space="preserve">  </w:t>
            </w:r>
            <w:r w:rsidRPr="007B27C6">
              <w:rPr>
                <w:sz w:val="20"/>
                <w:szCs w:val="20"/>
              </w:rPr>
              <w:t>Информация, предусмотренная подпунктом «а» п. 2 ч. 1 ст. 43</w:t>
            </w:r>
            <w:r>
              <w:rPr>
                <w:sz w:val="20"/>
                <w:szCs w:val="20"/>
              </w:rPr>
              <w:t xml:space="preserve"> </w:t>
            </w:r>
            <w:r w:rsidRPr="007B27C6">
              <w:rPr>
                <w:sz w:val="20"/>
                <w:szCs w:val="20"/>
              </w:rPr>
              <w:t>Закона 44-ФЗ,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Pr>
                <w:sz w:val="20"/>
                <w:szCs w:val="20"/>
              </w:rPr>
              <w:t>;</w:t>
            </w:r>
          </w:p>
          <w:p w14:paraId="43E1DE9A" w14:textId="01EAFBEB" w:rsidR="007B27C6" w:rsidRDefault="007B27C6" w:rsidP="007B27C6">
            <w:pPr>
              <w:contextualSpacing/>
              <w:jc w:val="both"/>
              <w:rPr>
                <w:sz w:val="20"/>
                <w:szCs w:val="20"/>
              </w:rPr>
            </w:pPr>
            <w:r w:rsidRPr="007B27C6">
              <w:rPr>
                <w:sz w:val="20"/>
                <w:szCs w:val="20"/>
              </w:rPr>
              <w:t>2.</w:t>
            </w:r>
            <w:r w:rsidRPr="007B27C6">
              <w:rPr>
                <w:sz w:val="20"/>
                <w:szCs w:val="20"/>
              </w:rPr>
              <w:tab/>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 2 ст. 43 Закона 44-ФЗ</w:t>
            </w:r>
          </w:p>
          <w:p w14:paraId="78D797E4" w14:textId="77777777" w:rsidR="007B27C6" w:rsidRDefault="007B27C6" w:rsidP="007B27C6">
            <w:pPr>
              <w:contextualSpacing/>
              <w:jc w:val="both"/>
              <w:rPr>
                <w:sz w:val="20"/>
                <w:szCs w:val="20"/>
              </w:rPr>
            </w:pPr>
          </w:p>
          <w:p w14:paraId="126C45FB" w14:textId="10E4C08B" w:rsidR="00E56462" w:rsidRPr="001735D1" w:rsidRDefault="00211D21" w:rsidP="007B27C6">
            <w:pPr>
              <w:contextualSpacing/>
              <w:jc w:val="both"/>
              <w:rPr>
                <w:sz w:val="20"/>
                <w:szCs w:val="20"/>
              </w:rPr>
            </w:pPr>
            <w:r>
              <w:rPr>
                <w:sz w:val="20"/>
                <w:szCs w:val="20"/>
              </w:rPr>
              <w:t>П</w:t>
            </w:r>
            <w:r w:rsidR="00174CF3" w:rsidRPr="001735D1">
              <w:rPr>
                <w:sz w:val="20"/>
                <w:szCs w:val="20"/>
              </w:rPr>
              <w:t xml:space="preserve">оказатели </w:t>
            </w:r>
            <w:r>
              <w:rPr>
                <w:sz w:val="20"/>
                <w:szCs w:val="20"/>
              </w:rPr>
              <w:t xml:space="preserve">товара </w:t>
            </w:r>
            <w:r w:rsidR="00174CF3" w:rsidRPr="001735D1">
              <w:rPr>
                <w:sz w:val="20"/>
                <w:szCs w:val="20"/>
              </w:rPr>
              <w:t>указаны в РАЗДЕЛЕ I</w:t>
            </w:r>
            <w:r w:rsidR="0094025D" w:rsidRPr="001735D1">
              <w:rPr>
                <w:sz w:val="20"/>
                <w:szCs w:val="20"/>
              </w:rPr>
              <w:t>I</w:t>
            </w:r>
            <w:r w:rsidR="00174CF3"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3CFB4454" w:rsidR="00E56462" w:rsidRPr="001735D1" w:rsidRDefault="00507D19" w:rsidP="00DF32BC">
            <w:pPr>
              <w:contextualSpacing/>
              <w:jc w:val="center"/>
              <w:rPr>
                <w:sz w:val="20"/>
                <w:szCs w:val="20"/>
              </w:rPr>
            </w:pPr>
            <w:r>
              <w:rPr>
                <w:sz w:val="20"/>
                <w:szCs w:val="20"/>
              </w:rPr>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6D1F0CFF" w:rsidR="00E56462" w:rsidRPr="00F93C25" w:rsidRDefault="00F93C25" w:rsidP="00F93C25">
            <w:pPr>
              <w:contextualSpacing/>
              <w:jc w:val="both"/>
              <w:rPr>
                <w:sz w:val="20"/>
                <w:szCs w:val="20"/>
              </w:rPr>
            </w:pPr>
            <w:r>
              <w:rPr>
                <w:sz w:val="20"/>
                <w:szCs w:val="20"/>
              </w:rPr>
              <w:t xml:space="preserve">Требования к участникам закупки, </w:t>
            </w:r>
            <w:r w:rsidRPr="00F93C25">
              <w:rPr>
                <w:sz w:val="20"/>
                <w:szCs w:val="20"/>
              </w:rPr>
              <w:t xml:space="preserve">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DF32BC">
            <w:pPr>
              <w:contextualSpacing/>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78C0205E" w14:textId="77777777" w:rsidR="00211D21" w:rsidRPr="00211D21" w:rsidRDefault="00211D21" w:rsidP="00211D21">
            <w:pPr>
              <w:contextualSpacing/>
              <w:jc w:val="both"/>
              <w:rPr>
                <w:b/>
                <w:bCs/>
                <w:sz w:val="20"/>
                <w:szCs w:val="20"/>
              </w:rPr>
            </w:pPr>
            <w:r w:rsidRPr="00211D21">
              <w:rPr>
                <w:b/>
                <w:bCs/>
                <w:sz w:val="20"/>
                <w:szCs w:val="20"/>
              </w:rPr>
              <w:t>1.</w:t>
            </w:r>
            <w:r w:rsidRPr="00211D21">
              <w:rPr>
                <w:b/>
                <w:bCs/>
                <w:sz w:val="20"/>
                <w:szCs w:val="20"/>
              </w:rPr>
              <w:tab/>
              <w:t>Информацию и документы об участнике закупки:</w:t>
            </w:r>
          </w:p>
          <w:p w14:paraId="7DA6B96B" w14:textId="678AF262" w:rsidR="00211D21" w:rsidRPr="00211D21" w:rsidRDefault="00211D21" w:rsidP="00211D21">
            <w:pPr>
              <w:contextualSpacing/>
              <w:jc w:val="both"/>
              <w:rPr>
                <w:bCs/>
                <w:sz w:val="20"/>
                <w:szCs w:val="20"/>
              </w:rPr>
            </w:pPr>
            <w:r w:rsidRPr="00211D21">
              <w:rPr>
                <w:bCs/>
                <w:sz w:val="20"/>
                <w:szCs w:val="20"/>
              </w:rPr>
              <w:t>1.1.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w:t>
            </w:r>
            <w:r w:rsidR="007E1E83">
              <w:rPr>
                <w:bCs/>
                <w:sz w:val="20"/>
                <w:szCs w:val="20"/>
              </w:rPr>
              <w:t>дивидуального предпринимателя);</w:t>
            </w:r>
          </w:p>
          <w:p w14:paraId="0AC72122" w14:textId="41780F93" w:rsidR="00211D21" w:rsidRPr="00211D21" w:rsidRDefault="00211D21" w:rsidP="00211D21">
            <w:pPr>
              <w:contextualSpacing/>
              <w:jc w:val="both"/>
              <w:rPr>
                <w:bCs/>
                <w:sz w:val="20"/>
                <w:szCs w:val="20"/>
              </w:rPr>
            </w:pPr>
            <w:r w:rsidRPr="00211D21">
              <w:rPr>
                <w:bCs/>
                <w:sz w:val="20"/>
                <w:szCs w:val="20"/>
              </w:rPr>
              <w:t>1.2.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r w:rsidR="007E1E83">
              <w:rPr>
                <w:bCs/>
                <w:sz w:val="20"/>
                <w:szCs w:val="20"/>
              </w:rPr>
              <w:t>;</w:t>
            </w:r>
          </w:p>
          <w:p w14:paraId="2F165A92" w14:textId="35FA5524" w:rsidR="00211D21" w:rsidRPr="00211D21" w:rsidRDefault="00211D21" w:rsidP="00211D21">
            <w:pPr>
              <w:contextualSpacing/>
              <w:jc w:val="both"/>
              <w:rPr>
                <w:bCs/>
                <w:sz w:val="20"/>
                <w:szCs w:val="20"/>
              </w:rPr>
            </w:pPr>
            <w:r w:rsidRPr="00211D21">
              <w:rPr>
                <w:bCs/>
                <w:sz w:val="20"/>
                <w:szCs w:val="20"/>
              </w:rPr>
              <w:t xml:space="preserve">1.3.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w:t>
            </w:r>
            <w:r w:rsidRPr="00211D21">
              <w:rPr>
                <w:bCs/>
                <w:sz w:val="20"/>
                <w:szCs w:val="20"/>
              </w:rPr>
              <w:lastRenderedPageBreak/>
              <w:t>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r w:rsidR="007E1E83">
              <w:rPr>
                <w:bCs/>
                <w:sz w:val="20"/>
                <w:szCs w:val="20"/>
              </w:rPr>
              <w:t>;</w:t>
            </w:r>
          </w:p>
          <w:p w14:paraId="3E008E7E" w14:textId="5FA11EA4" w:rsidR="00211D21" w:rsidRPr="00211D21" w:rsidRDefault="00211D21" w:rsidP="00211D21">
            <w:pPr>
              <w:contextualSpacing/>
              <w:jc w:val="both"/>
              <w:rPr>
                <w:bCs/>
                <w:sz w:val="20"/>
                <w:szCs w:val="20"/>
              </w:rPr>
            </w:pPr>
            <w:r w:rsidRPr="00211D21">
              <w:rPr>
                <w:bCs/>
                <w:sz w:val="20"/>
                <w:szCs w:val="20"/>
              </w:rPr>
              <w:t>1.4.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r w:rsidR="007E1E83">
              <w:rPr>
                <w:bCs/>
                <w:sz w:val="20"/>
                <w:szCs w:val="20"/>
              </w:rPr>
              <w:t>;</w:t>
            </w:r>
          </w:p>
          <w:p w14:paraId="3335E6E2" w14:textId="43216E3E" w:rsidR="00211D21" w:rsidRPr="00211D21" w:rsidRDefault="00211D21" w:rsidP="00211D21">
            <w:pPr>
              <w:contextualSpacing/>
              <w:jc w:val="both"/>
              <w:rPr>
                <w:bCs/>
                <w:sz w:val="20"/>
                <w:szCs w:val="20"/>
              </w:rPr>
            </w:pPr>
            <w:r w:rsidRPr="00211D21">
              <w:rPr>
                <w:bCs/>
                <w:sz w:val="20"/>
                <w:szCs w:val="20"/>
              </w:rPr>
              <w:t>1.5.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r w:rsidR="007E1E83">
              <w:rPr>
                <w:bCs/>
                <w:sz w:val="20"/>
                <w:szCs w:val="20"/>
              </w:rPr>
              <w:t>;</w:t>
            </w:r>
          </w:p>
          <w:p w14:paraId="007F2DC0" w14:textId="748F133E" w:rsidR="00211D21" w:rsidRPr="00211D21" w:rsidRDefault="00211D21" w:rsidP="00211D21">
            <w:pPr>
              <w:contextualSpacing/>
              <w:jc w:val="both"/>
              <w:rPr>
                <w:bCs/>
                <w:sz w:val="20"/>
                <w:szCs w:val="20"/>
              </w:rPr>
            </w:pPr>
            <w:r w:rsidRPr="00211D21">
              <w:rPr>
                <w:bCs/>
                <w:sz w:val="20"/>
                <w:szCs w:val="20"/>
              </w:rPr>
              <w:t>1.6.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r w:rsidR="007E1E83">
              <w:rPr>
                <w:bCs/>
                <w:sz w:val="20"/>
                <w:szCs w:val="20"/>
              </w:rPr>
              <w:t>;</w:t>
            </w:r>
          </w:p>
          <w:p w14:paraId="7B0A99EE" w14:textId="077ABD77" w:rsidR="00211D21" w:rsidRPr="00211D21" w:rsidRDefault="00211D21" w:rsidP="00211D21">
            <w:pPr>
              <w:contextualSpacing/>
              <w:jc w:val="both"/>
              <w:rPr>
                <w:bCs/>
                <w:sz w:val="20"/>
                <w:szCs w:val="20"/>
              </w:rPr>
            </w:pPr>
            <w:r w:rsidRPr="00211D21">
              <w:rPr>
                <w:bCs/>
                <w:sz w:val="20"/>
                <w:szCs w:val="20"/>
              </w:rPr>
              <w:t xml:space="preserve">1.7. </w:t>
            </w:r>
            <w:r w:rsidR="007E1E83" w:rsidRPr="00211D21">
              <w:rPr>
                <w:bCs/>
                <w:sz w:val="20"/>
                <w:szCs w:val="20"/>
              </w:rPr>
              <w:t>надлежащим образом,</w:t>
            </w:r>
            <w:r w:rsidRPr="00211D21">
              <w:rPr>
                <w:bCs/>
                <w:sz w:val="20"/>
                <w:szCs w:val="20"/>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r w:rsidR="007E1E83">
              <w:rPr>
                <w:bCs/>
                <w:sz w:val="20"/>
                <w:szCs w:val="20"/>
              </w:rPr>
              <w:t>;</w:t>
            </w:r>
          </w:p>
          <w:p w14:paraId="4BBFEE50" w14:textId="0AC32532" w:rsidR="00211D21" w:rsidRPr="00211D21" w:rsidRDefault="00211D21" w:rsidP="00211D21">
            <w:pPr>
              <w:contextualSpacing/>
              <w:jc w:val="both"/>
              <w:rPr>
                <w:bCs/>
                <w:sz w:val="20"/>
                <w:szCs w:val="20"/>
              </w:rPr>
            </w:pPr>
            <w:r w:rsidRPr="00211D21">
              <w:rPr>
                <w:bCs/>
                <w:sz w:val="20"/>
                <w:szCs w:val="20"/>
              </w:rPr>
              <w:t>1.8. решение о согласии на совершение или о последующем одобрении крупной сделки, если требование о наличии такого решения установлено законодательством РФ,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r w:rsidR="007E1E83">
              <w:rPr>
                <w:bCs/>
                <w:sz w:val="20"/>
                <w:szCs w:val="20"/>
              </w:rPr>
              <w:t>;</w:t>
            </w:r>
          </w:p>
          <w:p w14:paraId="1D264470" w14:textId="7B76B405" w:rsidR="00211D21" w:rsidRPr="00211D21" w:rsidRDefault="00211D21" w:rsidP="00211D21">
            <w:pPr>
              <w:contextualSpacing/>
              <w:jc w:val="both"/>
              <w:rPr>
                <w:bCs/>
                <w:sz w:val="20"/>
                <w:szCs w:val="20"/>
              </w:rPr>
            </w:pPr>
            <w:r w:rsidRPr="00211D21">
              <w:rPr>
                <w:bCs/>
                <w:sz w:val="20"/>
                <w:szCs w:val="20"/>
              </w:rPr>
              <w:t>1.9. декларация о соответствии участника закупки требованиям, установленным п. 3 - 5, 7 - 11 ч. 1 ст. 31 Закона 44-ФЗ</w:t>
            </w:r>
            <w:r w:rsidR="007E1E83">
              <w:rPr>
                <w:bCs/>
                <w:sz w:val="20"/>
                <w:szCs w:val="20"/>
              </w:rPr>
              <w:t>;</w:t>
            </w:r>
          </w:p>
          <w:p w14:paraId="601C3A34" w14:textId="28E8F797" w:rsidR="00211D21" w:rsidRPr="00211D21" w:rsidRDefault="00211D21" w:rsidP="00211D21">
            <w:pPr>
              <w:contextualSpacing/>
              <w:jc w:val="both"/>
              <w:rPr>
                <w:bCs/>
                <w:sz w:val="20"/>
                <w:szCs w:val="20"/>
              </w:rPr>
            </w:pPr>
            <w:r w:rsidRPr="00211D21">
              <w:rPr>
                <w:bCs/>
                <w:sz w:val="20"/>
                <w:szCs w:val="20"/>
              </w:rPr>
              <w:t xml:space="preserve">1.10.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w:t>
            </w:r>
            <w:r w:rsidRPr="00211D21">
              <w:rPr>
                <w:bCs/>
                <w:sz w:val="20"/>
                <w:szCs w:val="20"/>
              </w:rPr>
              <w:lastRenderedPageBreak/>
              <w:t>(долей,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w:t>
            </w:r>
            <w:r w:rsidR="007E1E83">
              <w:rPr>
                <w:bCs/>
                <w:sz w:val="20"/>
                <w:szCs w:val="20"/>
              </w:rPr>
              <w:t>ера налогоплательщика таких лиц;</w:t>
            </w:r>
          </w:p>
          <w:p w14:paraId="15B6CD34" w14:textId="0C6F13FB" w:rsidR="00211D21" w:rsidRPr="00211D21" w:rsidRDefault="00211D21" w:rsidP="00211D21">
            <w:pPr>
              <w:contextualSpacing/>
              <w:jc w:val="both"/>
              <w:rPr>
                <w:bCs/>
                <w:sz w:val="20"/>
                <w:szCs w:val="20"/>
              </w:rPr>
            </w:pPr>
            <w:r w:rsidRPr="00211D21">
              <w:rPr>
                <w:bCs/>
                <w:sz w:val="20"/>
                <w:szCs w:val="20"/>
              </w:rPr>
              <w:t>1.11. реквизиты счета участника закупки, на который в соответствии с законодательством РФ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РФ такой счет открывается после заключения контракта.</w:t>
            </w:r>
            <w:r w:rsidR="007E1E83">
              <w:rPr>
                <w:bCs/>
                <w:sz w:val="20"/>
                <w:szCs w:val="20"/>
              </w:rPr>
              <w:t>;</w:t>
            </w:r>
          </w:p>
          <w:p w14:paraId="20EAF798" w14:textId="3BFB6C78" w:rsidR="00211D21" w:rsidRDefault="00211D21" w:rsidP="00211D21">
            <w:pPr>
              <w:contextualSpacing/>
              <w:jc w:val="both"/>
              <w:rPr>
                <w:bCs/>
                <w:sz w:val="20"/>
                <w:szCs w:val="20"/>
              </w:rPr>
            </w:pPr>
            <w:r w:rsidRPr="00211D21">
              <w:rPr>
                <w:bCs/>
                <w:sz w:val="20"/>
                <w:szCs w:val="20"/>
              </w:rPr>
              <w:t>1.12.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 3 ст. 30 Закона 44-ФЗ</w:t>
            </w:r>
            <w:r w:rsidR="007E1E83">
              <w:rPr>
                <w:bCs/>
                <w:sz w:val="20"/>
                <w:szCs w:val="20"/>
              </w:rPr>
              <w:t xml:space="preserve"> (не установлено);</w:t>
            </w:r>
          </w:p>
          <w:p w14:paraId="0E8B6379" w14:textId="1252F65F" w:rsidR="00F93C25" w:rsidRPr="00F93C25" w:rsidRDefault="00F93C25" w:rsidP="00F93C25">
            <w:pPr>
              <w:contextualSpacing/>
              <w:jc w:val="both"/>
              <w:rPr>
                <w:bCs/>
                <w:sz w:val="20"/>
                <w:szCs w:val="20"/>
              </w:rPr>
            </w:pPr>
            <w:r>
              <w:rPr>
                <w:bCs/>
                <w:sz w:val="20"/>
                <w:szCs w:val="20"/>
              </w:rPr>
              <w:t>1.13.</w:t>
            </w:r>
            <w:r w:rsidRPr="00F93C25">
              <w:rPr>
                <w:bCs/>
                <w:sz w:val="20"/>
                <w:szCs w:val="20"/>
              </w:rPr>
              <w:t xml:space="preserve"> </w:t>
            </w:r>
            <w:r>
              <w:rPr>
                <w:bCs/>
                <w:sz w:val="20"/>
                <w:szCs w:val="20"/>
              </w:rPr>
              <w:t>у</w:t>
            </w:r>
            <w:r w:rsidRPr="00F93C25">
              <w:rPr>
                <w:bCs/>
                <w:sz w:val="20"/>
                <w:szCs w:val="20"/>
              </w:rPr>
              <w:t>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w:t>
            </w:r>
            <w:r>
              <w:rPr>
                <w:bCs/>
                <w:sz w:val="20"/>
                <w:szCs w:val="20"/>
              </w:rPr>
              <w:t xml:space="preserve"> </w:t>
            </w:r>
            <w:r w:rsidRPr="00F93C25">
              <w:rPr>
                <w:bCs/>
                <w:sz w:val="20"/>
                <w:szCs w:val="20"/>
              </w:rPr>
              <w:t>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77D1508" w14:textId="1473CAB6" w:rsidR="00F93C25" w:rsidRPr="00211D21" w:rsidRDefault="00F93C25" w:rsidP="00F93C25">
            <w:pPr>
              <w:contextualSpacing/>
              <w:jc w:val="both"/>
              <w:rPr>
                <w:bCs/>
                <w:sz w:val="20"/>
                <w:szCs w:val="20"/>
              </w:rPr>
            </w:pPr>
            <w:r w:rsidRPr="00F93C25">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p w14:paraId="56E66959" w14:textId="77777777" w:rsidR="00211D21" w:rsidRPr="007E1E83" w:rsidRDefault="00211D21" w:rsidP="00211D21">
            <w:pPr>
              <w:contextualSpacing/>
              <w:jc w:val="both"/>
              <w:rPr>
                <w:b/>
                <w:bCs/>
                <w:sz w:val="20"/>
                <w:szCs w:val="20"/>
              </w:rPr>
            </w:pPr>
            <w:r w:rsidRPr="007E1E83">
              <w:rPr>
                <w:b/>
                <w:bCs/>
                <w:sz w:val="20"/>
                <w:szCs w:val="20"/>
              </w:rPr>
              <w:t>2.</w:t>
            </w:r>
            <w:r w:rsidRPr="00211D21">
              <w:rPr>
                <w:bCs/>
                <w:sz w:val="20"/>
                <w:szCs w:val="20"/>
              </w:rPr>
              <w:t xml:space="preserve"> </w:t>
            </w:r>
            <w:r w:rsidRPr="007E1E83">
              <w:rPr>
                <w:b/>
                <w:bCs/>
                <w:sz w:val="20"/>
                <w:szCs w:val="20"/>
              </w:rPr>
              <w:t>Предложение участника закупки в отношении объекта закупки:</w:t>
            </w:r>
          </w:p>
          <w:p w14:paraId="6064710B" w14:textId="77777777" w:rsidR="00211D21" w:rsidRPr="00211D21" w:rsidRDefault="00211D21" w:rsidP="00211D21">
            <w:pPr>
              <w:contextualSpacing/>
              <w:jc w:val="both"/>
              <w:rPr>
                <w:bCs/>
                <w:sz w:val="20"/>
                <w:szCs w:val="20"/>
              </w:rPr>
            </w:pPr>
            <w:r w:rsidRPr="00211D21">
              <w:rPr>
                <w:bCs/>
                <w:sz w:val="20"/>
                <w:szCs w:val="20"/>
              </w:rPr>
              <w:t>В случае осуществления закупки товара, в том числе поставляемого заказчику при выполнении закупаемых работ, оказании закупаемых услуг:</w:t>
            </w:r>
          </w:p>
          <w:p w14:paraId="3DA2C7BF" w14:textId="71449563" w:rsidR="00211D21" w:rsidRPr="00211D21" w:rsidRDefault="00F93C25" w:rsidP="00211D21">
            <w:pPr>
              <w:contextualSpacing/>
              <w:jc w:val="both"/>
              <w:rPr>
                <w:bCs/>
                <w:sz w:val="20"/>
                <w:szCs w:val="20"/>
              </w:rPr>
            </w:pPr>
            <w:r>
              <w:rPr>
                <w:bCs/>
                <w:sz w:val="20"/>
                <w:szCs w:val="20"/>
              </w:rPr>
              <w:t>2.</w:t>
            </w:r>
            <w:r w:rsidR="00211D21" w:rsidRPr="00211D21">
              <w:rPr>
                <w:bCs/>
                <w:sz w:val="20"/>
                <w:szCs w:val="20"/>
              </w:rPr>
              <w:t>1.</w:t>
            </w:r>
            <w:r w:rsidR="00211D21" w:rsidRPr="00211D21">
              <w:rPr>
                <w:bCs/>
                <w:sz w:val="20"/>
                <w:szCs w:val="20"/>
              </w:rPr>
              <w:tab/>
              <w:t>характеристики предлагаемого участником закупки товара, соответствующие показателям, установленным в описании объекта закупки в соответствии с ч. 2 ст. 33 Закона 44-ФЗ, товарный знак (при наличии у товара товарного знака). Информация, предусмотренная подпунктом «а» п. 2 ч. 1 ст. 43 Закона 44-ФЗ,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sidR="007E1E83">
              <w:rPr>
                <w:bCs/>
                <w:sz w:val="20"/>
                <w:szCs w:val="20"/>
              </w:rPr>
              <w:t>;</w:t>
            </w:r>
          </w:p>
          <w:p w14:paraId="28D5D0E4" w14:textId="52B6D3D1" w:rsidR="00211D21" w:rsidRPr="00211D21" w:rsidRDefault="00211D21" w:rsidP="00211D21">
            <w:pPr>
              <w:contextualSpacing/>
              <w:jc w:val="both"/>
              <w:rPr>
                <w:bCs/>
                <w:sz w:val="20"/>
                <w:szCs w:val="20"/>
              </w:rPr>
            </w:pPr>
            <w:r w:rsidRPr="00211D21">
              <w:rPr>
                <w:bCs/>
                <w:sz w:val="20"/>
                <w:szCs w:val="20"/>
              </w:rPr>
              <w:t>2.</w:t>
            </w:r>
            <w:r w:rsidR="00F93C25">
              <w:rPr>
                <w:bCs/>
                <w:sz w:val="20"/>
                <w:szCs w:val="20"/>
              </w:rPr>
              <w:t>2.</w:t>
            </w:r>
            <w:r w:rsidRPr="00211D21">
              <w:rPr>
                <w:bCs/>
                <w:sz w:val="20"/>
                <w:szCs w:val="20"/>
              </w:rPr>
              <w:tab/>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 2 ст. 43 Закона 44-ФЗ</w:t>
            </w:r>
            <w:r w:rsidR="00F93C25">
              <w:rPr>
                <w:bCs/>
                <w:sz w:val="20"/>
                <w:szCs w:val="20"/>
              </w:rPr>
              <w:t>;</w:t>
            </w:r>
          </w:p>
          <w:p w14:paraId="0D4C57F0" w14:textId="7C3AD51D" w:rsidR="00211D21" w:rsidRPr="00211D21" w:rsidRDefault="00F93C25" w:rsidP="00211D21">
            <w:pPr>
              <w:contextualSpacing/>
              <w:jc w:val="both"/>
              <w:rPr>
                <w:bCs/>
                <w:sz w:val="20"/>
                <w:szCs w:val="20"/>
              </w:rPr>
            </w:pPr>
            <w:r>
              <w:rPr>
                <w:bCs/>
                <w:sz w:val="20"/>
                <w:szCs w:val="20"/>
              </w:rPr>
              <w:t>2.</w:t>
            </w:r>
            <w:r w:rsidR="00211D21" w:rsidRPr="00211D21">
              <w:rPr>
                <w:bCs/>
                <w:sz w:val="20"/>
                <w:szCs w:val="20"/>
              </w:rPr>
              <w:t>3.</w:t>
            </w:r>
            <w:r w:rsidR="00211D21" w:rsidRPr="00211D21">
              <w:rPr>
                <w:bCs/>
                <w:sz w:val="20"/>
                <w:szCs w:val="20"/>
              </w:rPr>
              <w:tab/>
            </w:r>
            <w:r>
              <w:rPr>
                <w:bCs/>
                <w:sz w:val="20"/>
                <w:szCs w:val="20"/>
              </w:rPr>
              <w:t>у</w:t>
            </w:r>
            <w:r w:rsidR="00211D21" w:rsidRPr="00211D21">
              <w:rPr>
                <w:bCs/>
                <w:sz w:val="20"/>
                <w:szCs w:val="20"/>
              </w:rPr>
              <w:t xml:space="preserve">становлены предусмотренные статьей 14 Закона 44-ФЗ запреты, ограничения, условия допуска:  </w:t>
            </w:r>
          </w:p>
          <w:p w14:paraId="44D65300" w14:textId="64A85F7B" w:rsidR="00211D21" w:rsidRPr="00211D21" w:rsidRDefault="00F93C25" w:rsidP="00211D21">
            <w:pPr>
              <w:contextualSpacing/>
              <w:jc w:val="both"/>
              <w:rPr>
                <w:bCs/>
                <w:sz w:val="20"/>
                <w:szCs w:val="20"/>
              </w:rPr>
            </w:pPr>
            <w:r>
              <w:rPr>
                <w:bCs/>
                <w:sz w:val="20"/>
                <w:szCs w:val="20"/>
              </w:rPr>
              <w:t>д</w:t>
            </w:r>
            <w:r w:rsidR="00211D21" w:rsidRPr="00211D21">
              <w:rPr>
                <w:bCs/>
                <w:sz w:val="20"/>
                <w:szCs w:val="20"/>
              </w:rPr>
              <w:t xml:space="preserve">ля подтверждения соответствия закупки промышленных товаров требованиям, установленным Постановления № 616, участник закупки указывает (декларирует) в составе заявки на участие в закупке: </w:t>
            </w:r>
          </w:p>
          <w:p w14:paraId="6D3B0568" w14:textId="77777777" w:rsidR="00211D21" w:rsidRPr="00211D21" w:rsidRDefault="00211D21" w:rsidP="00211D21">
            <w:pPr>
              <w:contextualSpacing/>
              <w:jc w:val="both"/>
              <w:rPr>
                <w:bCs/>
                <w:sz w:val="20"/>
                <w:szCs w:val="20"/>
              </w:rPr>
            </w:pPr>
            <w:r w:rsidRPr="00211D21">
              <w:rPr>
                <w:bCs/>
                <w:sz w:val="20"/>
                <w:szCs w:val="20"/>
              </w:rP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радиоэлектронной продукции (в случае закупки товаров, указанных в пунктах 22 - 27 и 29 перечня </w:t>
            </w:r>
            <w:r w:rsidRPr="00211D21">
              <w:rPr>
                <w:bCs/>
                <w:sz w:val="20"/>
                <w:szCs w:val="20"/>
              </w:rPr>
              <w:lastRenderedPageBreak/>
              <w:t>Постановления №616),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 2015 г.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14:paraId="0C4B61E4" w14:textId="77777777" w:rsidR="00211D21" w:rsidRPr="00211D21" w:rsidRDefault="00211D21" w:rsidP="00211D21">
            <w:pPr>
              <w:contextualSpacing/>
              <w:jc w:val="both"/>
              <w:rPr>
                <w:bCs/>
                <w:sz w:val="20"/>
                <w:szCs w:val="20"/>
              </w:rPr>
            </w:pPr>
            <w:r w:rsidRPr="00211D21">
              <w:rPr>
                <w:bCs/>
                <w:sz w:val="20"/>
                <w:szCs w:val="20"/>
              </w:rPr>
              <w:t>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решением Совета Евразийской экономической комиссии от 23 ноября 2020 г. №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в отношении товаров, страной происхождения которых является Донецкая Народная Республика, Луганская Народная Республика, - номера реестровых записей из реестра, указанного в подпункте "в" пункта 6 Постановления №616. Информация о реестровых записях о товаре и совокупном количестве баллов включается в контракт.</w:t>
            </w:r>
          </w:p>
          <w:p w14:paraId="42F72C17" w14:textId="77777777" w:rsidR="00211D21" w:rsidRPr="00211D21" w:rsidRDefault="00211D21" w:rsidP="00211D21">
            <w:pPr>
              <w:contextualSpacing/>
              <w:jc w:val="both"/>
              <w:rPr>
                <w:bCs/>
                <w:sz w:val="20"/>
                <w:szCs w:val="20"/>
              </w:rPr>
            </w:pPr>
            <w:r w:rsidRPr="00211D21">
              <w:rPr>
                <w:bCs/>
                <w:sz w:val="20"/>
                <w:szCs w:val="20"/>
              </w:rPr>
              <w:t>В случае представления участником закупки в составе заявки информации из реестра российской промышленной продукции, единого реестра российской радиоэлектронной продукции или евразийского реестра промышленных товаров без указания совокупного количества баллов, указанного в абзацах втором и третьем пункта 10 Постановления №616, или с указанием такого совокупного количества баллов, не соответствующего требованиям, установленным для целей осуществления закупок постановлением Правительства Российской Федерации от 17 июля 2015 г. N 719 или решением Совета Евразийской экономической комиссии от 23 ноября 2020 г. N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14:paraId="2D084476" w14:textId="13C25688" w:rsidR="00E56462" w:rsidRPr="001735D1" w:rsidRDefault="00211D21" w:rsidP="00F93C25">
            <w:pPr>
              <w:contextualSpacing/>
              <w:jc w:val="both"/>
              <w:rPr>
                <w:bCs/>
                <w:sz w:val="20"/>
                <w:szCs w:val="20"/>
              </w:rPr>
            </w:pPr>
            <w:r w:rsidRPr="00211D21">
              <w:rPr>
                <w:bCs/>
                <w:sz w:val="20"/>
                <w:szCs w:val="20"/>
              </w:rPr>
              <w:t>Подтверждением производства промышленной продукции на территориях Донецкой Народной Республики, Луганской Народной Республики является наличие сведений о такой продукции в реестре промышленной продукции, произведенной на территориях Донецкой Народной Республики, Луганской Народной Республики.</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lastRenderedPageBreak/>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e"/>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108060" w:rsidR="002A1AD0" w:rsidRPr="001735D1" w:rsidRDefault="00312FED" w:rsidP="00DF32BC">
            <w:pPr>
              <w:contextualSpacing/>
              <w:jc w:val="center"/>
              <w:rPr>
                <w:sz w:val="20"/>
                <w:szCs w:val="20"/>
              </w:rPr>
            </w:pPr>
            <w:r w:rsidRPr="001735D1">
              <w:rPr>
                <w:sz w:val="20"/>
                <w:szCs w:val="20"/>
              </w:rPr>
              <w:t>2</w:t>
            </w:r>
            <w:r w:rsidR="00C56C9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lastRenderedPageBreak/>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lastRenderedPageBreak/>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0D0EEA60" w:rsidR="00E56462" w:rsidRPr="001735D1" w:rsidRDefault="00312FED" w:rsidP="00C56C91">
            <w:pPr>
              <w:contextualSpacing/>
              <w:jc w:val="center"/>
              <w:rPr>
                <w:sz w:val="20"/>
                <w:szCs w:val="20"/>
              </w:rPr>
            </w:pPr>
            <w:r w:rsidRPr="001735D1">
              <w:rPr>
                <w:sz w:val="20"/>
                <w:szCs w:val="20"/>
              </w:rPr>
              <w:lastRenderedPageBreak/>
              <w:t>2</w:t>
            </w:r>
            <w:r w:rsidR="00C56C9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0658CCE3" w:rsidR="00252ECD" w:rsidRPr="00110FC6" w:rsidRDefault="00A40F7B" w:rsidP="00DF32BC">
            <w:pPr>
              <w:contextualSpacing/>
              <w:jc w:val="both"/>
              <w:rPr>
                <w:sz w:val="20"/>
                <w:szCs w:val="20"/>
              </w:rPr>
            </w:pPr>
            <w:r w:rsidRPr="00110FC6">
              <w:rPr>
                <w:sz w:val="20"/>
                <w:szCs w:val="20"/>
              </w:rPr>
              <w:t>До</w:t>
            </w:r>
            <w:r w:rsidR="00110FC6" w:rsidRPr="00110FC6">
              <w:rPr>
                <w:sz w:val="20"/>
                <w:szCs w:val="20"/>
              </w:rPr>
              <w:t xml:space="preserve"> 09</w:t>
            </w:r>
            <w:r w:rsidR="00110FC6">
              <w:rPr>
                <w:sz w:val="20"/>
                <w:szCs w:val="20"/>
              </w:rPr>
              <w:t xml:space="preserve"> часов </w:t>
            </w:r>
            <w:r w:rsidR="00953C65">
              <w:rPr>
                <w:sz w:val="20"/>
                <w:szCs w:val="20"/>
              </w:rPr>
              <w:t>10</w:t>
            </w:r>
            <w:r w:rsidR="00110FC6">
              <w:rPr>
                <w:sz w:val="20"/>
                <w:szCs w:val="20"/>
              </w:rPr>
              <w:t xml:space="preserve"> минут (МСК)</w:t>
            </w:r>
            <w:r w:rsidRPr="00110FC6">
              <w:rPr>
                <w:sz w:val="20"/>
                <w:szCs w:val="20"/>
              </w:rPr>
              <w:t xml:space="preserve"> </w:t>
            </w:r>
            <w:r w:rsidR="00252ECD" w:rsidRPr="00110FC6">
              <w:rPr>
                <w:sz w:val="20"/>
                <w:szCs w:val="20"/>
              </w:rPr>
              <w:t>«</w:t>
            </w:r>
            <w:r w:rsidR="00110FC6" w:rsidRPr="00110FC6">
              <w:rPr>
                <w:sz w:val="20"/>
                <w:szCs w:val="20"/>
              </w:rPr>
              <w:t>2</w:t>
            </w:r>
            <w:r w:rsidR="00037354">
              <w:rPr>
                <w:sz w:val="20"/>
                <w:szCs w:val="20"/>
              </w:rPr>
              <w:t>7</w:t>
            </w:r>
            <w:r w:rsidR="00252ECD" w:rsidRPr="00110FC6">
              <w:rPr>
                <w:sz w:val="20"/>
                <w:szCs w:val="20"/>
              </w:rPr>
              <w:t xml:space="preserve">» </w:t>
            </w:r>
            <w:r w:rsidR="00AC2B73" w:rsidRPr="00110FC6">
              <w:rPr>
                <w:sz w:val="20"/>
                <w:szCs w:val="20"/>
              </w:rPr>
              <w:t>июн</w:t>
            </w:r>
            <w:r w:rsidR="00A50FDF" w:rsidRPr="00110FC6">
              <w:rPr>
                <w:sz w:val="20"/>
                <w:szCs w:val="20"/>
              </w:rPr>
              <w:t>я 2022</w:t>
            </w:r>
            <w:r w:rsidR="00252ECD" w:rsidRPr="00110FC6">
              <w:rPr>
                <w:sz w:val="20"/>
                <w:szCs w:val="20"/>
              </w:rPr>
              <w:t>г.</w:t>
            </w:r>
          </w:p>
          <w:p w14:paraId="7C859D96" w14:textId="43960C13" w:rsidR="00E56462" w:rsidRPr="00110FC6" w:rsidRDefault="00E56462" w:rsidP="00DF32BC">
            <w:pPr>
              <w:contextualSpacing/>
              <w:jc w:val="both"/>
              <w:rPr>
                <w:sz w:val="20"/>
                <w:szCs w:val="20"/>
              </w:rPr>
            </w:pPr>
            <w:bookmarkStart w:id="0" w:name="_GoBack"/>
            <w:bookmarkEnd w:id="0"/>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51F97B" w:rsidR="00E56462" w:rsidRPr="001735D1" w:rsidRDefault="00C56C91" w:rsidP="00DF32BC">
            <w:pPr>
              <w:contextualSpacing/>
              <w:jc w:val="center"/>
              <w:rPr>
                <w:sz w:val="20"/>
                <w:szCs w:val="20"/>
              </w:rPr>
            </w:pPr>
            <w:r>
              <w:rPr>
                <w:sz w:val="20"/>
                <w:szCs w:val="20"/>
              </w:rPr>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5FEF8046"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r w:rsidR="00162E0A">
              <w:rPr>
                <w:sz w:val="20"/>
                <w:szCs w:val="20"/>
                <w:lang w:eastAsia="en-US"/>
              </w:rPr>
              <w:t>.</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32DB3FB8" w:rsidR="00E56462" w:rsidRPr="001735D1" w:rsidRDefault="00C56C91"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E08A4D" w14:textId="1BABDAE0" w:rsidR="004D2216" w:rsidRDefault="004D2216" w:rsidP="005922F8">
            <w:pPr>
              <w:contextualSpacing/>
              <w:jc w:val="both"/>
              <w:rPr>
                <w:sz w:val="20"/>
                <w:szCs w:val="20"/>
                <w:lang w:eastAsia="en-US"/>
              </w:rPr>
            </w:pPr>
            <w:r w:rsidRPr="004D2216">
              <w:rPr>
                <w:sz w:val="20"/>
                <w:szCs w:val="20"/>
                <w:lang w:eastAsia="en-US"/>
              </w:rPr>
              <w:t xml:space="preserve">в размере 1% от начальной максимальной цены контракта, что составляет </w:t>
            </w:r>
            <w:r w:rsidR="00953C65">
              <w:rPr>
                <w:sz w:val="20"/>
                <w:szCs w:val="20"/>
                <w:lang w:eastAsia="en-US"/>
              </w:rPr>
              <w:t>381 590,00</w:t>
            </w:r>
            <w:r w:rsidRPr="004D2216">
              <w:rPr>
                <w:sz w:val="20"/>
                <w:szCs w:val="20"/>
                <w:lang w:eastAsia="en-US"/>
              </w:rPr>
              <w:t xml:space="preserve"> (</w:t>
            </w:r>
            <w:r w:rsidR="00953C65">
              <w:rPr>
                <w:sz w:val="20"/>
                <w:szCs w:val="20"/>
                <w:lang w:eastAsia="en-US"/>
              </w:rPr>
              <w:t>триста во</w:t>
            </w:r>
            <w:r w:rsidRPr="004D2216">
              <w:rPr>
                <w:sz w:val="20"/>
                <w:szCs w:val="20"/>
                <w:lang w:eastAsia="en-US"/>
              </w:rPr>
              <w:t>семь</w:t>
            </w:r>
            <w:r w:rsidR="00953C65">
              <w:rPr>
                <w:sz w:val="20"/>
                <w:szCs w:val="20"/>
                <w:lang w:eastAsia="en-US"/>
              </w:rPr>
              <w:t>десят одна</w:t>
            </w:r>
            <w:r w:rsidRPr="004D2216">
              <w:rPr>
                <w:sz w:val="20"/>
                <w:szCs w:val="20"/>
                <w:lang w:eastAsia="en-US"/>
              </w:rPr>
              <w:t xml:space="preserve"> тысяч</w:t>
            </w:r>
            <w:r w:rsidR="00953C65">
              <w:rPr>
                <w:sz w:val="20"/>
                <w:szCs w:val="20"/>
                <w:lang w:eastAsia="en-US"/>
              </w:rPr>
              <w:t>а пятьсот девяносто</w:t>
            </w:r>
            <w:r w:rsidRPr="004D2216">
              <w:rPr>
                <w:sz w:val="20"/>
                <w:szCs w:val="20"/>
                <w:lang w:eastAsia="en-US"/>
              </w:rPr>
              <w:t xml:space="preserve"> рублей </w:t>
            </w:r>
            <w:r w:rsidR="00953C65">
              <w:rPr>
                <w:sz w:val="20"/>
                <w:szCs w:val="20"/>
                <w:lang w:eastAsia="en-US"/>
              </w:rPr>
              <w:t>0</w:t>
            </w:r>
            <w:r w:rsidRPr="004D2216">
              <w:rPr>
                <w:sz w:val="20"/>
                <w:szCs w:val="20"/>
                <w:lang w:eastAsia="en-US"/>
              </w:rPr>
              <w:t>0 копеек), которое предоставляется в соответствии со статьей 96 Федерального закона № 44-ФЗ.</w:t>
            </w:r>
          </w:p>
          <w:p w14:paraId="1D011015" w14:textId="3E1BA047" w:rsidR="004D2216" w:rsidRPr="004D2216" w:rsidRDefault="004D2216" w:rsidP="005922F8">
            <w:pPr>
              <w:contextualSpacing/>
              <w:jc w:val="both"/>
              <w:rPr>
                <w:sz w:val="20"/>
                <w:szCs w:val="20"/>
                <w:lang w:eastAsia="en-US"/>
              </w:rPr>
            </w:pPr>
            <w:r w:rsidRPr="004D2216">
              <w:rPr>
                <w:bCs/>
                <w:sz w:val="20"/>
                <w:szCs w:val="20"/>
              </w:rPr>
              <w:t>В случае, если предложенная Поставщиком цена Контракта снижена на 25 (двадцать пять) 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0C9C29C2" w:rsidR="00E56462" w:rsidRPr="001735D1" w:rsidRDefault="004D2216" w:rsidP="00DF32BC">
            <w:pPr>
              <w:contextualSpacing/>
              <w:jc w:val="both"/>
              <w:rPr>
                <w:sz w:val="20"/>
                <w:szCs w:val="20"/>
              </w:rPr>
            </w:pPr>
            <w:r>
              <w:rPr>
                <w:sz w:val="20"/>
                <w:szCs w:val="20"/>
              </w:rPr>
              <w:t>О</w:t>
            </w:r>
            <w:r w:rsidRPr="004D2216">
              <w:rPr>
                <w:sz w:val="20"/>
                <w:szCs w:val="20"/>
              </w:rPr>
              <w:t>беспечение исполнения обязательств по контракту и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DF32BC">
            <w:pPr>
              <w:contextualSpacing/>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1726B639" w14:textId="77777777" w:rsid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Способ обеспечения исполнения Контракта определяется Поставщиком самостоятельно.</w:t>
            </w:r>
          </w:p>
          <w:p w14:paraId="0128F652" w14:textId="7B58C266"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В качестве обеспечения исполнения Контракта Поставщик может:</w:t>
            </w:r>
          </w:p>
          <w:p w14:paraId="1B7E6708"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внести денежные средства на счет Заказчика;</w:t>
            </w:r>
          </w:p>
          <w:p w14:paraId="43065450" w14:textId="77777777" w:rsid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пред</w:t>
            </w:r>
            <w:r>
              <w:rPr>
                <w:rFonts w:ascii="Times New Roman" w:hAnsi="Times New Roman" w:cs="Times New Roman"/>
              </w:rPr>
              <w:t xml:space="preserve">оставить независимую гарантию. </w:t>
            </w:r>
          </w:p>
          <w:p w14:paraId="4256659A" w14:textId="4048C6FB"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Обеспечение исполнения Контракта предоставляется Заказчику до заключения Контракта.</w:t>
            </w:r>
          </w:p>
          <w:p w14:paraId="07848FE1" w14:textId="76926362"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0390506E"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Получатель:</w:t>
            </w:r>
          </w:p>
          <w:p w14:paraId="526A4D73"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ГУП РК «Крымтеплокоммунэнерго»</w:t>
            </w:r>
          </w:p>
          <w:p w14:paraId="532A052D"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ИНН 9102028499</w:t>
            </w:r>
          </w:p>
          <w:p w14:paraId="0E15655E"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КПП 910201001</w:t>
            </w:r>
          </w:p>
          <w:p w14:paraId="65DE8EB4"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ОГРН 1149102047962</w:t>
            </w:r>
          </w:p>
          <w:p w14:paraId="26157B24"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АО «Банк ЧБРР»</w:t>
            </w:r>
          </w:p>
          <w:p w14:paraId="2121CF33"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xml:space="preserve">расчетный счет: 40602810400004012116, </w:t>
            </w:r>
          </w:p>
          <w:p w14:paraId="29169711"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кор. счет: 30101810035100000101</w:t>
            </w:r>
          </w:p>
          <w:p w14:paraId="62AE4236"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(ИНН банка 9102019769, КПП 910201001,</w:t>
            </w:r>
          </w:p>
          <w:p w14:paraId="522F060E"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ОГРН 1149102030186, БИК Банка: 043510101)</w:t>
            </w:r>
          </w:p>
          <w:p w14:paraId="71082B43"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7B5F1524" w14:textId="77777777" w:rsid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Обеспечение исполнения Контракта, внесенное денежными средствами на расчетный счет Заказчика, возвращается Поставщику при условии надлежащего исполнения им всех своих обязательств по Контракту в течение 15 (пятнадцати) </w:t>
            </w:r>
            <w:r w:rsidRPr="004D2216">
              <w:rPr>
                <w:rFonts w:ascii="Times New Roman" w:hAnsi="Times New Roman" w:cs="Times New Roman"/>
              </w:rPr>
              <w:lastRenderedPageBreak/>
              <w:t>календарных дней с даты исполнения Поставщиком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394D74DE" w14:textId="0BC7644A"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6B894435"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 </w:t>
            </w:r>
          </w:p>
          <w:p w14:paraId="0C0AA41C" w14:textId="7A3C4399"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Финансовые средства обеспечения исполнения Контракта подлежат выплате Заказчику при начислении Поставщику неустойки (штрафов, пеней), предъявлении требования о расторжении Контракта. </w:t>
            </w:r>
          </w:p>
          <w:p w14:paraId="0F468D95"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xml:space="preserve">Случаями, когда Заказчик получает право требования выплаты денежных средств по представленному Поставщиком обеспечению исполнения Контракта, выступают факты возникновения гражданско-правовой ответственности Поставщика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Поставщиком своих обязательств по Контракту, на возврат аванса (при наличии). </w:t>
            </w:r>
          </w:p>
          <w:p w14:paraId="20B24494" w14:textId="1BD89B9B"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В случае одностороннего отказа Заказчика от исполнения Контракта сумма обеспечения возврату Поставщику не подлежит.</w:t>
            </w:r>
          </w:p>
          <w:p w14:paraId="71FDA520" w14:textId="067F5E53"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В ходе исполнения Контракта Поставщик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14:paraId="23DCF364" w14:textId="77777777" w:rsid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6EAF3185" w14:textId="57D5103E"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520BC08A" w14:textId="0335B353"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Оформление документов, предусмотренных пунктом 5.2. Контракта (за исключением отдельного этапа исполнения Контракта) осуществляется после предоставления Поставщиком обеспечения гарантийных обязательств.   </w:t>
            </w:r>
          </w:p>
          <w:p w14:paraId="27E6467A" w14:textId="06443AA9"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lastRenderedPageBreak/>
              <w:t xml:space="preserve"> Способ обеспечения гарантийных обязательств определяется Поставщиком самостоятельно.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82A6FB7"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xml:space="preserve">В период действия гарантийных обязательств Поставщик имеет право заменить ранее предоставленное обеспечение гарантийных обязательств, но не может уменьшить его размер.  </w:t>
            </w:r>
          </w:p>
          <w:p w14:paraId="1F0C9E91" w14:textId="310B067D"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Размер обеспечения гарантийных обязательств Контракта равен 1% от начальной максимальной цены контракта, что составляет </w:t>
            </w:r>
            <w:r w:rsidR="00953C65" w:rsidRPr="00953C65">
              <w:rPr>
                <w:rFonts w:ascii="Times New Roman" w:hAnsi="Times New Roman" w:cs="Times New Roman"/>
              </w:rPr>
              <w:t>381 590,00 (триста восемьдесят одна тысяча пятьсот девяносто рублей 00 копеек)</w:t>
            </w:r>
            <w:r w:rsidRPr="004D2216">
              <w:rPr>
                <w:rFonts w:ascii="Times New Roman" w:hAnsi="Times New Roman" w:cs="Times New Roman"/>
              </w:rPr>
              <w:t>.</w:t>
            </w:r>
          </w:p>
          <w:p w14:paraId="422BE769" w14:textId="5A4BB095"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Возврат денежных средств, внесенных в качестве обеспечения гарантийных обязательств, возвращается Поставщику Заказчиком при условии окончания срока гарантийных обязательств по настоящему Контракту в течение 15 (пятнадцати) календарных дней с даты исполнения Поставщик ом своих обязательств по Контракту. Денежные средства возвращаются на банковский счет Поставщика.</w:t>
            </w:r>
          </w:p>
          <w:p w14:paraId="7659D2AF" w14:textId="1AB50A29" w:rsidR="00E56462" w:rsidRPr="001735D1" w:rsidRDefault="004D2216" w:rsidP="004D2216">
            <w:pPr>
              <w:pStyle w:val="ConsPlusNormal"/>
              <w:ind w:firstLine="0"/>
              <w:jc w:val="both"/>
            </w:pPr>
            <w:r w:rsidRPr="004D2216">
              <w:rPr>
                <w:rFonts w:ascii="Times New Roman" w:hAnsi="Times New Roman" w:cs="Times New Roman"/>
              </w:rPr>
              <w:t>Все затраты, связанные с заключением и оформлением договоров и иных документов по обеспечению исполнения Контракта и гарантийных обязательств, несет Поставщик.</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07A6745B" w:rsidR="009A11CD" w:rsidRPr="00547AA7" w:rsidRDefault="00312FED" w:rsidP="00614641">
            <w:pPr>
              <w:contextualSpacing/>
              <w:jc w:val="center"/>
              <w:rPr>
                <w:sz w:val="20"/>
                <w:szCs w:val="20"/>
              </w:rPr>
            </w:pPr>
            <w:r w:rsidRPr="001735D1">
              <w:rPr>
                <w:sz w:val="20"/>
                <w:szCs w:val="20"/>
                <w:lang w:val="en-US"/>
              </w:rPr>
              <w:lastRenderedPageBreak/>
              <w:t>3</w:t>
            </w:r>
            <w:r w:rsidR="00C56C9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33131" w14:textId="77777777" w:rsidR="00377718" w:rsidRPr="00377718" w:rsidRDefault="00377718" w:rsidP="00DF32BC">
            <w:pPr>
              <w:contextualSpacing/>
              <w:jc w:val="both"/>
              <w:rPr>
                <w:sz w:val="20"/>
                <w:szCs w:val="20"/>
              </w:rPr>
            </w:pPr>
            <w:r w:rsidRPr="00377718">
              <w:rPr>
                <w:sz w:val="20"/>
                <w:szCs w:val="20"/>
              </w:rPr>
              <w:t>Получатель:</w:t>
            </w:r>
          </w:p>
          <w:p w14:paraId="0CA2F919"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633AF4D1" w14:textId="77777777" w:rsidR="00377718" w:rsidRPr="00377718" w:rsidRDefault="00377718" w:rsidP="00DF32BC">
            <w:pPr>
              <w:contextualSpacing/>
              <w:jc w:val="both"/>
              <w:rPr>
                <w:sz w:val="20"/>
                <w:szCs w:val="20"/>
              </w:rPr>
            </w:pPr>
            <w:r w:rsidRPr="00377718">
              <w:rPr>
                <w:sz w:val="20"/>
                <w:szCs w:val="20"/>
              </w:rPr>
              <w:t>ИНН 9102028499</w:t>
            </w:r>
          </w:p>
          <w:p w14:paraId="67CEF3BA" w14:textId="77777777" w:rsidR="00377718" w:rsidRPr="00377718" w:rsidRDefault="00377718" w:rsidP="00DF32BC">
            <w:pPr>
              <w:contextualSpacing/>
              <w:jc w:val="both"/>
              <w:rPr>
                <w:sz w:val="20"/>
                <w:szCs w:val="20"/>
              </w:rPr>
            </w:pPr>
            <w:r w:rsidRPr="00377718">
              <w:rPr>
                <w:sz w:val="20"/>
                <w:szCs w:val="20"/>
              </w:rPr>
              <w:t>КПП 910201001</w:t>
            </w:r>
          </w:p>
          <w:p w14:paraId="096925CD" w14:textId="77777777" w:rsidR="00377718" w:rsidRPr="00377718" w:rsidRDefault="00377718" w:rsidP="00DF32BC">
            <w:pPr>
              <w:contextualSpacing/>
              <w:jc w:val="both"/>
              <w:rPr>
                <w:sz w:val="20"/>
                <w:szCs w:val="20"/>
              </w:rPr>
            </w:pPr>
            <w:r w:rsidRPr="00377718">
              <w:rPr>
                <w:sz w:val="20"/>
                <w:szCs w:val="20"/>
              </w:rPr>
              <w:t>ОГРН 1149102047962</w:t>
            </w:r>
          </w:p>
          <w:p w14:paraId="21DBED49" w14:textId="77777777" w:rsidR="00377718" w:rsidRPr="00377718" w:rsidRDefault="00377718" w:rsidP="00DF32BC">
            <w:pPr>
              <w:contextualSpacing/>
              <w:jc w:val="both"/>
              <w:rPr>
                <w:sz w:val="20"/>
                <w:szCs w:val="20"/>
              </w:rPr>
            </w:pPr>
            <w:r w:rsidRPr="00377718">
              <w:rPr>
                <w:sz w:val="20"/>
                <w:szCs w:val="20"/>
              </w:rPr>
              <w:t>АО «Банк ЧБРР»</w:t>
            </w:r>
          </w:p>
          <w:p w14:paraId="0D2ACBC2"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3DD79AD5" w14:textId="77777777" w:rsidR="00377718" w:rsidRPr="00377718" w:rsidRDefault="00377718" w:rsidP="00DF32BC">
            <w:pPr>
              <w:contextualSpacing/>
              <w:jc w:val="both"/>
              <w:rPr>
                <w:sz w:val="20"/>
                <w:szCs w:val="20"/>
              </w:rPr>
            </w:pPr>
            <w:r w:rsidRPr="00377718">
              <w:rPr>
                <w:sz w:val="20"/>
                <w:szCs w:val="20"/>
              </w:rPr>
              <w:t>кор. счет: 30101810035100000101</w:t>
            </w:r>
          </w:p>
          <w:p w14:paraId="135BB08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3F90DC87"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434FA361" w14:textId="7F7C5AA2" w:rsidR="009A11CD" w:rsidRPr="001735D1" w:rsidRDefault="00377718" w:rsidP="00DF32BC">
            <w:pPr>
              <w:contextualSpacing/>
              <w:jc w:val="both"/>
              <w:rPr>
                <w:sz w:val="20"/>
                <w:szCs w:val="20"/>
              </w:rPr>
            </w:pPr>
            <w:r w:rsidRPr="00377718">
              <w:rPr>
                <w:sz w:val="20"/>
                <w:szCs w:val="20"/>
              </w:rPr>
              <w:t xml:space="preserve">В графе </w:t>
            </w:r>
            <w:r>
              <w:rPr>
                <w:sz w:val="20"/>
                <w:szCs w:val="20"/>
              </w:rPr>
              <w:t>н</w:t>
            </w:r>
            <w:r w:rsidR="00BB02B6" w:rsidRPr="001735D1">
              <w:rPr>
                <w:sz w:val="20"/>
                <w:szCs w:val="20"/>
              </w:rPr>
              <w:t xml:space="preserve">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758D46CB" w:rsidR="009A11CD" w:rsidRPr="00AA0E8D" w:rsidRDefault="00547AA7" w:rsidP="00614641">
            <w:pPr>
              <w:contextualSpacing/>
              <w:jc w:val="center"/>
              <w:rPr>
                <w:sz w:val="20"/>
                <w:szCs w:val="20"/>
              </w:rPr>
            </w:pPr>
            <w:r>
              <w:rPr>
                <w:sz w:val="20"/>
                <w:szCs w:val="20"/>
              </w:rPr>
              <w:t>3</w:t>
            </w:r>
            <w:r w:rsidR="00C56C9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DF32BC">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8B1F445" w:rsidR="009A11CD" w:rsidRPr="001735D1" w:rsidRDefault="00614641" w:rsidP="00614641">
            <w:pPr>
              <w:contextualSpacing/>
              <w:jc w:val="both"/>
              <w:rPr>
                <w:sz w:val="20"/>
                <w:szCs w:val="20"/>
              </w:rPr>
            </w:pPr>
            <w:r>
              <w:rPr>
                <w:sz w:val="20"/>
                <w:szCs w:val="20"/>
              </w:rPr>
              <w:t>Не п</w:t>
            </w:r>
            <w:r w:rsidR="00C546A6">
              <w:rPr>
                <w:sz w:val="20"/>
                <w:szCs w:val="20"/>
              </w:rPr>
              <w:t xml:space="preserve">редусмотрено. </w:t>
            </w: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40983B11" w:rsidR="00E56462" w:rsidRPr="001735D1" w:rsidRDefault="00C56C91" w:rsidP="00547AA7">
            <w:pPr>
              <w:contextualSpacing/>
              <w:jc w:val="center"/>
              <w:rPr>
                <w:sz w:val="20"/>
                <w:szCs w:val="20"/>
              </w:rPr>
            </w:pPr>
            <w:r>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68BB4A5A" w:rsidR="00E56462" w:rsidRPr="001735D1" w:rsidRDefault="00C56C91" w:rsidP="00547AA7">
            <w:pPr>
              <w:contextualSpacing/>
              <w:jc w:val="center"/>
              <w:rPr>
                <w:sz w:val="20"/>
                <w:szCs w:val="20"/>
              </w:rPr>
            </w:pPr>
            <w:r>
              <w:rPr>
                <w:sz w:val="20"/>
                <w:szCs w:val="20"/>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DF32BC">
            <w:pPr>
              <w:contextualSpacing/>
              <w:jc w:val="both"/>
              <w:rPr>
                <w:sz w:val="20"/>
                <w:szCs w:val="20"/>
              </w:rPr>
            </w:pPr>
            <w:r w:rsidRPr="001735D1">
              <w:rPr>
                <w:sz w:val="20"/>
                <w:szCs w:val="20"/>
              </w:rPr>
              <w:t>Допускается.</w:t>
            </w:r>
          </w:p>
          <w:p w14:paraId="4D0005E5" w14:textId="77777777" w:rsidR="00E56462" w:rsidRPr="001735D1" w:rsidRDefault="00E56462" w:rsidP="00DF32BC">
            <w:pPr>
              <w:contextualSpacing/>
              <w:jc w:val="both"/>
              <w:rPr>
                <w:sz w:val="20"/>
                <w:szCs w:val="20"/>
              </w:rPr>
            </w:pP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0194E8D0" w:rsidR="00E56462" w:rsidRPr="001735D1" w:rsidRDefault="00C56C91" w:rsidP="00614641">
            <w:pPr>
              <w:contextualSpacing/>
              <w:jc w:val="center"/>
              <w:rPr>
                <w:sz w:val="20"/>
                <w:szCs w:val="20"/>
              </w:rPr>
            </w:pPr>
            <w:r>
              <w:rPr>
                <w:sz w:val="20"/>
                <w:szCs w:val="20"/>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1EB05AFA" w:rsidR="00E56462" w:rsidRPr="001735D1" w:rsidRDefault="00C56C91" w:rsidP="00614641">
            <w:pPr>
              <w:contextualSpacing/>
              <w:jc w:val="center"/>
              <w:rPr>
                <w:sz w:val="20"/>
                <w:szCs w:val="20"/>
              </w:rPr>
            </w:pPr>
            <w:r>
              <w:rPr>
                <w:sz w:val="20"/>
                <w:szCs w:val="20"/>
              </w:rPr>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w:t>
            </w:r>
            <w:r w:rsidRPr="001735D1">
              <w:rPr>
                <w:sz w:val="20"/>
                <w:szCs w:val="20"/>
              </w:rPr>
              <w:lastRenderedPageBreak/>
              <w:t>(максимальной)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DF32BC">
            <w:pPr>
              <w:contextualSpacing/>
              <w:jc w:val="both"/>
              <w:rPr>
                <w:sz w:val="20"/>
                <w:szCs w:val="20"/>
              </w:rPr>
            </w:pPr>
            <w:r w:rsidRPr="001735D1">
              <w:rPr>
                <w:sz w:val="20"/>
                <w:szCs w:val="20"/>
              </w:rPr>
              <w:lastRenderedPageBreak/>
              <w:t>Предусмотрено.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0AC68A9C" w:rsidR="00E56462" w:rsidRPr="001735D1" w:rsidRDefault="00C56C91" w:rsidP="00614641">
            <w:pPr>
              <w:contextualSpacing/>
              <w:jc w:val="center"/>
              <w:rPr>
                <w:sz w:val="20"/>
                <w:szCs w:val="20"/>
              </w:rPr>
            </w:pPr>
            <w:r>
              <w:rPr>
                <w:sz w:val="20"/>
                <w:szCs w:val="20"/>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735D1" w:rsidRDefault="00E56462" w:rsidP="005922F8">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DF32BC">
            <w:pPr>
              <w:contextualSpacing/>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51ED7F81" w:rsidR="00E56462" w:rsidRPr="001735D1" w:rsidRDefault="00C56C91" w:rsidP="00614641">
            <w:pPr>
              <w:contextualSpacing/>
              <w:jc w:val="cente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735D1" w:rsidRDefault="00E56462" w:rsidP="005922F8">
            <w:pPr>
              <w:contextualSpacing/>
              <w:jc w:val="both"/>
              <w:rPr>
                <w:sz w:val="20"/>
                <w:szCs w:val="20"/>
              </w:rPr>
            </w:pPr>
            <w:r w:rsidRPr="001735D1">
              <w:rPr>
                <w:sz w:val="20"/>
                <w:szCs w:val="20"/>
              </w:rPr>
              <w:t xml:space="preserve">Условия признания победителя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29189062" w:rsidR="00E56462" w:rsidRPr="001735D1" w:rsidRDefault="00E56462" w:rsidP="00734B07">
            <w:pPr>
              <w:contextualSpacing/>
              <w:jc w:val="both"/>
              <w:rPr>
                <w:sz w:val="20"/>
                <w:szCs w:val="20"/>
              </w:rPr>
            </w:pPr>
            <w:r w:rsidRPr="001735D1">
              <w:rPr>
                <w:sz w:val="20"/>
                <w:szCs w:val="20"/>
              </w:rPr>
              <w:t>В случае, если победител</w:t>
            </w:r>
            <w:r w:rsidR="00734B07">
              <w:rPr>
                <w:sz w:val="20"/>
                <w:szCs w:val="20"/>
              </w:rPr>
              <w:t>ь</w:t>
            </w:r>
            <w:r w:rsidRPr="001735D1">
              <w:rPr>
                <w:sz w:val="20"/>
                <w:szCs w:val="20"/>
              </w:rPr>
              <w:t xml:space="preserve">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4"/>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7F95C1C9" w14:textId="77777777"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2F382AEA" w14:textId="07C861AB"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C56C91">
        <w:rPr>
          <w:color w:val="000000"/>
          <w:sz w:val="28"/>
          <w:szCs w:val="28"/>
        </w:rPr>
        <w:t xml:space="preserve">Рассчитано методом сопоставимых рыночных цен (анализа рынка) является неотъемлемой частью </w:t>
      </w:r>
      <w:r>
        <w:rPr>
          <w:color w:val="000000"/>
          <w:sz w:val="28"/>
          <w:szCs w:val="28"/>
        </w:rPr>
        <w:t xml:space="preserve">настоящего извещения </w:t>
      </w:r>
      <w:r w:rsidRPr="00C56C91">
        <w:rPr>
          <w:color w:val="000000"/>
          <w:sz w:val="28"/>
          <w:szCs w:val="28"/>
        </w:rPr>
        <w:t xml:space="preserve">и размещено в файле </w:t>
      </w:r>
      <w:r w:rsidR="00953C65">
        <w:rPr>
          <w:color w:val="000000"/>
          <w:sz w:val="28"/>
          <w:szCs w:val="28"/>
        </w:rPr>
        <w:t>извещение_4</w:t>
      </w:r>
      <w:r w:rsidRPr="00C56C91">
        <w:rPr>
          <w:color w:val="000000"/>
          <w:sz w:val="28"/>
          <w:szCs w:val="28"/>
        </w:rPr>
        <w:t>_NMCD.xls</w:t>
      </w:r>
      <w:r w:rsidR="00495A9F">
        <w:rPr>
          <w:color w:val="000000"/>
          <w:sz w:val="28"/>
          <w:szCs w:val="28"/>
        </w:rPr>
        <w:t>х</w:t>
      </w:r>
      <w:r>
        <w:rPr>
          <w:color w:val="000000"/>
          <w:sz w:val="28"/>
          <w:szCs w:val="28"/>
        </w:rPr>
        <w:t>.</w:t>
      </w:r>
    </w:p>
    <w:p w14:paraId="18D32642" w14:textId="77777777"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B82913C"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6006D630" w14:textId="7EE203C5" w:rsidR="0099062D" w:rsidRDefault="0099062D" w:rsidP="00DF32BC">
      <w:pPr>
        <w:contextualSpacing/>
        <w:jc w:val="right"/>
        <w:rPr>
          <w:b/>
        </w:rPr>
      </w:pPr>
      <w:bookmarkStart w:id="1" w:name="dst100162"/>
      <w:bookmarkEnd w:id="1"/>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41F1EFB0" w:rsidR="00DE1B9D" w:rsidRDefault="00DE1B9D" w:rsidP="00DF32BC">
      <w:pPr>
        <w:contextualSpacing/>
        <w:jc w:val="right"/>
        <w:rPr>
          <w:b/>
        </w:rPr>
      </w:pPr>
    </w:p>
    <w:p w14:paraId="79851863" w14:textId="02058BEC" w:rsidR="00C56C91" w:rsidRDefault="00C56C91" w:rsidP="00DF32BC">
      <w:pPr>
        <w:contextualSpacing/>
        <w:jc w:val="right"/>
        <w:rPr>
          <w:b/>
        </w:rPr>
      </w:pPr>
    </w:p>
    <w:p w14:paraId="29D59D40" w14:textId="02FE62CB" w:rsidR="00C56C91" w:rsidRDefault="00C56C91" w:rsidP="00DF32BC">
      <w:pPr>
        <w:contextualSpacing/>
        <w:jc w:val="right"/>
        <w:rPr>
          <w:b/>
        </w:rPr>
      </w:pPr>
    </w:p>
    <w:p w14:paraId="7420B53F" w14:textId="25D6383D" w:rsidR="00C56C91" w:rsidRDefault="00C56C91" w:rsidP="00DF32BC">
      <w:pPr>
        <w:contextualSpacing/>
        <w:jc w:val="right"/>
        <w:rPr>
          <w:b/>
        </w:rPr>
      </w:pPr>
    </w:p>
    <w:p w14:paraId="26383A6D" w14:textId="56263F43" w:rsidR="00C56C91" w:rsidRDefault="00C56C91" w:rsidP="00DF32BC">
      <w:pPr>
        <w:contextualSpacing/>
        <w:jc w:val="right"/>
        <w:rPr>
          <w:b/>
        </w:rPr>
      </w:pPr>
    </w:p>
    <w:p w14:paraId="1455DB1D" w14:textId="3CC39EFC" w:rsidR="00C56C91" w:rsidRDefault="00C56C91" w:rsidP="00DF32BC">
      <w:pPr>
        <w:contextualSpacing/>
        <w:jc w:val="right"/>
        <w:rPr>
          <w:b/>
        </w:rPr>
      </w:pPr>
    </w:p>
    <w:p w14:paraId="37B6ECE9" w14:textId="5F03AD8F" w:rsidR="00C56C91" w:rsidRDefault="00C56C91" w:rsidP="00DF32BC">
      <w:pPr>
        <w:contextualSpacing/>
        <w:jc w:val="right"/>
        <w:rPr>
          <w:b/>
        </w:rPr>
      </w:pPr>
    </w:p>
    <w:p w14:paraId="2B26388B" w14:textId="7453EE0E" w:rsidR="00C56C91" w:rsidRDefault="00C56C91" w:rsidP="00DF32BC">
      <w:pPr>
        <w:contextualSpacing/>
        <w:jc w:val="right"/>
        <w:rPr>
          <w:b/>
        </w:rPr>
      </w:pPr>
    </w:p>
    <w:p w14:paraId="52E08CD1" w14:textId="0B86FFFA" w:rsidR="00C56C91" w:rsidRDefault="00C56C91" w:rsidP="00DF32BC">
      <w:pPr>
        <w:contextualSpacing/>
        <w:jc w:val="right"/>
        <w:rPr>
          <w:b/>
        </w:rPr>
      </w:pPr>
    </w:p>
    <w:p w14:paraId="5516C953" w14:textId="66365522" w:rsidR="00C56C91" w:rsidRDefault="00C56C91" w:rsidP="00DF32BC">
      <w:pPr>
        <w:contextualSpacing/>
        <w:jc w:val="right"/>
        <w:rPr>
          <w:b/>
        </w:rPr>
      </w:pPr>
    </w:p>
    <w:p w14:paraId="4D6CED57" w14:textId="66DA0356" w:rsidR="00C56C91" w:rsidRDefault="00C56C91" w:rsidP="00DF32BC">
      <w:pPr>
        <w:contextualSpacing/>
        <w:jc w:val="right"/>
        <w:rPr>
          <w:b/>
        </w:rPr>
      </w:pPr>
    </w:p>
    <w:p w14:paraId="54BEE730" w14:textId="3AB7FA53" w:rsidR="00C56C91" w:rsidRDefault="00C56C91" w:rsidP="00DF32BC">
      <w:pPr>
        <w:contextualSpacing/>
        <w:jc w:val="right"/>
        <w:rPr>
          <w:b/>
        </w:rPr>
      </w:pPr>
    </w:p>
    <w:p w14:paraId="3F0B0C7B" w14:textId="25EAABB8" w:rsidR="00C56C91" w:rsidRDefault="00C56C91" w:rsidP="00DF32BC">
      <w:pPr>
        <w:contextualSpacing/>
        <w:jc w:val="right"/>
        <w:rPr>
          <w:b/>
        </w:rPr>
      </w:pPr>
    </w:p>
    <w:p w14:paraId="36CA6DF0" w14:textId="0EE85D97" w:rsidR="00C56C91" w:rsidRDefault="00C56C91" w:rsidP="00DF32BC">
      <w:pPr>
        <w:contextualSpacing/>
        <w:jc w:val="right"/>
        <w:rPr>
          <w:b/>
        </w:rPr>
      </w:pPr>
    </w:p>
    <w:p w14:paraId="035B35B0" w14:textId="5D274D85" w:rsidR="00C56C91" w:rsidRDefault="00C56C91" w:rsidP="00DF32BC">
      <w:pPr>
        <w:contextualSpacing/>
        <w:jc w:val="right"/>
        <w:rPr>
          <w:b/>
        </w:rPr>
      </w:pPr>
    </w:p>
    <w:p w14:paraId="47D5C414" w14:textId="6ED00828" w:rsidR="00C56C91" w:rsidRDefault="00C56C91" w:rsidP="00DF32BC">
      <w:pPr>
        <w:contextualSpacing/>
        <w:jc w:val="right"/>
        <w:rPr>
          <w:b/>
        </w:rPr>
      </w:pPr>
    </w:p>
    <w:p w14:paraId="3DD5DF04" w14:textId="50D9794A" w:rsidR="00C56C91" w:rsidRDefault="00C56C91" w:rsidP="00DF32BC">
      <w:pPr>
        <w:contextualSpacing/>
        <w:jc w:val="right"/>
        <w:rPr>
          <w:b/>
        </w:rPr>
      </w:pPr>
    </w:p>
    <w:p w14:paraId="420EE7BF" w14:textId="50DD5863" w:rsidR="00C56C91" w:rsidRDefault="00C56C91" w:rsidP="00DF32BC">
      <w:pPr>
        <w:contextualSpacing/>
        <w:jc w:val="right"/>
        <w:rPr>
          <w:b/>
        </w:rPr>
      </w:pPr>
    </w:p>
    <w:p w14:paraId="5694AB2D" w14:textId="2077B5B1" w:rsidR="00C56C91" w:rsidRDefault="00C56C91" w:rsidP="00DF32BC">
      <w:pPr>
        <w:contextualSpacing/>
        <w:jc w:val="right"/>
        <w:rPr>
          <w:b/>
        </w:rPr>
      </w:pPr>
    </w:p>
    <w:p w14:paraId="2B8200B3" w14:textId="35618BC0" w:rsidR="00C56C91" w:rsidRDefault="00C56C91" w:rsidP="00DF32BC">
      <w:pPr>
        <w:contextualSpacing/>
        <w:jc w:val="right"/>
        <w:rPr>
          <w:b/>
        </w:rPr>
      </w:pPr>
    </w:p>
    <w:p w14:paraId="7A3B0B7B" w14:textId="46345981" w:rsidR="00C56C91" w:rsidRDefault="00C56C91" w:rsidP="00DF32BC">
      <w:pPr>
        <w:contextualSpacing/>
        <w:jc w:val="right"/>
        <w:rPr>
          <w:b/>
        </w:rPr>
      </w:pPr>
    </w:p>
    <w:p w14:paraId="615A9263" w14:textId="77777777" w:rsidR="00C56C91" w:rsidRDefault="00C56C91"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4816B47F" w14:textId="77777777" w:rsidR="0099062D" w:rsidRPr="007D3EC9" w:rsidRDefault="0099062D" w:rsidP="00DF32BC">
      <w:pPr>
        <w:contextualSpacing/>
        <w:jc w:val="right"/>
        <w:rPr>
          <w:b/>
        </w:rPr>
      </w:pPr>
    </w:p>
    <w:p w14:paraId="2A1752DD" w14:textId="77777777" w:rsidR="0099062D" w:rsidRPr="007D3EC9" w:rsidRDefault="0099062D" w:rsidP="00DF32BC">
      <w:pPr>
        <w:contextualSpacing/>
        <w:jc w:val="right"/>
        <w:rPr>
          <w:b/>
        </w:rPr>
      </w:pPr>
    </w:p>
    <w:p w14:paraId="5BD2C33F" w14:textId="77777777" w:rsidR="0099062D" w:rsidRPr="007D3EC9" w:rsidRDefault="0099062D" w:rsidP="00DF32BC">
      <w:pPr>
        <w:contextualSpacing/>
        <w:jc w:val="right"/>
        <w:rPr>
          <w:b/>
        </w:rPr>
      </w:pPr>
    </w:p>
    <w:p w14:paraId="3F99355B" w14:textId="77777777" w:rsidR="0099062D" w:rsidRPr="007D3EC9" w:rsidRDefault="0099062D" w:rsidP="00DF32BC">
      <w:pPr>
        <w:contextualSpacing/>
        <w:jc w:val="right"/>
        <w:rPr>
          <w:b/>
        </w:rPr>
      </w:pPr>
    </w:p>
    <w:p w14:paraId="7ACCB943" w14:textId="4E11B0AB" w:rsidR="0099062D" w:rsidRDefault="0099062D" w:rsidP="00DF32BC">
      <w:pPr>
        <w:contextualSpacing/>
        <w:jc w:val="right"/>
        <w:rPr>
          <w:b/>
        </w:rPr>
      </w:pPr>
    </w:p>
    <w:p w14:paraId="17B37A99" w14:textId="486D1AC5" w:rsidR="005D4FBD" w:rsidRDefault="005D4FBD" w:rsidP="00DF32BC">
      <w:pPr>
        <w:contextualSpacing/>
        <w:jc w:val="right"/>
        <w:rPr>
          <w:b/>
        </w:rPr>
      </w:pPr>
    </w:p>
    <w:p w14:paraId="1CA8CD96" w14:textId="076527E6" w:rsidR="003A7090" w:rsidRDefault="003A7090" w:rsidP="00DF32BC">
      <w:pPr>
        <w:contextualSpacing/>
        <w:jc w:val="right"/>
        <w:rPr>
          <w:b/>
        </w:rPr>
      </w:pPr>
    </w:p>
    <w:p w14:paraId="41903758" w14:textId="77777777" w:rsidR="00C37184" w:rsidRPr="001735D1" w:rsidRDefault="00C37184" w:rsidP="00DF32BC">
      <w:pPr>
        <w:pStyle w:val="ConsPlusNormal"/>
        <w:widowControl/>
        <w:numPr>
          <w:ilvl w:val="0"/>
          <w:numId w:val="7"/>
        </w:numPr>
        <w:tabs>
          <w:tab w:val="left" w:pos="360"/>
        </w:tabs>
        <w:suppressAutoHyphens/>
        <w:autoSpaceDE/>
        <w:autoSpaceDN/>
        <w:adjustRightInd/>
        <w:ind w:right="-83"/>
        <w:contextualSpacing/>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5DE51CB" w14:textId="65C68744" w:rsidR="001F2B60" w:rsidRDefault="001F2B60" w:rsidP="00DF32BC">
      <w:pPr>
        <w:tabs>
          <w:tab w:val="left" w:pos="360"/>
        </w:tabs>
        <w:autoSpaceDE w:val="0"/>
        <w:autoSpaceDN w:val="0"/>
        <w:adjustRightInd w:val="0"/>
        <w:contextualSpacing/>
        <w:jc w:val="center"/>
        <w:outlineLvl w:val="0"/>
        <w:rPr>
          <w:b/>
          <w:bCs/>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5"/>
        <w:gridCol w:w="1984"/>
        <w:gridCol w:w="992"/>
        <w:gridCol w:w="2127"/>
        <w:gridCol w:w="1134"/>
        <w:gridCol w:w="1161"/>
      </w:tblGrid>
      <w:tr w:rsidR="00C551B4" w:rsidRPr="00C551B4" w14:paraId="178890EF" w14:textId="77777777" w:rsidTr="00C551B4">
        <w:trPr>
          <w:jc w:val="center"/>
        </w:trPr>
        <w:tc>
          <w:tcPr>
            <w:tcW w:w="4565" w:type="dxa"/>
            <w:gridSpan w:val="3"/>
            <w:shd w:val="clear" w:color="auto" w:fill="FFFFFF"/>
          </w:tcPr>
          <w:p w14:paraId="7CA1DCBD" w14:textId="77777777" w:rsidR="00C551B4" w:rsidRPr="00C551B4" w:rsidRDefault="00C551B4" w:rsidP="00C551B4">
            <w:pPr>
              <w:numPr>
                <w:ilvl w:val="0"/>
                <w:numId w:val="44"/>
              </w:numPr>
              <w:ind w:left="426"/>
              <w:rPr>
                <w:sz w:val="21"/>
                <w:szCs w:val="21"/>
              </w:rPr>
            </w:pPr>
            <w:r w:rsidRPr="00C551B4">
              <w:rPr>
                <w:sz w:val="21"/>
                <w:szCs w:val="21"/>
              </w:rPr>
              <w:t>Наименование предмета закупки</w:t>
            </w:r>
          </w:p>
        </w:tc>
        <w:tc>
          <w:tcPr>
            <w:tcW w:w="5414" w:type="dxa"/>
            <w:gridSpan w:val="4"/>
            <w:shd w:val="clear" w:color="auto" w:fill="FFFFFF"/>
          </w:tcPr>
          <w:p w14:paraId="689E2F46" w14:textId="77777777" w:rsidR="00C551B4" w:rsidRPr="00C551B4" w:rsidRDefault="00C551B4" w:rsidP="00C551B4">
            <w:pPr>
              <w:ind w:left="88"/>
              <w:jc w:val="both"/>
              <w:rPr>
                <w:sz w:val="21"/>
                <w:szCs w:val="21"/>
              </w:rPr>
            </w:pPr>
            <w:r w:rsidRPr="00C551B4">
              <w:rPr>
                <w:sz w:val="21"/>
                <w:szCs w:val="21"/>
              </w:rPr>
              <w:t>Транспортное средство, оснащённое крано-манипулятором-3 ед.</w:t>
            </w:r>
          </w:p>
        </w:tc>
      </w:tr>
      <w:tr w:rsidR="00C551B4" w:rsidRPr="00C551B4" w14:paraId="578DDFA6" w14:textId="77777777" w:rsidTr="00C551B4">
        <w:trPr>
          <w:jc w:val="center"/>
        </w:trPr>
        <w:tc>
          <w:tcPr>
            <w:tcW w:w="4565" w:type="dxa"/>
            <w:gridSpan w:val="3"/>
            <w:shd w:val="clear" w:color="auto" w:fill="FFFFFF"/>
          </w:tcPr>
          <w:p w14:paraId="6D2CE801" w14:textId="77777777" w:rsidR="00C551B4" w:rsidRPr="00C551B4" w:rsidRDefault="00C551B4" w:rsidP="00C551B4">
            <w:pPr>
              <w:numPr>
                <w:ilvl w:val="0"/>
                <w:numId w:val="44"/>
              </w:numPr>
              <w:ind w:left="426" w:hanging="426"/>
              <w:rPr>
                <w:sz w:val="21"/>
                <w:szCs w:val="21"/>
              </w:rPr>
            </w:pPr>
            <w:r w:rsidRPr="00C551B4">
              <w:rPr>
                <w:sz w:val="21"/>
                <w:szCs w:val="21"/>
              </w:rPr>
              <w:t>Заказчик:</w:t>
            </w:r>
          </w:p>
        </w:tc>
        <w:tc>
          <w:tcPr>
            <w:tcW w:w="5414" w:type="dxa"/>
            <w:gridSpan w:val="4"/>
            <w:shd w:val="clear" w:color="auto" w:fill="FFFFFF"/>
          </w:tcPr>
          <w:p w14:paraId="6ECD5DA1" w14:textId="6138D08F" w:rsidR="00C551B4" w:rsidRPr="00C551B4" w:rsidRDefault="00C551B4" w:rsidP="00C551B4">
            <w:pPr>
              <w:rPr>
                <w:sz w:val="21"/>
                <w:szCs w:val="21"/>
              </w:rPr>
            </w:pPr>
            <w:r>
              <w:rPr>
                <w:sz w:val="21"/>
                <w:szCs w:val="21"/>
              </w:rPr>
              <w:t>ГУП РК «Крымтеплокоммунэнерго»</w:t>
            </w:r>
          </w:p>
        </w:tc>
      </w:tr>
      <w:tr w:rsidR="00C551B4" w:rsidRPr="00C551B4" w14:paraId="70FF285E" w14:textId="77777777" w:rsidTr="00C551B4">
        <w:trPr>
          <w:jc w:val="center"/>
        </w:trPr>
        <w:tc>
          <w:tcPr>
            <w:tcW w:w="9979" w:type="dxa"/>
            <w:gridSpan w:val="7"/>
            <w:shd w:val="clear" w:color="auto" w:fill="FFFFFF"/>
          </w:tcPr>
          <w:p w14:paraId="78C9CE60" w14:textId="77777777" w:rsidR="00C551B4" w:rsidRPr="00C551B4" w:rsidRDefault="00C551B4" w:rsidP="00C551B4">
            <w:pPr>
              <w:jc w:val="both"/>
              <w:rPr>
                <w:sz w:val="21"/>
                <w:szCs w:val="21"/>
              </w:rPr>
            </w:pPr>
            <w:r w:rsidRPr="00C551B4">
              <w:rPr>
                <w:sz w:val="21"/>
                <w:szCs w:val="21"/>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r>
      <w:tr w:rsidR="00C551B4" w:rsidRPr="00C551B4" w14:paraId="7A11501F" w14:textId="77777777" w:rsidTr="00C551B4">
        <w:trPr>
          <w:trHeight w:val="535"/>
          <w:jc w:val="center"/>
        </w:trPr>
        <w:tc>
          <w:tcPr>
            <w:tcW w:w="596" w:type="dxa"/>
            <w:shd w:val="clear" w:color="auto" w:fill="FFFFFF"/>
          </w:tcPr>
          <w:p w14:paraId="07BC82C8" w14:textId="77777777" w:rsidR="00C551B4" w:rsidRPr="00C551B4" w:rsidRDefault="00C551B4" w:rsidP="00C551B4">
            <w:pPr>
              <w:jc w:val="center"/>
              <w:rPr>
                <w:sz w:val="20"/>
                <w:szCs w:val="20"/>
              </w:rPr>
            </w:pPr>
            <w:r w:rsidRPr="00C551B4">
              <w:rPr>
                <w:sz w:val="20"/>
                <w:szCs w:val="20"/>
              </w:rPr>
              <w:t>№ п/п</w:t>
            </w:r>
          </w:p>
        </w:tc>
        <w:tc>
          <w:tcPr>
            <w:tcW w:w="1985" w:type="dxa"/>
            <w:shd w:val="clear" w:color="auto" w:fill="FFFFFF"/>
          </w:tcPr>
          <w:p w14:paraId="65F1E408" w14:textId="77777777" w:rsidR="00C551B4" w:rsidRPr="00C551B4" w:rsidRDefault="00C551B4" w:rsidP="00C551B4">
            <w:pPr>
              <w:jc w:val="center"/>
              <w:rPr>
                <w:sz w:val="20"/>
                <w:szCs w:val="20"/>
              </w:rPr>
            </w:pPr>
            <w:r w:rsidRPr="00C551B4">
              <w:rPr>
                <w:sz w:val="20"/>
                <w:szCs w:val="20"/>
              </w:rPr>
              <w:t>Наименование Товара</w:t>
            </w:r>
          </w:p>
        </w:tc>
        <w:tc>
          <w:tcPr>
            <w:tcW w:w="5103" w:type="dxa"/>
            <w:gridSpan w:val="3"/>
            <w:shd w:val="clear" w:color="auto" w:fill="FFFFFF"/>
          </w:tcPr>
          <w:p w14:paraId="0BC5FBA6" w14:textId="77777777" w:rsidR="00C551B4" w:rsidRPr="00C551B4" w:rsidRDefault="00C551B4" w:rsidP="00C551B4">
            <w:pPr>
              <w:jc w:val="center"/>
              <w:rPr>
                <w:sz w:val="20"/>
                <w:szCs w:val="20"/>
              </w:rPr>
            </w:pPr>
            <w:r w:rsidRPr="00C551B4">
              <w:rPr>
                <w:sz w:val="20"/>
                <w:szCs w:val="20"/>
              </w:rPr>
              <w:t>Описание товара</w:t>
            </w:r>
          </w:p>
        </w:tc>
        <w:tc>
          <w:tcPr>
            <w:tcW w:w="1134" w:type="dxa"/>
            <w:shd w:val="clear" w:color="auto" w:fill="FFFFFF"/>
          </w:tcPr>
          <w:p w14:paraId="4553C2A1" w14:textId="77777777" w:rsidR="00C551B4" w:rsidRPr="00C551B4" w:rsidRDefault="00C551B4" w:rsidP="00C551B4">
            <w:pPr>
              <w:jc w:val="center"/>
              <w:rPr>
                <w:sz w:val="20"/>
                <w:szCs w:val="20"/>
              </w:rPr>
            </w:pPr>
            <w:r w:rsidRPr="00C551B4">
              <w:rPr>
                <w:sz w:val="20"/>
                <w:szCs w:val="20"/>
              </w:rPr>
              <w:t>Единица измерения</w:t>
            </w:r>
          </w:p>
        </w:tc>
        <w:tc>
          <w:tcPr>
            <w:tcW w:w="1161" w:type="dxa"/>
            <w:shd w:val="clear" w:color="auto" w:fill="FFFFFF"/>
          </w:tcPr>
          <w:p w14:paraId="395E8496" w14:textId="77777777" w:rsidR="00C551B4" w:rsidRPr="00C551B4" w:rsidRDefault="00C551B4" w:rsidP="00C551B4">
            <w:pPr>
              <w:jc w:val="center"/>
              <w:rPr>
                <w:sz w:val="20"/>
                <w:szCs w:val="20"/>
              </w:rPr>
            </w:pPr>
            <w:r w:rsidRPr="00C551B4">
              <w:rPr>
                <w:sz w:val="20"/>
                <w:szCs w:val="20"/>
              </w:rPr>
              <w:t>Коли-чество</w:t>
            </w:r>
          </w:p>
        </w:tc>
      </w:tr>
      <w:tr w:rsidR="00C551B4" w:rsidRPr="00C551B4" w14:paraId="0020E75A" w14:textId="77777777" w:rsidTr="00C551B4">
        <w:trPr>
          <w:trHeight w:val="118"/>
          <w:jc w:val="center"/>
        </w:trPr>
        <w:tc>
          <w:tcPr>
            <w:tcW w:w="596" w:type="dxa"/>
            <w:vMerge w:val="restart"/>
            <w:shd w:val="clear" w:color="auto" w:fill="FFFFFF"/>
            <w:vAlign w:val="center"/>
          </w:tcPr>
          <w:p w14:paraId="053BA91B" w14:textId="77777777" w:rsidR="00C551B4" w:rsidRPr="00C551B4" w:rsidRDefault="00C551B4" w:rsidP="00C551B4">
            <w:pPr>
              <w:jc w:val="center"/>
              <w:rPr>
                <w:sz w:val="21"/>
                <w:szCs w:val="21"/>
              </w:rPr>
            </w:pPr>
            <w:r w:rsidRPr="00C551B4">
              <w:rPr>
                <w:sz w:val="21"/>
                <w:szCs w:val="21"/>
              </w:rPr>
              <w:t>1</w:t>
            </w:r>
          </w:p>
        </w:tc>
        <w:tc>
          <w:tcPr>
            <w:tcW w:w="1985" w:type="dxa"/>
            <w:vMerge w:val="restart"/>
            <w:shd w:val="clear" w:color="auto" w:fill="FFFFFF"/>
            <w:vAlign w:val="center"/>
          </w:tcPr>
          <w:p w14:paraId="5CD31D64" w14:textId="77777777" w:rsidR="00C551B4" w:rsidRPr="00C551B4" w:rsidRDefault="00C551B4" w:rsidP="00C551B4">
            <w:pPr>
              <w:jc w:val="center"/>
              <w:rPr>
                <w:sz w:val="20"/>
                <w:szCs w:val="20"/>
              </w:rPr>
            </w:pPr>
            <w:r w:rsidRPr="00C551B4">
              <w:rPr>
                <w:b/>
                <w:i/>
                <w:color w:val="000000"/>
                <w:sz w:val="23"/>
                <w:szCs w:val="23"/>
                <w:lang w:eastAsia="en-US"/>
              </w:rPr>
              <w:t xml:space="preserve">Транспортное средство, оснащенное краном-манипулятором </w:t>
            </w:r>
          </w:p>
        </w:tc>
        <w:tc>
          <w:tcPr>
            <w:tcW w:w="5103" w:type="dxa"/>
            <w:gridSpan w:val="3"/>
            <w:shd w:val="clear" w:color="auto" w:fill="FFFFFF"/>
            <w:vAlign w:val="bottom"/>
          </w:tcPr>
          <w:p w14:paraId="2A1B6217" w14:textId="77777777" w:rsidR="00C551B4" w:rsidRPr="00C551B4" w:rsidRDefault="00C551B4" w:rsidP="00C551B4">
            <w:pPr>
              <w:rPr>
                <w:b/>
                <w:bCs/>
                <w:sz w:val="21"/>
                <w:szCs w:val="21"/>
              </w:rPr>
            </w:pPr>
            <w:r w:rsidRPr="00C551B4">
              <w:rPr>
                <w:b/>
                <w:bCs/>
                <w:sz w:val="21"/>
                <w:szCs w:val="21"/>
              </w:rPr>
              <w:t>Весовые параметры и нагрузки автомобиля полной массы:</w:t>
            </w:r>
          </w:p>
        </w:tc>
        <w:tc>
          <w:tcPr>
            <w:tcW w:w="1134" w:type="dxa"/>
            <w:vMerge w:val="restart"/>
            <w:shd w:val="clear" w:color="auto" w:fill="FFFFFF"/>
            <w:vAlign w:val="center"/>
          </w:tcPr>
          <w:p w14:paraId="778EE13F" w14:textId="77777777" w:rsidR="00C551B4" w:rsidRPr="00C551B4" w:rsidRDefault="00C551B4" w:rsidP="00C551B4">
            <w:pPr>
              <w:jc w:val="center"/>
              <w:rPr>
                <w:sz w:val="21"/>
                <w:szCs w:val="21"/>
              </w:rPr>
            </w:pPr>
            <w:r w:rsidRPr="00C551B4">
              <w:rPr>
                <w:sz w:val="21"/>
                <w:szCs w:val="21"/>
              </w:rPr>
              <w:t>шт.</w:t>
            </w:r>
          </w:p>
        </w:tc>
        <w:tc>
          <w:tcPr>
            <w:tcW w:w="1161" w:type="dxa"/>
            <w:vMerge w:val="restart"/>
            <w:shd w:val="clear" w:color="auto" w:fill="FFFFFF"/>
            <w:vAlign w:val="center"/>
          </w:tcPr>
          <w:p w14:paraId="3F64265F" w14:textId="77777777" w:rsidR="00C551B4" w:rsidRPr="00C551B4" w:rsidRDefault="00C551B4" w:rsidP="00C551B4">
            <w:pPr>
              <w:jc w:val="center"/>
              <w:rPr>
                <w:sz w:val="21"/>
                <w:szCs w:val="21"/>
              </w:rPr>
            </w:pPr>
            <w:r w:rsidRPr="00C551B4">
              <w:rPr>
                <w:sz w:val="21"/>
                <w:szCs w:val="21"/>
              </w:rPr>
              <w:t>3</w:t>
            </w:r>
          </w:p>
        </w:tc>
      </w:tr>
      <w:tr w:rsidR="00C551B4" w:rsidRPr="00C551B4" w14:paraId="73E7DE9B" w14:textId="77777777" w:rsidTr="00C551B4">
        <w:trPr>
          <w:trHeight w:val="107"/>
          <w:jc w:val="center"/>
        </w:trPr>
        <w:tc>
          <w:tcPr>
            <w:tcW w:w="596" w:type="dxa"/>
            <w:vMerge/>
            <w:shd w:val="clear" w:color="auto" w:fill="FFFFFF"/>
            <w:vAlign w:val="center"/>
          </w:tcPr>
          <w:p w14:paraId="09581D33" w14:textId="77777777" w:rsidR="00C551B4" w:rsidRPr="00C551B4" w:rsidRDefault="00C551B4" w:rsidP="00C551B4">
            <w:pPr>
              <w:jc w:val="center"/>
              <w:rPr>
                <w:sz w:val="21"/>
                <w:szCs w:val="21"/>
              </w:rPr>
            </w:pPr>
          </w:p>
        </w:tc>
        <w:tc>
          <w:tcPr>
            <w:tcW w:w="1985" w:type="dxa"/>
            <w:vMerge/>
            <w:shd w:val="clear" w:color="auto" w:fill="FFFFFF"/>
            <w:vAlign w:val="center"/>
          </w:tcPr>
          <w:p w14:paraId="1464D52B" w14:textId="77777777" w:rsidR="00C551B4" w:rsidRPr="00C551B4" w:rsidRDefault="00C551B4" w:rsidP="00C551B4">
            <w:pPr>
              <w:jc w:val="center"/>
              <w:rPr>
                <w:sz w:val="21"/>
                <w:szCs w:val="21"/>
              </w:rPr>
            </w:pPr>
          </w:p>
        </w:tc>
        <w:tc>
          <w:tcPr>
            <w:tcW w:w="2976" w:type="dxa"/>
            <w:gridSpan w:val="2"/>
            <w:shd w:val="clear" w:color="auto" w:fill="FFFFFF"/>
            <w:vAlign w:val="center"/>
          </w:tcPr>
          <w:p w14:paraId="7B5297D8" w14:textId="77777777" w:rsidR="00C551B4" w:rsidRPr="00C551B4" w:rsidRDefault="00C551B4" w:rsidP="00C551B4">
            <w:pPr>
              <w:rPr>
                <w:sz w:val="21"/>
                <w:szCs w:val="21"/>
              </w:rPr>
            </w:pPr>
            <w:r w:rsidRPr="00C551B4">
              <w:rPr>
                <w:sz w:val="21"/>
                <w:szCs w:val="21"/>
              </w:rPr>
              <w:t>Полная масса а/м, кг</w:t>
            </w:r>
          </w:p>
        </w:tc>
        <w:tc>
          <w:tcPr>
            <w:tcW w:w="2127" w:type="dxa"/>
            <w:shd w:val="clear" w:color="auto" w:fill="FFFFFF"/>
            <w:vAlign w:val="center"/>
          </w:tcPr>
          <w:p w14:paraId="2A982421" w14:textId="77777777" w:rsidR="00C551B4" w:rsidRPr="00C551B4" w:rsidRDefault="00C551B4" w:rsidP="00C551B4">
            <w:pPr>
              <w:jc w:val="center"/>
              <w:rPr>
                <w:sz w:val="21"/>
                <w:szCs w:val="21"/>
              </w:rPr>
            </w:pPr>
            <w:r w:rsidRPr="00C551B4">
              <w:rPr>
                <w:sz w:val="21"/>
                <w:szCs w:val="21"/>
              </w:rPr>
              <w:t>Не менее 22000</w:t>
            </w:r>
          </w:p>
        </w:tc>
        <w:tc>
          <w:tcPr>
            <w:tcW w:w="1134" w:type="dxa"/>
            <w:vMerge/>
            <w:shd w:val="clear" w:color="auto" w:fill="FFFFFF"/>
            <w:vAlign w:val="center"/>
          </w:tcPr>
          <w:p w14:paraId="29AEE260" w14:textId="77777777" w:rsidR="00C551B4" w:rsidRPr="00C551B4" w:rsidRDefault="00C551B4" w:rsidP="00C551B4">
            <w:pPr>
              <w:jc w:val="center"/>
              <w:rPr>
                <w:sz w:val="21"/>
                <w:szCs w:val="21"/>
              </w:rPr>
            </w:pPr>
          </w:p>
        </w:tc>
        <w:tc>
          <w:tcPr>
            <w:tcW w:w="1161" w:type="dxa"/>
            <w:vMerge/>
            <w:shd w:val="clear" w:color="auto" w:fill="FFFFFF"/>
            <w:vAlign w:val="center"/>
          </w:tcPr>
          <w:p w14:paraId="352F554B" w14:textId="77777777" w:rsidR="00C551B4" w:rsidRPr="00C551B4" w:rsidRDefault="00C551B4" w:rsidP="00C551B4">
            <w:pPr>
              <w:jc w:val="center"/>
              <w:rPr>
                <w:sz w:val="21"/>
                <w:szCs w:val="21"/>
              </w:rPr>
            </w:pPr>
          </w:p>
        </w:tc>
      </w:tr>
      <w:tr w:rsidR="00C551B4" w:rsidRPr="00C551B4" w14:paraId="50C7970F" w14:textId="77777777" w:rsidTr="00C551B4">
        <w:trPr>
          <w:trHeight w:val="107"/>
          <w:jc w:val="center"/>
        </w:trPr>
        <w:tc>
          <w:tcPr>
            <w:tcW w:w="596" w:type="dxa"/>
            <w:vMerge/>
            <w:shd w:val="clear" w:color="auto" w:fill="FFFFFF"/>
            <w:vAlign w:val="center"/>
          </w:tcPr>
          <w:p w14:paraId="2153E1A3" w14:textId="77777777" w:rsidR="00C551B4" w:rsidRPr="00C551B4" w:rsidRDefault="00C551B4" w:rsidP="00C551B4">
            <w:pPr>
              <w:jc w:val="center"/>
              <w:rPr>
                <w:sz w:val="21"/>
                <w:szCs w:val="21"/>
              </w:rPr>
            </w:pPr>
          </w:p>
        </w:tc>
        <w:tc>
          <w:tcPr>
            <w:tcW w:w="1985" w:type="dxa"/>
            <w:vMerge/>
            <w:shd w:val="clear" w:color="auto" w:fill="FFFFFF"/>
            <w:vAlign w:val="center"/>
          </w:tcPr>
          <w:p w14:paraId="2A03F179" w14:textId="77777777" w:rsidR="00C551B4" w:rsidRPr="00C551B4" w:rsidRDefault="00C551B4" w:rsidP="00C551B4">
            <w:pPr>
              <w:jc w:val="center"/>
              <w:rPr>
                <w:sz w:val="21"/>
                <w:szCs w:val="21"/>
              </w:rPr>
            </w:pPr>
          </w:p>
        </w:tc>
        <w:tc>
          <w:tcPr>
            <w:tcW w:w="2976" w:type="dxa"/>
            <w:gridSpan w:val="2"/>
            <w:shd w:val="clear" w:color="auto" w:fill="FFFFFF"/>
            <w:vAlign w:val="center"/>
          </w:tcPr>
          <w:p w14:paraId="74537ED4" w14:textId="77777777" w:rsidR="00C551B4" w:rsidRPr="00C551B4" w:rsidRDefault="00C551B4" w:rsidP="00C551B4">
            <w:pPr>
              <w:rPr>
                <w:sz w:val="21"/>
                <w:szCs w:val="21"/>
              </w:rPr>
            </w:pPr>
            <w:r w:rsidRPr="00C551B4">
              <w:rPr>
                <w:sz w:val="21"/>
                <w:szCs w:val="21"/>
              </w:rPr>
              <w:t>нагрузка на задний мост, кг</w:t>
            </w:r>
          </w:p>
        </w:tc>
        <w:tc>
          <w:tcPr>
            <w:tcW w:w="2127" w:type="dxa"/>
            <w:shd w:val="clear" w:color="auto" w:fill="FFFFFF"/>
            <w:vAlign w:val="center"/>
          </w:tcPr>
          <w:p w14:paraId="42357CFB" w14:textId="77777777" w:rsidR="00C551B4" w:rsidRPr="00C551B4" w:rsidRDefault="00C551B4" w:rsidP="00C551B4">
            <w:pPr>
              <w:jc w:val="center"/>
              <w:rPr>
                <w:sz w:val="21"/>
                <w:szCs w:val="21"/>
              </w:rPr>
            </w:pPr>
            <w:r w:rsidRPr="00C551B4">
              <w:rPr>
                <w:sz w:val="21"/>
                <w:szCs w:val="21"/>
              </w:rPr>
              <w:t>Не менее 16000</w:t>
            </w:r>
          </w:p>
        </w:tc>
        <w:tc>
          <w:tcPr>
            <w:tcW w:w="1134" w:type="dxa"/>
            <w:vMerge/>
            <w:shd w:val="clear" w:color="auto" w:fill="FFFFFF"/>
            <w:vAlign w:val="center"/>
          </w:tcPr>
          <w:p w14:paraId="19088DAA" w14:textId="77777777" w:rsidR="00C551B4" w:rsidRPr="00C551B4" w:rsidRDefault="00C551B4" w:rsidP="00C551B4">
            <w:pPr>
              <w:jc w:val="center"/>
              <w:rPr>
                <w:sz w:val="21"/>
                <w:szCs w:val="21"/>
              </w:rPr>
            </w:pPr>
          </w:p>
        </w:tc>
        <w:tc>
          <w:tcPr>
            <w:tcW w:w="1161" w:type="dxa"/>
            <w:vMerge/>
            <w:shd w:val="clear" w:color="auto" w:fill="FFFFFF"/>
            <w:vAlign w:val="center"/>
          </w:tcPr>
          <w:p w14:paraId="782F7C7C" w14:textId="77777777" w:rsidR="00C551B4" w:rsidRPr="00C551B4" w:rsidRDefault="00C551B4" w:rsidP="00C551B4">
            <w:pPr>
              <w:jc w:val="center"/>
              <w:rPr>
                <w:sz w:val="21"/>
                <w:szCs w:val="21"/>
              </w:rPr>
            </w:pPr>
          </w:p>
        </w:tc>
      </w:tr>
      <w:tr w:rsidR="00C551B4" w:rsidRPr="00C551B4" w14:paraId="0FD40A46" w14:textId="77777777" w:rsidTr="00C551B4">
        <w:trPr>
          <w:trHeight w:val="107"/>
          <w:jc w:val="center"/>
        </w:trPr>
        <w:tc>
          <w:tcPr>
            <w:tcW w:w="596" w:type="dxa"/>
            <w:vMerge/>
            <w:shd w:val="clear" w:color="auto" w:fill="FFFFFF"/>
            <w:vAlign w:val="center"/>
          </w:tcPr>
          <w:p w14:paraId="13FAF797" w14:textId="77777777" w:rsidR="00C551B4" w:rsidRPr="00C551B4" w:rsidRDefault="00C551B4" w:rsidP="00C551B4">
            <w:pPr>
              <w:jc w:val="center"/>
              <w:rPr>
                <w:sz w:val="21"/>
                <w:szCs w:val="21"/>
              </w:rPr>
            </w:pPr>
          </w:p>
        </w:tc>
        <w:tc>
          <w:tcPr>
            <w:tcW w:w="1985" w:type="dxa"/>
            <w:vMerge/>
            <w:shd w:val="clear" w:color="auto" w:fill="FFFFFF"/>
            <w:vAlign w:val="center"/>
          </w:tcPr>
          <w:p w14:paraId="1DF906DE" w14:textId="77777777" w:rsidR="00C551B4" w:rsidRPr="00C551B4" w:rsidRDefault="00C551B4" w:rsidP="00C551B4">
            <w:pPr>
              <w:jc w:val="center"/>
              <w:rPr>
                <w:sz w:val="21"/>
                <w:szCs w:val="21"/>
              </w:rPr>
            </w:pPr>
          </w:p>
        </w:tc>
        <w:tc>
          <w:tcPr>
            <w:tcW w:w="2976" w:type="dxa"/>
            <w:gridSpan w:val="2"/>
            <w:shd w:val="clear" w:color="auto" w:fill="FFFFFF"/>
            <w:vAlign w:val="center"/>
          </w:tcPr>
          <w:p w14:paraId="75893029" w14:textId="77777777" w:rsidR="00C551B4" w:rsidRPr="00C551B4" w:rsidRDefault="00C551B4" w:rsidP="00C551B4">
            <w:pPr>
              <w:rPr>
                <w:sz w:val="21"/>
                <w:szCs w:val="21"/>
              </w:rPr>
            </w:pPr>
            <w:r w:rsidRPr="00C551B4">
              <w:rPr>
                <w:sz w:val="21"/>
                <w:szCs w:val="21"/>
              </w:rPr>
              <w:t>нагрузка на переднюю ось, кг</w:t>
            </w:r>
          </w:p>
        </w:tc>
        <w:tc>
          <w:tcPr>
            <w:tcW w:w="2127" w:type="dxa"/>
            <w:shd w:val="clear" w:color="auto" w:fill="FFFFFF"/>
            <w:vAlign w:val="center"/>
          </w:tcPr>
          <w:p w14:paraId="2B0999F8" w14:textId="77777777" w:rsidR="00C551B4" w:rsidRPr="00C551B4" w:rsidRDefault="00C551B4" w:rsidP="00C551B4">
            <w:pPr>
              <w:jc w:val="center"/>
              <w:rPr>
                <w:sz w:val="21"/>
                <w:szCs w:val="21"/>
              </w:rPr>
            </w:pPr>
            <w:r w:rsidRPr="00C551B4">
              <w:rPr>
                <w:sz w:val="21"/>
                <w:szCs w:val="21"/>
              </w:rPr>
              <w:t>Не менее 5500</w:t>
            </w:r>
          </w:p>
        </w:tc>
        <w:tc>
          <w:tcPr>
            <w:tcW w:w="1134" w:type="dxa"/>
            <w:vMerge/>
            <w:shd w:val="clear" w:color="auto" w:fill="FFFFFF"/>
            <w:vAlign w:val="center"/>
          </w:tcPr>
          <w:p w14:paraId="2A648959" w14:textId="77777777" w:rsidR="00C551B4" w:rsidRPr="00C551B4" w:rsidRDefault="00C551B4" w:rsidP="00C551B4">
            <w:pPr>
              <w:jc w:val="center"/>
              <w:rPr>
                <w:sz w:val="21"/>
                <w:szCs w:val="21"/>
              </w:rPr>
            </w:pPr>
          </w:p>
        </w:tc>
        <w:tc>
          <w:tcPr>
            <w:tcW w:w="1161" w:type="dxa"/>
            <w:vMerge/>
            <w:shd w:val="clear" w:color="auto" w:fill="FFFFFF"/>
            <w:vAlign w:val="center"/>
          </w:tcPr>
          <w:p w14:paraId="6DF5F565" w14:textId="77777777" w:rsidR="00C551B4" w:rsidRPr="00C551B4" w:rsidRDefault="00C551B4" w:rsidP="00C551B4">
            <w:pPr>
              <w:jc w:val="center"/>
              <w:rPr>
                <w:sz w:val="21"/>
                <w:szCs w:val="21"/>
              </w:rPr>
            </w:pPr>
          </w:p>
        </w:tc>
      </w:tr>
      <w:tr w:rsidR="00C551B4" w:rsidRPr="00C551B4" w14:paraId="71116683" w14:textId="77777777" w:rsidTr="00C551B4">
        <w:trPr>
          <w:trHeight w:val="107"/>
          <w:jc w:val="center"/>
        </w:trPr>
        <w:tc>
          <w:tcPr>
            <w:tcW w:w="596" w:type="dxa"/>
            <w:vMerge/>
            <w:shd w:val="clear" w:color="auto" w:fill="FFFFFF"/>
            <w:vAlign w:val="center"/>
          </w:tcPr>
          <w:p w14:paraId="549AC62B" w14:textId="77777777" w:rsidR="00C551B4" w:rsidRPr="00C551B4" w:rsidRDefault="00C551B4" w:rsidP="00C551B4">
            <w:pPr>
              <w:jc w:val="center"/>
              <w:rPr>
                <w:sz w:val="21"/>
                <w:szCs w:val="21"/>
              </w:rPr>
            </w:pPr>
          </w:p>
        </w:tc>
        <w:tc>
          <w:tcPr>
            <w:tcW w:w="1985" w:type="dxa"/>
            <w:vMerge/>
            <w:shd w:val="clear" w:color="auto" w:fill="FFFFFF"/>
            <w:vAlign w:val="center"/>
          </w:tcPr>
          <w:p w14:paraId="50B135F0" w14:textId="77777777" w:rsidR="00C551B4" w:rsidRPr="00C551B4" w:rsidRDefault="00C551B4" w:rsidP="00C551B4">
            <w:pPr>
              <w:jc w:val="center"/>
              <w:rPr>
                <w:sz w:val="21"/>
                <w:szCs w:val="21"/>
              </w:rPr>
            </w:pPr>
          </w:p>
        </w:tc>
        <w:tc>
          <w:tcPr>
            <w:tcW w:w="2976" w:type="dxa"/>
            <w:gridSpan w:val="2"/>
            <w:shd w:val="clear" w:color="auto" w:fill="FFFFFF"/>
            <w:vAlign w:val="center"/>
          </w:tcPr>
          <w:p w14:paraId="396F1B9E" w14:textId="77777777" w:rsidR="00C551B4" w:rsidRPr="00C551B4" w:rsidRDefault="00C551B4" w:rsidP="00C551B4">
            <w:pPr>
              <w:rPr>
                <w:sz w:val="21"/>
                <w:szCs w:val="21"/>
              </w:rPr>
            </w:pPr>
            <w:r w:rsidRPr="00C551B4">
              <w:rPr>
                <w:sz w:val="21"/>
                <w:szCs w:val="21"/>
              </w:rPr>
              <w:t>Колесная формула</w:t>
            </w:r>
          </w:p>
        </w:tc>
        <w:tc>
          <w:tcPr>
            <w:tcW w:w="2127" w:type="dxa"/>
            <w:shd w:val="clear" w:color="auto" w:fill="FFFFFF"/>
            <w:vAlign w:val="center"/>
          </w:tcPr>
          <w:p w14:paraId="768357A8" w14:textId="77777777" w:rsidR="00C551B4" w:rsidRPr="00C551B4" w:rsidRDefault="00C551B4" w:rsidP="00C551B4">
            <w:pPr>
              <w:jc w:val="center"/>
              <w:rPr>
                <w:sz w:val="21"/>
                <w:szCs w:val="21"/>
              </w:rPr>
            </w:pPr>
            <w:r w:rsidRPr="00C551B4">
              <w:rPr>
                <w:sz w:val="21"/>
                <w:szCs w:val="21"/>
              </w:rPr>
              <w:t>6х4</w:t>
            </w:r>
          </w:p>
        </w:tc>
        <w:tc>
          <w:tcPr>
            <w:tcW w:w="1134" w:type="dxa"/>
            <w:vMerge/>
            <w:shd w:val="clear" w:color="auto" w:fill="FFFFFF"/>
            <w:vAlign w:val="center"/>
          </w:tcPr>
          <w:p w14:paraId="27C6D160" w14:textId="77777777" w:rsidR="00C551B4" w:rsidRPr="00C551B4" w:rsidRDefault="00C551B4" w:rsidP="00C551B4">
            <w:pPr>
              <w:jc w:val="center"/>
              <w:rPr>
                <w:sz w:val="21"/>
                <w:szCs w:val="21"/>
              </w:rPr>
            </w:pPr>
          </w:p>
        </w:tc>
        <w:tc>
          <w:tcPr>
            <w:tcW w:w="1161" w:type="dxa"/>
            <w:vMerge/>
            <w:shd w:val="clear" w:color="auto" w:fill="FFFFFF"/>
            <w:vAlign w:val="center"/>
          </w:tcPr>
          <w:p w14:paraId="115B27C5" w14:textId="77777777" w:rsidR="00C551B4" w:rsidRPr="00C551B4" w:rsidRDefault="00C551B4" w:rsidP="00C551B4">
            <w:pPr>
              <w:jc w:val="center"/>
              <w:rPr>
                <w:sz w:val="21"/>
                <w:szCs w:val="21"/>
              </w:rPr>
            </w:pPr>
          </w:p>
        </w:tc>
      </w:tr>
      <w:tr w:rsidR="00C551B4" w:rsidRPr="00C551B4" w14:paraId="3C2854C1" w14:textId="77777777" w:rsidTr="00C551B4">
        <w:trPr>
          <w:trHeight w:val="107"/>
          <w:jc w:val="center"/>
        </w:trPr>
        <w:tc>
          <w:tcPr>
            <w:tcW w:w="596" w:type="dxa"/>
            <w:vMerge/>
            <w:shd w:val="clear" w:color="auto" w:fill="FFFFFF"/>
            <w:vAlign w:val="center"/>
          </w:tcPr>
          <w:p w14:paraId="4396A766" w14:textId="77777777" w:rsidR="00C551B4" w:rsidRPr="00C551B4" w:rsidRDefault="00C551B4" w:rsidP="00C551B4">
            <w:pPr>
              <w:jc w:val="center"/>
              <w:rPr>
                <w:sz w:val="21"/>
                <w:szCs w:val="21"/>
              </w:rPr>
            </w:pPr>
          </w:p>
        </w:tc>
        <w:tc>
          <w:tcPr>
            <w:tcW w:w="1985" w:type="dxa"/>
            <w:vMerge/>
            <w:shd w:val="clear" w:color="auto" w:fill="FFFFFF"/>
            <w:vAlign w:val="center"/>
          </w:tcPr>
          <w:p w14:paraId="05A0DEFB" w14:textId="77777777" w:rsidR="00C551B4" w:rsidRPr="00C551B4" w:rsidRDefault="00C551B4" w:rsidP="00C551B4">
            <w:pPr>
              <w:jc w:val="center"/>
              <w:rPr>
                <w:sz w:val="21"/>
                <w:szCs w:val="21"/>
              </w:rPr>
            </w:pPr>
          </w:p>
        </w:tc>
        <w:tc>
          <w:tcPr>
            <w:tcW w:w="2976" w:type="dxa"/>
            <w:gridSpan w:val="2"/>
            <w:shd w:val="clear" w:color="auto" w:fill="FFFFFF"/>
            <w:vAlign w:val="center"/>
          </w:tcPr>
          <w:p w14:paraId="0796FE61" w14:textId="77777777" w:rsidR="00C551B4" w:rsidRPr="00C551B4" w:rsidRDefault="00C551B4" w:rsidP="00C551B4">
            <w:pPr>
              <w:rPr>
                <w:sz w:val="21"/>
                <w:szCs w:val="21"/>
              </w:rPr>
            </w:pPr>
            <w:r w:rsidRPr="00C551B4">
              <w:rPr>
                <w:sz w:val="21"/>
                <w:szCs w:val="21"/>
              </w:rPr>
              <w:t>Масса перевозимого груза, кг</w:t>
            </w:r>
          </w:p>
        </w:tc>
        <w:tc>
          <w:tcPr>
            <w:tcW w:w="2127" w:type="dxa"/>
            <w:shd w:val="clear" w:color="auto" w:fill="FFFFFF"/>
            <w:vAlign w:val="center"/>
          </w:tcPr>
          <w:p w14:paraId="46A995BF" w14:textId="77777777" w:rsidR="00C551B4" w:rsidRPr="00C551B4" w:rsidRDefault="00C551B4" w:rsidP="00C551B4">
            <w:pPr>
              <w:jc w:val="center"/>
              <w:rPr>
                <w:sz w:val="21"/>
                <w:szCs w:val="21"/>
              </w:rPr>
            </w:pPr>
            <w:r w:rsidRPr="00C551B4">
              <w:rPr>
                <w:sz w:val="21"/>
                <w:szCs w:val="21"/>
              </w:rPr>
              <w:t>Не менее 10000</w:t>
            </w:r>
          </w:p>
        </w:tc>
        <w:tc>
          <w:tcPr>
            <w:tcW w:w="1134" w:type="dxa"/>
            <w:vMerge/>
            <w:shd w:val="clear" w:color="auto" w:fill="FFFFFF"/>
            <w:vAlign w:val="center"/>
          </w:tcPr>
          <w:p w14:paraId="72E2974D" w14:textId="77777777" w:rsidR="00C551B4" w:rsidRPr="00C551B4" w:rsidRDefault="00C551B4" w:rsidP="00C551B4">
            <w:pPr>
              <w:jc w:val="center"/>
              <w:rPr>
                <w:sz w:val="21"/>
                <w:szCs w:val="21"/>
              </w:rPr>
            </w:pPr>
          </w:p>
        </w:tc>
        <w:tc>
          <w:tcPr>
            <w:tcW w:w="1161" w:type="dxa"/>
            <w:vMerge/>
            <w:shd w:val="clear" w:color="auto" w:fill="FFFFFF"/>
            <w:vAlign w:val="center"/>
          </w:tcPr>
          <w:p w14:paraId="79D359C8" w14:textId="77777777" w:rsidR="00C551B4" w:rsidRPr="00C551B4" w:rsidRDefault="00C551B4" w:rsidP="00C551B4">
            <w:pPr>
              <w:jc w:val="center"/>
              <w:rPr>
                <w:sz w:val="21"/>
                <w:szCs w:val="21"/>
              </w:rPr>
            </w:pPr>
          </w:p>
        </w:tc>
      </w:tr>
      <w:tr w:rsidR="00C551B4" w:rsidRPr="00C551B4" w14:paraId="18C55441" w14:textId="77777777" w:rsidTr="00C551B4">
        <w:trPr>
          <w:trHeight w:val="107"/>
          <w:jc w:val="center"/>
        </w:trPr>
        <w:tc>
          <w:tcPr>
            <w:tcW w:w="596" w:type="dxa"/>
            <w:vMerge/>
            <w:shd w:val="clear" w:color="auto" w:fill="FFFFFF"/>
            <w:vAlign w:val="center"/>
          </w:tcPr>
          <w:p w14:paraId="724836C5" w14:textId="77777777" w:rsidR="00C551B4" w:rsidRPr="00C551B4" w:rsidRDefault="00C551B4" w:rsidP="00C551B4">
            <w:pPr>
              <w:jc w:val="center"/>
              <w:rPr>
                <w:sz w:val="21"/>
                <w:szCs w:val="21"/>
              </w:rPr>
            </w:pPr>
          </w:p>
        </w:tc>
        <w:tc>
          <w:tcPr>
            <w:tcW w:w="1985" w:type="dxa"/>
            <w:vMerge/>
            <w:shd w:val="clear" w:color="auto" w:fill="FFFFFF"/>
            <w:vAlign w:val="center"/>
          </w:tcPr>
          <w:p w14:paraId="576A086B" w14:textId="77777777" w:rsidR="00C551B4" w:rsidRPr="00C551B4" w:rsidRDefault="00C551B4" w:rsidP="00C551B4">
            <w:pPr>
              <w:jc w:val="center"/>
              <w:rPr>
                <w:sz w:val="21"/>
                <w:szCs w:val="21"/>
              </w:rPr>
            </w:pPr>
          </w:p>
        </w:tc>
        <w:tc>
          <w:tcPr>
            <w:tcW w:w="5103" w:type="dxa"/>
            <w:gridSpan w:val="3"/>
            <w:shd w:val="clear" w:color="auto" w:fill="FFFFFF"/>
            <w:vAlign w:val="center"/>
          </w:tcPr>
          <w:p w14:paraId="19D1DD98" w14:textId="77777777" w:rsidR="00C551B4" w:rsidRPr="00C551B4" w:rsidRDefault="00C551B4" w:rsidP="00C551B4">
            <w:pPr>
              <w:jc w:val="center"/>
              <w:rPr>
                <w:b/>
                <w:sz w:val="21"/>
                <w:szCs w:val="21"/>
              </w:rPr>
            </w:pPr>
            <w:r w:rsidRPr="00C551B4">
              <w:rPr>
                <w:b/>
                <w:sz w:val="21"/>
                <w:szCs w:val="21"/>
              </w:rPr>
              <w:t>Габаритные размеры автомобиля, мм:</w:t>
            </w:r>
          </w:p>
        </w:tc>
        <w:tc>
          <w:tcPr>
            <w:tcW w:w="1134" w:type="dxa"/>
            <w:vMerge/>
            <w:shd w:val="clear" w:color="auto" w:fill="FFFFFF"/>
            <w:vAlign w:val="center"/>
          </w:tcPr>
          <w:p w14:paraId="232ED933" w14:textId="77777777" w:rsidR="00C551B4" w:rsidRPr="00C551B4" w:rsidRDefault="00C551B4" w:rsidP="00C551B4">
            <w:pPr>
              <w:jc w:val="center"/>
              <w:rPr>
                <w:sz w:val="21"/>
                <w:szCs w:val="21"/>
              </w:rPr>
            </w:pPr>
          </w:p>
        </w:tc>
        <w:tc>
          <w:tcPr>
            <w:tcW w:w="1161" w:type="dxa"/>
            <w:vMerge/>
            <w:shd w:val="clear" w:color="auto" w:fill="FFFFFF"/>
            <w:vAlign w:val="center"/>
          </w:tcPr>
          <w:p w14:paraId="574F5038" w14:textId="77777777" w:rsidR="00C551B4" w:rsidRPr="00C551B4" w:rsidRDefault="00C551B4" w:rsidP="00C551B4">
            <w:pPr>
              <w:jc w:val="center"/>
              <w:rPr>
                <w:sz w:val="21"/>
                <w:szCs w:val="21"/>
              </w:rPr>
            </w:pPr>
          </w:p>
        </w:tc>
      </w:tr>
      <w:tr w:rsidR="00C551B4" w:rsidRPr="00C551B4" w14:paraId="23B5CF09" w14:textId="77777777" w:rsidTr="00C551B4">
        <w:trPr>
          <w:trHeight w:val="107"/>
          <w:jc w:val="center"/>
        </w:trPr>
        <w:tc>
          <w:tcPr>
            <w:tcW w:w="596" w:type="dxa"/>
            <w:vMerge/>
            <w:shd w:val="clear" w:color="auto" w:fill="FFFFFF"/>
            <w:vAlign w:val="center"/>
          </w:tcPr>
          <w:p w14:paraId="653E0845" w14:textId="77777777" w:rsidR="00C551B4" w:rsidRPr="00C551B4" w:rsidRDefault="00C551B4" w:rsidP="00C551B4">
            <w:pPr>
              <w:jc w:val="center"/>
              <w:rPr>
                <w:sz w:val="21"/>
                <w:szCs w:val="21"/>
              </w:rPr>
            </w:pPr>
          </w:p>
        </w:tc>
        <w:tc>
          <w:tcPr>
            <w:tcW w:w="1985" w:type="dxa"/>
            <w:vMerge/>
            <w:shd w:val="clear" w:color="auto" w:fill="FFFFFF"/>
            <w:vAlign w:val="center"/>
          </w:tcPr>
          <w:p w14:paraId="17D023EC" w14:textId="77777777" w:rsidR="00C551B4" w:rsidRPr="00C551B4" w:rsidRDefault="00C551B4" w:rsidP="00C551B4">
            <w:pPr>
              <w:jc w:val="center"/>
              <w:rPr>
                <w:sz w:val="21"/>
                <w:szCs w:val="21"/>
              </w:rPr>
            </w:pPr>
          </w:p>
        </w:tc>
        <w:tc>
          <w:tcPr>
            <w:tcW w:w="2976" w:type="dxa"/>
            <w:gridSpan w:val="2"/>
            <w:shd w:val="clear" w:color="auto" w:fill="FFFFFF"/>
            <w:vAlign w:val="center"/>
          </w:tcPr>
          <w:p w14:paraId="26FEDAF2" w14:textId="77777777" w:rsidR="00C551B4" w:rsidRPr="00C551B4" w:rsidRDefault="00C551B4" w:rsidP="00C551B4">
            <w:pPr>
              <w:rPr>
                <w:sz w:val="21"/>
                <w:szCs w:val="21"/>
              </w:rPr>
            </w:pPr>
            <w:r w:rsidRPr="00C551B4">
              <w:rPr>
                <w:sz w:val="21"/>
                <w:szCs w:val="21"/>
              </w:rPr>
              <w:t>длина</w:t>
            </w:r>
          </w:p>
        </w:tc>
        <w:tc>
          <w:tcPr>
            <w:tcW w:w="2127" w:type="dxa"/>
            <w:shd w:val="clear" w:color="auto" w:fill="FFFFFF"/>
            <w:vAlign w:val="center"/>
          </w:tcPr>
          <w:p w14:paraId="1A2230F6" w14:textId="77777777" w:rsidR="00C551B4" w:rsidRPr="00C551B4" w:rsidRDefault="00C551B4" w:rsidP="00C551B4">
            <w:pPr>
              <w:jc w:val="center"/>
              <w:rPr>
                <w:sz w:val="21"/>
                <w:szCs w:val="21"/>
              </w:rPr>
            </w:pPr>
            <w:r w:rsidRPr="00C551B4">
              <w:rPr>
                <w:sz w:val="21"/>
                <w:szCs w:val="21"/>
              </w:rPr>
              <w:t xml:space="preserve">9900±50     </w:t>
            </w:r>
          </w:p>
        </w:tc>
        <w:tc>
          <w:tcPr>
            <w:tcW w:w="1134" w:type="dxa"/>
            <w:vMerge/>
            <w:shd w:val="clear" w:color="auto" w:fill="FFFFFF"/>
            <w:vAlign w:val="center"/>
          </w:tcPr>
          <w:p w14:paraId="2CBD05F1" w14:textId="77777777" w:rsidR="00C551B4" w:rsidRPr="00C551B4" w:rsidRDefault="00C551B4" w:rsidP="00C551B4">
            <w:pPr>
              <w:jc w:val="center"/>
              <w:rPr>
                <w:sz w:val="21"/>
                <w:szCs w:val="21"/>
              </w:rPr>
            </w:pPr>
          </w:p>
        </w:tc>
        <w:tc>
          <w:tcPr>
            <w:tcW w:w="1161" w:type="dxa"/>
            <w:vMerge/>
            <w:shd w:val="clear" w:color="auto" w:fill="FFFFFF"/>
            <w:vAlign w:val="center"/>
          </w:tcPr>
          <w:p w14:paraId="6A99A758" w14:textId="77777777" w:rsidR="00C551B4" w:rsidRPr="00C551B4" w:rsidRDefault="00C551B4" w:rsidP="00C551B4">
            <w:pPr>
              <w:jc w:val="center"/>
              <w:rPr>
                <w:sz w:val="21"/>
                <w:szCs w:val="21"/>
              </w:rPr>
            </w:pPr>
          </w:p>
        </w:tc>
      </w:tr>
      <w:tr w:rsidR="00C551B4" w:rsidRPr="00C551B4" w14:paraId="08924E7A" w14:textId="77777777" w:rsidTr="00C551B4">
        <w:trPr>
          <w:trHeight w:val="107"/>
          <w:jc w:val="center"/>
        </w:trPr>
        <w:tc>
          <w:tcPr>
            <w:tcW w:w="596" w:type="dxa"/>
            <w:vMerge/>
            <w:shd w:val="clear" w:color="auto" w:fill="FFFFFF"/>
            <w:vAlign w:val="center"/>
          </w:tcPr>
          <w:p w14:paraId="10D44D9C" w14:textId="77777777" w:rsidR="00C551B4" w:rsidRPr="00C551B4" w:rsidRDefault="00C551B4" w:rsidP="00C551B4">
            <w:pPr>
              <w:jc w:val="center"/>
              <w:rPr>
                <w:sz w:val="21"/>
                <w:szCs w:val="21"/>
              </w:rPr>
            </w:pPr>
          </w:p>
        </w:tc>
        <w:tc>
          <w:tcPr>
            <w:tcW w:w="1985" w:type="dxa"/>
            <w:vMerge/>
            <w:shd w:val="clear" w:color="auto" w:fill="FFFFFF"/>
            <w:vAlign w:val="center"/>
          </w:tcPr>
          <w:p w14:paraId="3BB21C22" w14:textId="77777777" w:rsidR="00C551B4" w:rsidRPr="00C551B4" w:rsidRDefault="00C551B4" w:rsidP="00C551B4">
            <w:pPr>
              <w:jc w:val="center"/>
              <w:rPr>
                <w:sz w:val="21"/>
                <w:szCs w:val="21"/>
              </w:rPr>
            </w:pPr>
          </w:p>
        </w:tc>
        <w:tc>
          <w:tcPr>
            <w:tcW w:w="2976" w:type="dxa"/>
            <w:gridSpan w:val="2"/>
            <w:shd w:val="clear" w:color="auto" w:fill="FFFFFF"/>
            <w:vAlign w:val="center"/>
          </w:tcPr>
          <w:p w14:paraId="3AEE229D" w14:textId="77777777" w:rsidR="00C551B4" w:rsidRPr="00C551B4" w:rsidRDefault="00C551B4" w:rsidP="00C551B4">
            <w:pPr>
              <w:rPr>
                <w:sz w:val="21"/>
                <w:szCs w:val="21"/>
              </w:rPr>
            </w:pPr>
            <w:r w:rsidRPr="00C551B4">
              <w:rPr>
                <w:sz w:val="21"/>
                <w:szCs w:val="21"/>
              </w:rPr>
              <w:t>ширина</w:t>
            </w:r>
          </w:p>
        </w:tc>
        <w:tc>
          <w:tcPr>
            <w:tcW w:w="2127" w:type="dxa"/>
            <w:shd w:val="clear" w:color="auto" w:fill="FFFFFF"/>
            <w:vAlign w:val="center"/>
          </w:tcPr>
          <w:p w14:paraId="5CB2A7D7" w14:textId="77777777" w:rsidR="00C551B4" w:rsidRPr="00C551B4" w:rsidRDefault="00C551B4" w:rsidP="00C551B4">
            <w:pPr>
              <w:jc w:val="center"/>
              <w:rPr>
                <w:sz w:val="21"/>
                <w:szCs w:val="21"/>
              </w:rPr>
            </w:pPr>
            <w:r w:rsidRPr="00C551B4">
              <w:rPr>
                <w:sz w:val="21"/>
                <w:szCs w:val="21"/>
              </w:rPr>
              <w:t>Не менее 2500</w:t>
            </w:r>
          </w:p>
        </w:tc>
        <w:tc>
          <w:tcPr>
            <w:tcW w:w="1134" w:type="dxa"/>
            <w:vMerge/>
            <w:shd w:val="clear" w:color="auto" w:fill="FFFFFF"/>
            <w:vAlign w:val="center"/>
          </w:tcPr>
          <w:p w14:paraId="4CDDD5E5" w14:textId="77777777" w:rsidR="00C551B4" w:rsidRPr="00C551B4" w:rsidRDefault="00C551B4" w:rsidP="00C551B4">
            <w:pPr>
              <w:jc w:val="center"/>
              <w:rPr>
                <w:sz w:val="21"/>
                <w:szCs w:val="21"/>
              </w:rPr>
            </w:pPr>
          </w:p>
        </w:tc>
        <w:tc>
          <w:tcPr>
            <w:tcW w:w="1161" w:type="dxa"/>
            <w:vMerge/>
            <w:shd w:val="clear" w:color="auto" w:fill="FFFFFF"/>
            <w:vAlign w:val="center"/>
          </w:tcPr>
          <w:p w14:paraId="75639684" w14:textId="77777777" w:rsidR="00C551B4" w:rsidRPr="00C551B4" w:rsidRDefault="00C551B4" w:rsidP="00C551B4">
            <w:pPr>
              <w:jc w:val="center"/>
              <w:rPr>
                <w:sz w:val="21"/>
                <w:szCs w:val="21"/>
              </w:rPr>
            </w:pPr>
          </w:p>
        </w:tc>
      </w:tr>
      <w:tr w:rsidR="00C551B4" w:rsidRPr="00C551B4" w14:paraId="401F8025" w14:textId="77777777" w:rsidTr="00C551B4">
        <w:trPr>
          <w:trHeight w:val="107"/>
          <w:jc w:val="center"/>
        </w:trPr>
        <w:tc>
          <w:tcPr>
            <w:tcW w:w="596" w:type="dxa"/>
            <w:vMerge/>
            <w:shd w:val="clear" w:color="auto" w:fill="FFFFFF"/>
            <w:vAlign w:val="center"/>
          </w:tcPr>
          <w:p w14:paraId="6FD94FFF" w14:textId="77777777" w:rsidR="00C551B4" w:rsidRPr="00C551B4" w:rsidRDefault="00C551B4" w:rsidP="00C551B4">
            <w:pPr>
              <w:jc w:val="center"/>
              <w:rPr>
                <w:sz w:val="21"/>
                <w:szCs w:val="21"/>
              </w:rPr>
            </w:pPr>
          </w:p>
        </w:tc>
        <w:tc>
          <w:tcPr>
            <w:tcW w:w="1985" w:type="dxa"/>
            <w:vMerge/>
            <w:shd w:val="clear" w:color="auto" w:fill="FFFFFF"/>
            <w:vAlign w:val="center"/>
          </w:tcPr>
          <w:p w14:paraId="7EDED3E2" w14:textId="77777777" w:rsidR="00C551B4" w:rsidRPr="00C551B4" w:rsidRDefault="00C551B4" w:rsidP="00C551B4">
            <w:pPr>
              <w:jc w:val="center"/>
              <w:rPr>
                <w:sz w:val="21"/>
                <w:szCs w:val="21"/>
              </w:rPr>
            </w:pPr>
          </w:p>
        </w:tc>
        <w:tc>
          <w:tcPr>
            <w:tcW w:w="2976" w:type="dxa"/>
            <w:gridSpan w:val="2"/>
            <w:shd w:val="clear" w:color="auto" w:fill="FFFFFF"/>
            <w:vAlign w:val="center"/>
          </w:tcPr>
          <w:p w14:paraId="457374D2" w14:textId="77777777" w:rsidR="00C551B4" w:rsidRPr="00C551B4" w:rsidRDefault="00C551B4" w:rsidP="00C551B4">
            <w:pPr>
              <w:rPr>
                <w:sz w:val="21"/>
                <w:szCs w:val="21"/>
              </w:rPr>
            </w:pPr>
            <w:r w:rsidRPr="00C551B4">
              <w:rPr>
                <w:sz w:val="21"/>
                <w:szCs w:val="21"/>
              </w:rPr>
              <w:t>Высота не менее</w:t>
            </w:r>
          </w:p>
        </w:tc>
        <w:tc>
          <w:tcPr>
            <w:tcW w:w="2127" w:type="dxa"/>
            <w:shd w:val="clear" w:color="auto" w:fill="FFFFFF"/>
            <w:vAlign w:val="center"/>
          </w:tcPr>
          <w:p w14:paraId="79556F88" w14:textId="77777777" w:rsidR="00C551B4" w:rsidRPr="00C551B4" w:rsidRDefault="00C551B4" w:rsidP="00C551B4">
            <w:pPr>
              <w:jc w:val="center"/>
              <w:rPr>
                <w:sz w:val="21"/>
                <w:szCs w:val="21"/>
              </w:rPr>
            </w:pPr>
            <w:r w:rsidRPr="00C551B4">
              <w:rPr>
                <w:sz w:val="21"/>
                <w:szCs w:val="21"/>
              </w:rPr>
              <w:t xml:space="preserve">3750±50     </w:t>
            </w:r>
          </w:p>
        </w:tc>
        <w:tc>
          <w:tcPr>
            <w:tcW w:w="1134" w:type="dxa"/>
            <w:vMerge/>
            <w:shd w:val="clear" w:color="auto" w:fill="FFFFFF"/>
            <w:vAlign w:val="center"/>
          </w:tcPr>
          <w:p w14:paraId="5DA4AD0A" w14:textId="77777777" w:rsidR="00C551B4" w:rsidRPr="00C551B4" w:rsidRDefault="00C551B4" w:rsidP="00C551B4">
            <w:pPr>
              <w:jc w:val="center"/>
              <w:rPr>
                <w:sz w:val="21"/>
                <w:szCs w:val="21"/>
              </w:rPr>
            </w:pPr>
          </w:p>
        </w:tc>
        <w:tc>
          <w:tcPr>
            <w:tcW w:w="1161" w:type="dxa"/>
            <w:vMerge/>
            <w:shd w:val="clear" w:color="auto" w:fill="FFFFFF"/>
            <w:vAlign w:val="center"/>
          </w:tcPr>
          <w:p w14:paraId="118F438F" w14:textId="77777777" w:rsidR="00C551B4" w:rsidRPr="00C551B4" w:rsidRDefault="00C551B4" w:rsidP="00C551B4">
            <w:pPr>
              <w:jc w:val="center"/>
              <w:rPr>
                <w:sz w:val="21"/>
                <w:szCs w:val="21"/>
              </w:rPr>
            </w:pPr>
          </w:p>
        </w:tc>
      </w:tr>
      <w:tr w:rsidR="00C551B4" w:rsidRPr="00C551B4" w14:paraId="72B8AACC" w14:textId="77777777" w:rsidTr="00C551B4">
        <w:trPr>
          <w:trHeight w:val="107"/>
          <w:jc w:val="center"/>
        </w:trPr>
        <w:tc>
          <w:tcPr>
            <w:tcW w:w="596" w:type="dxa"/>
            <w:vMerge/>
            <w:shd w:val="clear" w:color="auto" w:fill="FFFFFF"/>
            <w:vAlign w:val="center"/>
          </w:tcPr>
          <w:p w14:paraId="1383D1F4" w14:textId="77777777" w:rsidR="00C551B4" w:rsidRPr="00C551B4" w:rsidRDefault="00C551B4" w:rsidP="00C551B4">
            <w:pPr>
              <w:jc w:val="center"/>
              <w:rPr>
                <w:sz w:val="21"/>
                <w:szCs w:val="21"/>
              </w:rPr>
            </w:pPr>
          </w:p>
        </w:tc>
        <w:tc>
          <w:tcPr>
            <w:tcW w:w="1985" w:type="dxa"/>
            <w:vMerge/>
            <w:shd w:val="clear" w:color="auto" w:fill="FFFFFF"/>
            <w:vAlign w:val="center"/>
          </w:tcPr>
          <w:p w14:paraId="431A2E32" w14:textId="77777777" w:rsidR="00C551B4" w:rsidRPr="00C551B4" w:rsidRDefault="00C551B4" w:rsidP="00C551B4">
            <w:pPr>
              <w:jc w:val="center"/>
              <w:rPr>
                <w:sz w:val="21"/>
                <w:szCs w:val="21"/>
              </w:rPr>
            </w:pPr>
          </w:p>
        </w:tc>
        <w:tc>
          <w:tcPr>
            <w:tcW w:w="5103" w:type="dxa"/>
            <w:gridSpan w:val="3"/>
            <w:shd w:val="clear" w:color="auto" w:fill="FFFFFF"/>
            <w:vAlign w:val="center"/>
          </w:tcPr>
          <w:p w14:paraId="5E6B029D" w14:textId="77777777" w:rsidR="00C551B4" w:rsidRPr="00C551B4" w:rsidRDefault="00C551B4" w:rsidP="00C551B4">
            <w:pPr>
              <w:jc w:val="center"/>
              <w:rPr>
                <w:b/>
                <w:sz w:val="21"/>
                <w:szCs w:val="21"/>
              </w:rPr>
            </w:pPr>
            <w:r w:rsidRPr="00C551B4">
              <w:rPr>
                <w:b/>
                <w:sz w:val="21"/>
                <w:szCs w:val="21"/>
              </w:rPr>
              <w:t>Внутренние размеры платформы, мм:</w:t>
            </w:r>
          </w:p>
        </w:tc>
        <w:tc>
          <w:tcPr>
            <w:tcW w:w="1134" w:type="dxa"/>
            <w:vMerge/>
            <w:shd w:val="clear" w:color="auto" w:fill="FFFFFF"/>
            <w:vAlign w:val="center"/>
          </w:tcPr>
          <w:p w14:paraId="4A5021B1" w14:textId="77777777" w:rsidR="00C551B4" w:rsidRPr="00C551B4" w:rsidRDefault="00C551B4" w:rsidP="00C551B4">
            <w:pPr>
              <w:jc w:val="center"/>
              <w:rPr>
                <w:sz w:val="21"/>
                <w:szCs w:val="21"/>
              </w:rPr>
            </w:pPr>
          </w:p>
        </w:tc>
        <w:tc>
          <w:tcPr>
            <w:tcW w:w="1161" w:type="dxa"/>
            <w:vMerge/>
            <w:shd w:val="clear" w:color="auto" w:fill="FFFFFF"/>
            <w:vAlign w:val="center"/>
          </w:tcPr>
          <w:p w14:paraId="7F296946" w14:textId="77777777" w:rsidR="00C551B4" w:rsidRPr="00C551B4" w:rsidRDefault="00C551B4" w:rsidP="00C551B4">
            <w:pPr>
              <w:jc w:val="center"/>
              <w:rPr>
                <w:sz w:val="21"/>
                <w:szCs w:val="21"/>
              </w:rPr>
            </w:pPr>
          </w:p>
        </w:tc>
      </w:tr>
      <w:tr w:rsidR="00C551B4" w:rsidRPr="00C551B4" w14:paraId="3E586638" w14:textId="77777777" w:rsidTr="00C551B4">
        <w:trPr>
          <w:trHeight w:val="107"/>
          <w:jc w:val="center"/>
        </w:trPr>
        <w:tc>
          <w:tcPr>
            <w:tcW w:w="596" w:type="dxa"/>
            <w:vMerge/>
            <w:shd w:val="clear" w:color="auto" w:fill="FFFFFF"/>
            <w:vAlign w:val="center"/>
          </w:tcPr>
          <w:p w14:paraId="317D446E" w14:textId="77777777" w:rsidR="00C551B4" w:rsidRPr="00C551B4" w:rsidRDefault="00C551B4" w:rsidP="00C551B4">
            <w:pPr>
              <w:jc w:val="center"/>
              <w:rPr>
                <w:sz w:val="21"/>
                <w:szCs w:val="21"/>
              </w:rPr>
            </w:pPr>
          </w:p>
        </w:tc>
        <w:tc>
          <w:tcPr>
            <w:tcW w:w="1985" w:type="dxa"/>
            <w:vMerge/>
            <w:shd w:val="clear" w:color="auto" w:fill="FFFFFF"/>
            <w:vAlign w:val="center"/>
          </w:tcPr>
          <w:p w14:paraId="2DB6EE3A" w14:textId="77777777" w:rsidR="00C551B4" w:rsidRPr="00C551B4" w:rsidRDefault="00C551B4" w:rsidP="00C551B4">
            <w:pPr>
              <w:jc w:val="center"/>
              <w:rPr>
                <w:sz w:val="21"/>
                <w:szCs w:val="21"/>
              </w:rPr>
            </w:pPr>
          </w:p>
        </w:tc>
        <w:tc>
          <w:tcPr>
            <w:tcW w:w="2976" w:type="dxa"/>
            <w:gridSpan w:val="2"/>
            <w:shd w:val="clear" w:color="auto" w:fill="FFFFFF"/>
            <w:vAlign w:val="center"/>
          </w:tcPr>
          <w:p w14:paraId="5DDDFEBC" w14:textId="77777777" w:rsidR="00C551B4" w:rsidRPr="00C551B4" w:rsidRDefault="00C551B4" w:rsidP="00C551B4">
            <w:pPr>
              <w:rPr>
                <w:sz w:val="21"/>
                <w:szCs w:val="21"/>
              </w:rPr>
            </w:pPr>
            <w:r w:rsidRPr="00C551B4">
              <w:rPr>
                <w:sz w:val="21"/>
                <w:szCs w:val="21"/>
              </w:rPr>
              <w:t xml:space="preserve">Длина </w:t>
            </w:r>
          </w:p>
        </w:tc>
        <w:tc>
          <w:tcPr>
            <w:tcW w:w="2127" w:type="dxa"/>
            <w:shd w:val="clear" w:color="auto" w:fill="FFFFFF"/>
            <w:vAlign w:val="center"/>
          </w:tcPr>
          <w:p w14:paraId="28826012" w14:textId="77777777" w:rsidR="00C551B4" w:rsidRPr="00C551B4" w:rsidRDefault="00C551B4" w:rsidP="00C551B4">
            <w:pPr>
              <w:jc w:val="center"/>
              <w:rPr>
                <w:sz w:val="21"/>
                <w:szCs w:val="21"/>
              </w:rPr>
            </w:pPr>
            <w:r w:rsidRPr="00C551B4">
              <w:rPr>
                <w:sz w:val="21"/>
                <w:szCs w:val="21"/>
              </w:rPr>
              <w:t>Не менее 6100</w:t>
            </w:r>
          </w:p>
        </w:tc>
        <w:tc>
          <w:tcPr>
            <w:tcW w:w="1134" w:type="dxa"/>
            <w:vMerge/>
            <w:shd w:val="clear" w:color="auto" w:fill="FFFFFF"/>
            <w:vAlign w:val="center"/>
          </w:tcPr>
          <w:p w14:paraId="2CAC49FD" w14:textId="77777777" w:rsidR="00C551B4" w:rsidRPr="00C551B4" w:rsidRDefault="00C551B4" w:rsidP="00C551B4">
            <w:pPr>
              <w:jc w:val="center"/>
              <w:rPr>
                <w:sz w:val="21"/>
                <w:szCs w:val="21"/>
              </w:rPr>
            </w:pPr>
          </w:p>
        </w:tc>
        <w:tc>
          <w:tcPr>
            <w:tcW w:w="1161" w:type="dxa"/>
            <w:vMerge/>
            <w:shd w:val="clear" w:color="auto" w:fill="FFFFFF"/>
            <w:vAlign w:val="center"/>
          </w:tcPr>
          <w:p w14:paraId="689F3245" w14:textId="77777777" w:rsidR="00C551B4" w:rsidRPr="00C551B4" w:rsidRDefault="00C551B4" w:rsidP="00C551B4">
            <w:pPr>
              <w:jc w:val="center"/>
              <w:rPr>
                <w:sz w:val="21"/>
                <w:szCs w:val="21"/>
              </w:rPr>
            </w:pPr>
          </w:p>
        </w:tc>
      </w:tr>
      <w:tr w:rsidR="00C551B4" w:rsidRPr="00C551B4" w14:paraId="20C88A08" w14:textId="77777777" w:rsidTr="00C551B4">
        <w:trPr>
          <w:trHeight w:val="107"/>
          <w:jc w:val="center"/>
        </w:trPr>
        <w:tc>
          <w:tcPr>
            <w:tcW w:w="596" w:type="dxa"/>
            <w:vMerge/>
            <w:shd w:val="clear" w:color="auto" w:fill="FFFFFF"/>
            <w:vAlign w:val="center"/>
          </w:tcPr>
          <w:p w14:paraId="6056546C" w14:textId="77777777" w:rsidR="00C551B4" w:rsidRPr="00C551B4" w:rsidRDefault="00C551B4" w:rsidP="00C551B4">
            <w:pPr>
              <w:jc w:val="center"/>
              <w:rPr>
                <w:sz w:val="21"/>
                <w:szCs w:val="21"/>
              </w:rPr>
            </w:pPr>
          </w:p>
        </w:tc>
        <w:tc>
          <w:tcPr>
            <w:tcW w:w="1985" w:type="dxa"/>
            <w:vMerge/>
            <w:shd w:val="clear" w:color="auto" w:fill="FFFFFF"/>
            <w:vAlign w:val="center"/>
          </w:tcPr>
          <w:p w14:paraId="6AF1AA85" w14:textId="77777777" w:rsidR="00C551B4" w:rsidRPr="00C551B4" w:rsidRDefault="00C551B4" w:rsidP="00C551B4">
            <w:pPr>
              <w:jc w:val="center"/>
              <w:rPr>
                <w:sz w:val="21"/>
                <w:szCs w:val="21"/>
              </w:rPr>
            </w:pPr>
          </w:p>
        </w:tc>
        <w:tc>
          <w:tcPr>
            <w:tcW w:w="2976" w:type="dxa"/>
            <w:gridSpan w:val="2"/>
            <w:shd w:val="clear" w:color="auto" w:fill="FFFFFF"/>
            <w:vAlign w:val="center"/>
          </w:tcPr>
          <w:p w14:paraId="542790C0" w14:textId="77777777" w:rsidR="00C551B4" w:rsidRPr="00C551B4" w:rsidRDefault="00C551B4" w:rsidP="00C551B4">
            <w:pPr>
              <w:rPr>
                <w:sz w:val="21"/>
                <w:szCs w:val="21"/>
              </w:rPr>
            </w:pPr>
            <w:r w:rsidRPr="00C551B4">
              <w:rPr>
                <w:sz w:val="21"/>
                <w:szCs w:val="21"/>
              </w:rPr>
              <w:t>ширина</w:t>
            </w:r>
          </w:p>
        </w:tc>
        <w:tc>
          <w:tcPr>
            <w:tcW w:w="2127" w:type="dxa"/>
            <w:shd w:val="clear" w:color="auto" w:fill="FFFFFF"/>
            <w:vAlign w:val="center"/>
          </w:tcPr>
          <w:p w14:paraId="0CE8E6E7" w14:textId="77777777" w:rsidR="00C551B4" w:rsidRPr="00C551B4" w:rsidRDefault="00C551B4" w:rsidP="00C551B4">
            <w:pPr>
              <w:jc w:val="center"/>
              <w:rPr>
                <w:sz w:val="21"/>
                <w:szCs w:val="21"/>
              </w:rPr>
            </w:pPr>
            <w:r w:rsidRPr="00C551B4">
              <w:rPr>
                <w:sz w:val="21"/>
                <w:szCs w:val="21"/>
              </w:rPr>
              <w:t>Не менее 2400</w:t>
            </w:r>
          </w:p>
        </w:tc>
        <w:tc>
          <w:tcPr>
            <w:tcW w:w="1134" w:type="dxa"/>
            <w:vMerge/>
            <w:shd w:val="clear" w:color="auto" w:fill="FFFFFF"/>
            <w:vAlign w:val="center"/>
          </w:tcPr>
          <w:p w14:paraId="5DEED487" w14:textId="77777777" w:rsidR="00C551B4" w:rsidRPr="00C551B4" w:rsidRDefault="00C551B4" w:rsidP="00C551B4">
            <w:pPr>
              <w:jc w:val="center"/>
              <w:rPr>
                <w:sz w:val="21"/>
                <w:szCs w:val="21"/>
              </w:rPr>
            </w:pPr>
          </w:p>
        </w:tc>
        <w:tc>
          <w:tcPr>
            <w:tcW w:w="1161" w:type="dxa"/>
            <w:vMerge/>
            <w:shd w:val="clear" w:color="auto" w:fill="FFFFFF"/>
            <w:vAlign w:val="center"/>
          </w:tcPr>
          <w:p w14:paraId="2E5C2A1E" w14:textId="77777777" w:rsidR="00C551B4" w:rsidRPr="00C551B4" w:rsidRDefault="00C551B4" w:rsidP="00C551B4">
            <w:pPr>
              <w:jc w:val="center"/>
              <w:rPr>
                <w:sz w:val="21"/>
                <w:szCs w:val="21"/>
              </w:rPr>
            </w:pPr>
          </w:p>
        </w:tc>
      </w:tr>
      <w:tr w:rsidR="00C551B4" w:rsidRPr="00C551B4" w14:paraId="32FD900F" w14:textId="77777777" w:rsidTr="00C551B4">
        <w:trPr>
          <w:trHeight w:val="107"/>
          <w:jc w:val="center"/>
        </w:trPr>
        <w:tc>
          <w:tcPr>
            <w:tcW w:w="596" w:type="dxa"/>
            <w:vMerge/>
            <w:shd w:val="clear" w:color="auto" w:fill="FFFFFF"/>
            <w:vAlign w:val="center"/>
          </w:tcPr>
          <w:p w14:paraId="4864132C" w14:textId="77777777" w:rsidR="00C551B4" w:rsidRPr="00C551B4" w:rsidRDefault="00C551B4" w:rsidP="00C551B4">
            <w:pPr>
              <w:jc w:val="center"/>
              <w:rPr>
                <w:sz w:val="21"/>
                <w:szCs w:val="21"/>
              </w:rPr>
            </w:pPr>
          </w:p>
        </w:tc>
        <w:tc>
          <w:tcPr>
            <w:tcW w:w="1985" w:type="dxa"/>
            <w:vMerge/>
            <w:shd w:val="clear" w:color="auto" w:fill="FFFFFF"/>
            <w:vAlign w:val="center"/>
          </w:tcPr>
          <w:p w14:paraId="424056A7" w14:textId="77777777" w:rsidR="00C551B4" w:rsidRPr="00C551B4" w:rsidRDefault="00C551B4" w:rsidP="00C551B4">
            <w:pPr>
              <w:jc w:val="center"/>
              <w:rPr>
                <w:sz w:val="21"/>
                <w:szCs w:val="21"/>
              </w:rPr>
            </w:pPr>
          </w:p>
        </w:tc>
        <w:tc>
          <w:tcPr>
            <w:tcW w:w="2976" w:type="dxa"/>
            <w:gridSpan w:val="2"/>
            <w:shd w:val="clear" w:color="auto" w:fill="FFFFFF"/>
            <w:vAlign w:val="center"/>
          </w:tcPr>
          <w:p w14:paraId="39490C13" w14:textId="77777777" w:rsidR="00C551B4" w:rsidRPr="00C551B4" w:rsidRDefault="00C551B4" w:rsidP="00C551B4">
            <w:pPr>
              <w:rPr>
                <w:sz w:val="21"/>
                <w:szCs w:val="21"/>
              </w:rPr>
            </w:pPr>
            <w:r w:rsidRPr="00C551B4">
              <w:rPr>
                <w:sz w:val="21"/>
                <w:szCs w:val="21"/>
              </w:rPr>
              <w:t>Высота по бортам</w:t>
            </w:r>
          </w:p>
        </w:tc>
        <w:tc>
          <w:tcPr>
            <w:tcW w:w="2127" w:type="dxa"/>
            <w:shd w:val="clear" w:color="auto" w:fill="FFFFFF"/>
            <w:vAlign w:val="center"/>
          </w:tcPr>
          <w:p w14:paraId="426112B6" w14:textId="237263A2" w:rsidR="00C551B4" w:rsidRPr="00C551B4" w:rsidRDefault="00C551B4" w:rsidP="00C551B4">
            <w:pPr>
              <w:jc w:val="center"/>
              <w:rPr>
                <w:sz w:val="21"/>
                <w:szCs w:val="21"/>
              </w:rPr>
            </w:pPr>
            <w:r w:rsidRPr="00C551B4">
              <w:rPr>
                <w:sz w:val="21"/>
                <w:szCs w:val="21"/>
              </w:rPr>
              <w:t>Не мен</w:t>
            </w:r>
            <w:r>
              <w:rPr>
                <w:sz w:val="21"/>
                <w:szCs w:val="21"/>
              </w:rPr>
              <w:t>е</w:t>
            </w:r>
            <w:r w:rsidRPr="00C551B4">
              <w:rPr>
                <w:sz w:val="21"/>
                <w:szCs w:val="21"/>
              </w:rPr>
              <w:t>е  600</w:t>
            </w:r>
          </w:p>
        </w:tc>
        <w:tc>
          <w:tcPr>
            <w:tcW w:w="1134" w:type="dxa"/>
            <w:vMerge/>
            <w:shd w:val="clear" w:color="auto" w:fill="FFFFFF"/>
            <w:vAlign w:val="center"/>
          </w:tcPr>
          <w:p w14:paraId="2117B9D8" w14:textId="77777777" w:rsidR="00C551B4" w:rsidRPr="00C551B4" w:rsidRDefault="00C551B4" w:rsidP="00C551B4">
            <w:pPr>
              <w:jc w:val="center"/>
              <w:rPr>
                <w:sz w:val="21"/>
                <w:szCs w:val="21"/>
              </w:rPr>
            </w:pPr>
          </w:p>
        </w:tc>
        <w:tc>
          <w:tcPr>
            <w:tcW w:w="1161" w:type="dxa"/>
            <w:vMerge/>
            <w:shd w:val="clear" w:color="auto" w:fill="FFFFFF"/>
            <w:vAlign w:val="center"/>
          </w:tcPr>
          <w:p w14:paraId="26415243" w14:textId="77777777" w:rsidR="00C551B4" w:rsidRPr="00C551B4" w:rsidRDefault="00C551B4" w:rsidP="00C551B4">
            <w:pPr>
              <w:jc w:val="center"/>
              <w:rPr>
                <w:sz w:val="21"/>
                <w:szCs w:val="21"/>
              </w:rPr>
            </w:pPr>
          </w:p>
        </w:tc>
      </w:tr>
      <w:tr w:rsidR="00C551B4" w:rsidRPr="00C551B4" w14:paraId="236EACA6" w14:textId="77777777" w:rsidTr="00C551B4">
        <w:trPr>
          <w:trHeight w:val="107"/>
          <w:jc w:val="center"/>
        </w:trPr>
        <w:tc>
          <w:tcPr>
            <w:tcW w:w="596" w:type="dxa"/>
            <w:vMerge/>
            <w:shd w:val="clear" w:color="auto" w:fill="FFFFFF"/>
            <w:vAlign w:val="center"/>
          </w:tcPr>
          <w:p w14:paraId="448C605F" w14:textId="77777777" w:rsidR="00C551B4" w:rsidRPr="00C551B4" w:rsidRDefault="00C551B4" w:rsidP="00C551B4">
            <w:pPr>
              <w:jc w:val="center"/>
              <w:rPr>
                <w:sz w:val="21"/>
                <w:szCs w:val="21"/>
              </w:rPr>
            </w:pPr>
          </w:p>
        </w:tc>
        <w:tc>
          <w:tcPr>
            <w:tcW w:w="1985" w:type="dxa"/>
            <w:vMerge/>
            <w:shd w:val="clear" w:color="auto" w:fill="FFFFFF"/>
            <w:vAlign w:val="center"/>
          </w:tcPr>
          <w:p w14:paraId="5859FCF1" w14:textId="77777777" w:rsidR="00C551B4" w:rsidRPr="00C551B4" w:rsidRDefault="00C551B4" w:rsidP="00C551B4">
            <w:pPr>
              <w:jc w:val="center"/>
              <w:rPr>
                <w:sz w:val="21"/>
                <w:szCs w:val="21"/>
              </w:rPr>
            </w:pPr>
          </w:p>
        </w:tc>
        <w:tc>
          <w:tcPr>
            <w:tcW w:w="5103" w:type="dxa"/>
            <w:gridSpan w:val="3"/>
            <w:shd w:val="clear" w:color="auto" w:fill="FFFFFF"/>
            <w:vAlign w:val="bottom"/>
          </w:tcPr>
          <w:p w14:paraId="0F49A0FD" w14:textId="77777777" w:rsidR="00C551B4" w:rsidRPr="00C551B4" w:rsidRDefault="00C551B4" w:rsidP="00C551B4">
            <w:pPr>
              <w:jc w:val="center"/>
              <w:rPr>
                <w:b/>
                <w:bCs/>
                <w:sz w:val="21"/>
                <w:szCs w:val="21"/>
              </w:rPr>
            </w:pPr>
            <w:r w:rsidRPr="00C551B4">
              <w:rPr>
                <w:b/>
                <w:bCs/>
                <w:sz w:val="21"/>
                <w:szCs w:val="21"/>
              </w:rPr>
              <w:t>Двигатель внутреннего сгорания:</w:t>
            </w:r>
          </w:p>
        </w:tc>
        <w:tc>
          <w:tcPr>
            <w:tcW w:w="1134" w:type="dxa"/>
            <w:vMerge/>
            <w:shd w:val="clear" w:color="auto" w:fill="FFFFFF"/>
            <w:vAlign w:val="center"/>
          </w:tcPr>
          <w:p w14:paraId="16B1D1EB" w14:textId="77777777" w:rsidR="00C551B4" w:rsidRPr="00C551B4" w:rsidRDefault="00C551B4" w:rsidP="00C551B4">
            <w:pPr>
              <w:jc w:val="center"/>
              <w:rPr>
                <w:sz w:val="21"/>
                <w:szCs w:val="21"/>
              </w:rPr>
            </w:pPr>
          </w:p>
        </w:tc>
        <w:tc>
          <w:tcPr>
            <w:tcW w:w="1161" w:type="dxa"/>
            <w:vMerge/>
            <w:shd w:val="clear" w:color="auto" w:fill="FFFFFF"/>
            <w:vAlign w:val="center"/>
          </w:tcPr>
          <w:p w14:paraId="3ECEED34" w14:textId="77777777" w:rsidR="00C551B4" w:rsidRPr="00C551B4" w:rsidRDefault="00C551B4" w:rsidP="00C551B4">
            <w:pPr>
              <w:jc w:val="center"/>
              <w:rPr>
                <w:sz w:val="21"/>
                <w:szCs w:val="21"/>
              </w:rPr>
            </w:pPr>
          </w:p>
        </w:tc>
      </w:tr>
      <w:tr w:rsidR="00C551B4" w:rsidRPr="00C551B4" w14:paraId="651C705A" w14:textId="77777777" w:rsidTr="00C551B4">
        <w:trPr>
          <w:trHeight w:val="107"/>
          <w:jc w:val="center"/>
        </w:trPr>
        <w:tc>
          <w:tcPr>
            <w:tcW w:w="596" w:type="dxa"/>
            <w:vMerge/>
            <w:shd w:val="clear" w:color="auto" w:fill="FFFFFF"/>
            <w:vAlign w:val="center"/>
          </w:tcPr>
          <w:p w14:paraId="67E21E17" w14:textId="77777777" w:rsidR="00C551B4" w:rsidRPr="00C551B4" w:rsidRDefault="00C551B4" w:rsidP="00C551B4">
            <w:pPr>
              <w:jc w:val="center"/>
              <w:rPr>
                <w:sz w:val="21"/>
                <w:szCs w:val="21"/>
              </w:rPr>
            </w:pPr>
          </w:p>
        </w:tc>
        <w:tc>
          <w:tcPr>
            <w:tcW w:w="1985" w:type="dxa"/>
            <w:vMerge/>
            <w:shd w:val="clear" w:color="auto" w:fill="FFFFFF"/>
            <w:vAlign w:val="center"/>
          </w:tcPr>
          <w:p w14:paraId="68A944A0" w14:textId="77777777" w:rsidR="00C551B4" w:rsidRPr="00C551B4" w:rsidRDefault="00C551B4" w:rsidP="00C551B4">
            <w:pPr>
              <w:jc w:val="center"/>
              <w:rPr>
                <w:sz w:val="21"/>
                <w:szCs w:val="21"/>
              </w:rPr>
            </w:pPr>
          </w:p>
        </w:tc>
        <w:tc>
          <w:tcPr>
            <w:tcW w:w="2976" w:type="dxa"/>
            <w:gridSpan w:val="2"/>
            <w:shd w:val="clear" w:color="auto" w:fill="FFFFFF"/>
            <w:vAlign w:val="center"/>
          </w:tcPr>
          <w:p w14:paraId="40BA9A06" w14:textId="77777777" w:rsidR="00C551B4" w:rsidRPr="00C551B4" w:rsidRDefault="00C551B4" w:rsidP="00C551B4">
            <w:pPr>
              <w:rPr>
                <w:sz w:val="21"/>
                <w:szCs w:val="21"/>
              </w:rPr>
            </w:pPr>
            <w:r w:rsidRPr="00C551B4">
              <w:rPr>
                <w:sz w:val="21"/>
                <w:szCs w:val="21"/>
              </w:rPr>
              <w:t>Макс. крутящий момент, Нм при об/мин</w:t>
            </w:r>
          </w:p>
        </w:tc>
        <w:tc>
          <w:tcPr>
            <w:tcW w:w="2127" w:type="dxa"/>
            <w:shd w:val="clear" w:color="auto" w:fill="FFFFFF"/>
            <w:vAlign w:val="center"/>
          </w:tcPr>
          <w:p w14:paraId="51B3A13C" w14:textId="77777777" w:rsidR="00C551B4" w:rsidRPr="00C551B4" w:rsidRDefault="00C551B4" w:rsidP="00C551B4">
            <w:pPr>
              <w:jc w:val="center"/>
              <w:rPr>
                <w:sz w:val="21"/>
                <w:szCs w:val="21"/>
              </w:rPr>
            </w:pPr>
            <w:r w:rsidRPr="00C551B4">
              <w:rPr>
                <w:sz w:val="21"/>
                <w:szCs w:val="21"/>
              </w:rPr>
              <w:t xml:space="preserve">От </w:t>
            </w:r>
            <w:r w:rsidRPr="00C551B4">
              <w:rPr>
                <w:sz w:val="21"/>
                <w:szCs w:val="21"/>
                <w:lang w:val="en-US"/>
              </w:rPr>
              <w:t>1</w:t>
            </w:r>
            <w:r w:rsidRPr="00C551B4">
              <w:rPr>
                <w:sz w:val="21"/>
                <w:szCs w:val="21"/>
              </w:rPr>
              <w:t>,</w:t>
            </w:r>
            <w:r w:rsidRPr="00C551B4">
              <w:rPr>
                <w:sz w:val="21"/>
                <w:szCs w:val="21"/>
                <w:lang w:val="en-US"/>
              </w:rPr>
              <w:t>097</w:t>
            </w:r>
            <w:r w:rsidRPr="00C551B4">
              <w:rPr>
                <w:sz w:val="21"/>
                <w:szCs w:val="21"/>
              </w:rPr>
              <w:t>/1400 до 1,275/1400</w:t>
            </w:r>
          </w:p>
        </w:tc>
        <w:tc>
          <w:tcPr>
            <w:tcW w:w="1134" w:type="dxa"/>
            <w:vMerge/>
            <w:shd w:val="clear" w:color="auto" w:fill="FFFFFF"/>
            <w:vAlign w:val="center"/>
          </w:tcPr>
          <w:p w14:paraId="733D5874" w14:textId="77777777" w:rsidR="00C551B4" w:rsidRPr="00C551B4" w:rsidRDefault="00C551B4" w:rsidP="00C551B4">
            <w:pPr>
              <w:jc w:val="center"/>
              <w:rPr>
                <w:sz w:val="21"/>
                <w:szCs w:val="21"/>
              </w:rPr>
            </w:pPr>
          </w:p>
        </w:tc>
        <w:tc>
          <w:tcPr>
            <w:tcW w:w="1161" w:type="dxa"/>
            <w:vMerge/>
            <w:shd w:val="clear" w:color="auto" w:fill="FFFFFF"/>
            <w:vAlign w:val="center"/>
          </w:tcPr>
          <w:p w14:paraId="13775C4B" w14:textId="77777777" w:rsidR="00C551B4" w:rsidRPr="00C551B4" w:rsidRDefault="00C551B4" w:rsidP="00C551B4">
            <w:pPr>
              <w:jc w:val="center"/>
              <w:rPr>
                <w:sz w:val="21"/>
                <w:szCs w:val="21"/>
              </w:rPr>
            </w:pPr>
          </w:p>
        </w:tc>
      </w:tr>
      <w:tr w:rsidR="00C551B4" w:rsidRPr="00C551B4" w14:paraId="23B24354" w14:textId="77777777" w:rsidTr="00C551B4">
        <w:trPr>
          <w:trHeight w:val="107"/>
          <w:jc w:val="center"/>
        </w:trPr>
        <w:tc>
          <w:tcPr>
            <w:tcW w:w="596" w:type="dxa"/>
            <w:vMerge/>
            <w:shd w:val="clear" w:color="auto" w:fill="FFFFFF"/>
            <w:vAlign w:val="center"/>
          </w:tcPr>
          <w:p w14:paraId="0F0F1500" w14:textId="77777777" w:rsidR="00C551B4" w:rsidRPr="00C551B4" w:rsidRDefault="00C551B4" w:rsidP="00C551B4">
            <w:pPr>
              <w:jc w:val="center"/>
              <w:rPr>
                <w:sz w:val="21"/>
                <w:szCs w:val="21"/>
              </w:rPr>
            </w:pPr>
          </w:p>
        </w:tc>
        <w:tc>
          <w:tcPr>
            <w:tcW w:w="1985" w:type="dxa"/>
            <w:vMerge/>
            <w:shd w:val="clear" w:color="auto" w:fill="FFFFFF"/>
            <w:vAlign w:val="center"/>
          </w:tcPr>
          <w:p w14:paraId="50A54E7B" w14:textId="77777777" w:rsidR="00C551B4" w:rsidRPr="00C551B4" w:rsidRDefault="00C551B4" w:rsidP="00C551B4">
            <w:pPr>
              <w:jc w:val="center"/>
              <w:rPr>
                <w:sz w:val="21"/>
                <w:szCs w:val="21"/>
              </w:rPr>
            </w:pPr>
          </w:p>
        </w:tc>
        <w:tc>
          <w:tcPr>
            <w:tcW w:w="2976" w:type="dxa"/>
            <w:gridSpan w:val="2"/>
            <w:shd w:val="clear" w:color="auto" w:fill="FFFFFF"/>
            <w:vAlign w:val="center"/>
          </w:tcPr>
          <w:p w14:paraId="70C0A856" w14:textId="77777777" w:rsidR="00C551B4" w:rsidRPr="00C551B4" w:rsidRDefault="00C551B4" w:rsidP="00C551B4">
            <w:pPr>
              <w:rPr>
                <w:sz w:val="21"/>
                <w:szCs w:val="21"/>
              </w:rPr>
            </w:pPr>
            <w:r w:rsidRPr="00C551B4">
              <w:rPr>
                <w:sz w:val="21"/>
                <w:szCs w:val="21"/>
              </w:rPr>
              <w:t xml:space="preserve">Максимальная полезная мощность, кВт </w:t>
            </w:r>
          </w:p>
        </w:tc>
        <w:tc>
          <w:tcPr>
            <w:tcW w:w="2127" w:type="dxa"/>
            <w:shd w:val="clear" w:color="auto" w:fill="FFFFFF"/>
            <w:vAlign w:val="center"/>
          </w:tcPr>
          <w:p w14:paraId="2A06DB69" w14:textId="77777777" w:rsidR="00C551B4" w:rsidRPr="00C551B4" w:rsidRDefault="00C551B4" w:rsidP="00C551B4">
            <w:pPr>
              <w:jc w:val="center"/>
              <w:rPr>
                <w:sz w:val="21"/>
                <w:szCs w:val="21"/>
              </w:rPr>
            </w:pPr>
            <w:r w:rsidRPr="00C551B4">
              <w:rPr>
                <w:sz w:val="21"/>
                <w:szCs w:val="21"/>
              </w:rPr>
              <w:t>Не менее 297</w:t>
            </w:r>
          </w:p>
        </w:tc>
        <w:tc>
          <w:tcPr>
            <w:tcW w:w="1134" w:type="dxa"/>
            <w:vMerge/>
            <w:shd w:val="clear" w:color="auto" w:fill="FFFFFF"/>
            <w:vAlign w:val="center"/>
          </w:tcPr>
          <w:p w14:paraId="641C21D6" w14:textId="77777777" w:rsidR="00C551B4" w:rsidRPr="00C551B4" w:rsidRDefault="00C551B4" w:rsidP="00C551B4">
            <w:pPr>
              <w:jc w:val="center"/>
              <w:rPr>
                <w:sz w:val="21"/>
                <w:szCs w:val="21"/>
              </w:rPr>
            </w:pPr>
          </w:p>
        </w:tc>
        <w:tc>
          <w:tcPr>
            <w:tcW w:w="1161" w:type="dxa"/>
            <w:vMerge/>
            <w:shd w:val="clear" w:color="auto" w:fill="FFFFFF"/>
            <w:vAlign w:val="center"/>
          </w:tcPr>
          <w:p w14:paraId="264AEEA7" w14:textId="77777777" w:rsidR="00C551B4" w:rsidRPr="00C551B4" w:rsidRDefault="00C551B4" w:rsidP="00C551B4">
            <w:pPr>
              <w:jc w:val="center"/>
              <w:rPr>
                <w:sz w:val="21"/>
                <w:szCs w:val="21"/>
              </w:rPr>
            </w:pPr>
          </w:p>
        </w:tc>
      </w:tr>
      <w:tr w:rsidR="00C551B4" w:rsidRPr="00C551B4" w14:paraId="41DCE1A5" w14:textId="77777777" w:rsidTr="00C551B4">
        <w:trPr>
          <w:trHeight w:val="107"/>
          <w:jc w:val="center"/>
        </w:trPr>
        <w:tc>
          <w:tcPr>
            <w:tcW w:w="596" w:type="dxa"/>
            <w:vMerge/>
            <w:shd w:val="clear" w:color="auto" w:fill="FFFFFF"/>
            <w:vAlign w:val="center"/>
          </w:tcPr>
          <w:p w14:paraId="08CDAC02" w14:textId="77777777" w:rsidR="00C551B4" w:rsidRPr="00C551B4" w:rsidRDefault="00C551B4" w:rsidP="00C551B4">
            <w:pPr>
              <w:jc w:val="center"/>
              <w:rPr>
                <w:sz w:val="21"/>
                <w:szCs w:val="21"/>
              </w:rPr>
            </w:pPr>
          </w:p>
        </w:tc>
        <w:tc>
          <w:tcPr>
            <w:tcW w:w="1985" w:type="dxa"/>
            <w:vMerge/>
            <w:shd w:val="clear" w:color="auto" w:fill="FFFFFF"/>
            <w:vAlign w:val="center"/>
          </w:tcPr>
          <w:p w14:paraId="554C8EEF" w14:textId="77777777" w:rsidR="00C551B4" w:rsidRPr="00C551B4" w:rsidRDefault="00C551B4" w:rsidP="00C551B4">
            <w:pPr>
              <w:jc w:val="center"/>
              <w:rPr>
                <w:sz w:val="21"/>
                <w:szCs w:val="21"/>
              </w:rPr>
            </w:pPr>
          </w:p>
        </w:tc>
        <w:tc>
          <w:tcPr>
            <w:tcW w:w="2976" w:type="dxa"/>
            <w:gridSpan w:val="2"/>
            <w:shd w:val="clear" w:color="auto" w:fill="FFFFFF"/>
            <w:vAlign w:val="center"/>
          </w:tcPr>
          <w:p w14:paraId="7514483A" w14:textId="77777777" w:rsidR="00C551B4" w:rsidRPr="00C551B4" w:rsidRDefault="00C551B4" w:rsidP="00C551B4">
            <w:pPr>
              <w:rPr>
                <w:sz w:val="21"/>
                <w:szCs w:val="21"/>
              </w:rPr>
            </w:pPr>
            <w:r w:rsidRPr="00C551B4">
              <w:rPr>
                <w:sz w:val="21"/>
                <w:szCs w:val="21"/>
              </w:rPr>
              <w:t>Объем двигателя, куб.см</w:t>
            </w:r>
          </w:p>
        </w:tc>
        <w:tc>
          <w:tcPr>
            <w:tcW w:w="2127" w:type="dxa"/>
            <w:shd w:val="clear" w:color="auto" w:fill="FFFFFF"/>
            <w:vAlign w:val="center"/>
          </w:tcPr>
          <w:p w14:paraId="2623DE5F" w14:textId="77777777" w:rsidR="00C551B4" w:rsidRPr="00C551B4" w:rsidRDefault="00C551B4" w:rsidP="00C551B4">
            <w:pPr>
              <w:jc w:val="center"/>
              <w:rPr>
                <w:sz w:val="21"/>
                <w:szCs w:val="21"/>
                <w:lang w:val="en-US"/>
              </w:rPr>
            </w:pPr>
            <w:r w:rsidRPr="00C551B4">
              <w:rPr>
                <w:sz w:val="21"/>
                <w:szCs w:val="21"/>
              </w:rPr>
              <w:t>От 6700 до 11760</w:t>
            </w:r>
          </w:p>
        </w:tc>
        <w:tc>
          <w:tcPr>
            <w:tcW w:w="1134" w:type="dxa"/>
            <w:vMerge/>
            <w:shd w:val="clear" w:color="auto" w:fill="FFFFFF"/>
            <w:vAlign w:val="center"/>
          </w:tcPr>
          <w:p w14:paraId="49169B62" w14:textId="77777777" w:rsidR="00C551B4" w:rsidRPr="00C551B4" w:rsidRDefault="00C551B4" w:rsidP="00C551B4">
            <w:pPr>
              <w:jc w:val="center"/>
              <w:rPr>
                <w:sz w:val="21"/>
                <w:szCs w:val="21"/>
              </w:rPr>
            </w:pPr>
          </w:p>
        </w:tc>
        <w:tc>
          <w:tcPr>
            <w:tcW w:w="1161" w:type="dxa"/>
            <w:vMerge/>
            <w:shd w:val="clear" w:color="auto" w:fill="FFFFFF"/>
            <w:vAlign w:val="center"/>
          </w:tcPr>
          <w:p w14:paraId="0353D346" w14:textId="77777777" w:rsidR="00C551B4" w:rsidRPr="00C551B4" w:rsidRDefault="00C551B4" w:rsidP="00C551B4">
            <w:pPr>
              <w:jc w:val="center"/>
              <w:rPr>
                <w:sz w:val="21"/>
                <w:szCs w:val="21"/>
              </w:rPr>
            </w:pPr>
          </w:p>
        </w:tc>
      </w:tr>
      <w:tr w:rsidR="00C551B4" w:rsidRPr="00C551B4" w14:paraId="0D87B628" w14:textId="77777777" w:rsidTr="00C551B4">
        <w:trPr>
          <w:trHeight w:val="107"/>
          <w:jc w:val="center"/>
        </w:trPr>
        <w:tc>
          <w:tcPr>
            <w:tcW w:w="596" w:type="dxa"/>
            <w:vMerge/>
            <w:shd w:val="clear" w:color="auto" w:fill="FFFFFF"/>
            <w:vAlign w:val="center"/>
          </w:tcPr>
          <w:p w14:paraId="51C96024" w14:textId="77777777" w:rsidR="00C551B4" w:rsidRPr="00C551B4" w:rsidRDefault="00C551B4" w:rsidP="00C551B4">
            <w:pPr>
              <w:jc w:val="center"/>
              <w:rPr>
                <w:sz w:val="21"/>
                <w:szCs w:val="21"/>
              </w:rPr>
            </w:pPr>
          </w:p>
        </w:tc>
        <w:tc>
          <w:tcPr>
            <w:tcW w:w="1985" w:type="dxa"/>
            <w:vMerge/>
            <w:shd w:val="clear" w:color="auto" w:fill="FFFFFF"/>
            <w:vAlign w:val="center"/>
          </w:tcPr>
          <w:p w14:paraId="357A36D2" w14:textId="77777777" w:rsidR="00C551B4" w:rsidRPr="00C551B4" w:rsidRDefault="00C551B4" w:rsidP="00C551B4">
            <w:pPr>
              <w:jc w:val="center"/>
              <w:rPr>
                <w:sz w:val="21"/>
                <w:szCs w:val="21"/>
              </w:rPr>
            </w:pPr>
          </w:p>
        </w:tc>
        <w:tc>
          <w:tcPr>
            <w:tcW w:w="2976" w:type="dxa"/>
            <w:gridSpan w:val="2"/>
            <w:shd w:val="clear" w:color="auto" w:fill="FFFFFF"/>
            <w:vAlign w:val="center"/>
          </w:tcPr>
          <w:p w14:paraId="2C95E5CA" w14:textId="77777777" w:rsidR="00C551B4" w:rsidRPr="00C551B4" w:rsidRDefault="00C551B4" w:rsidP="00C551B4">
            <w:pPr>
              <w:rPr>
                <w:sz w:val="21"/>
                <w:szCs w:val="21"/>
              </w:rPr>
            </w:pPr>
            <w:r w:rsidRPr="00C551B4">
              <w:rPr>
                <w:sz w:val="21"/>
                <w:szCs w:val="21"/>
              </w:rPr>
              <w:t>Расположение и число цилиндров</w:t>
            </w:r>
          </w:p>
        </w:tc>
        <w:tc>
          <w:tcPr>
            <w:tcW w:w="2127" w:type="dxa"/>
            <w:shd w:val="clear" w:color="auto" w:fill="FFFFFF"/>
            <w:vAlign w:val="center"/>
          </w:tcPr>
          <w:p w14:paraId="0D9D4583" w14:textId="77777777" w:rsidR="00C551B4" w:rsidRPr="00C551B4" w:rsidRDefault="00C551B4" w:rsidP="00C551B4">
            <w:pPr>
              <w:jc w:val="center"/>
              <w:rPr>
                <w:sz w:val="21"/>
                <w:szCs w:val="21"/>
              </w:rPr>
            </w:pPr>
            <w:r w:rsidRPr="00C551B4">
              <w:rPr>
                <w:sz w:val="21"/>
                <w:szCs w:val="21"/>
                <w:lang w:val="en-US"/>
              </w:rPr>
              <w:t>V</w:t>
            </w:r>
            <w:r w:rsidRPr="00C551B4">
              <w:rPr>
                <w:sz w:val="21"/>
                <w:szCs w:val="21"/>
              </w:rPr>
              <w:t xml:space="preserve">образный </w:t>
            </w:r>
          </w:p>
          <w:p w14:paraId="65805EDF" w14:textId="77777777" w:rsidR="00C551B4" w:rsidRPr="00C551B4" w:rsidRDefault="00C551B4" w:rsidP="00C551B4">
            <w:pPr>
              <w:jc w:val="center"/>
              <w:rPr>
                <w:sz w:val="21"/>
                <w:szCs w:val="21"/>
              </w:rPr>
            </w:pPr>
            <w:r w:rsidRPr="00C551B4">
              <w:rPr>
                <w:sz w:val="21"/>
                <w:szCs w:val="21"/>
              </w:rPr>
              <w:t xml:space="preserve">8-цилиндровый или рядный </w:t>
            </w:r>
          </w:p>
          <w:p w14:paraId="08C47844" w14:textId="77777777" w:rsidR="00C551B4" w:rsidRPr="00C551B4" w:rsidRDefault="00C551B4" w:rsidP="00C551B4">
            <w:pPr>
              <w:jc w:val="center"/>
              <w:rPr>
                <w:sz w:val="21"/>
                <w:szCs w:val="21"/>
              </w:rPr>
            </w:pPr>
            <w:r w:rsidRPr="00C551B4">
              <w:rPr>
                <w:sz w:val="21"/>
                <w:szCs w:val="21"/>
              </w:rPr>
              <w:t>6-цилоиндровый</w:t>
            </w:r>
          </w:p>
        </w:tc>
        <w:tc>
          <w:tcPr>
            <w:tcW w:w="1134" w:type="dxa"/>
            <w:vMerge/>
            <w:shd w:val="clear" w:color="auto" w:fill="FFFFFF"/>
            <w:vAlign w:val="center"/>
          </w:tcPr>
          <w:p w14:paraId="744687B7" w14:textId="77777777" w:rsidR="00C551B4" w:rsidRPr="00C551B4" w:rsidRDefault="00C551B4" w:rsidP="00C551B4">
            <w:pPr>
              <w:jc w:val="center"/>
              <w:rPr>
                <w:sz w:val="21"/>
                <w:szCs w:val="21"/>
              </w:rPr>
            </w:pPr>
          </w:p>
        </w:tc>
        <w:tc>
          <w:tcPr>
            <w:tcW w:w="1161" w:type="dxa"/>
            <w:vMerge/>
            <w:shd w:val="clear" w:color="auto" w:fill="FFFFFF"/>
            <w:vAlign w:val="center"/>
          </w:tcPr>
          <w:p w14:paraId="50D16E77" w14:textId="77777777" w:rsidR="00C551B4" w:rsidRPr="00C551B4" w:rsidRDefault="00C551B4" w:rsidP="00C551B4">
            <w:pPr>
              <w:jc w:val="center"/>
              <w:rPr>
                <w:sz w:val="21"/>
                <w:szCs w:val="21"/>
              </w:rPr>
            </w:pPr>
          </w:p>
        </w:tc>
      </w:tr>
      <w:tr w:rsidR="00C551B4" w:rsidRPr="00C551B4" w14:paraId="16F75F5B" w14:textId="77777777" w:rsidTr="00C551B4">
        <w:trPr>
          <w:trHeight w:val="107"/>
          <w:jc w:val="center"/>
        </w:trPr>
        <w:tc>
          <w:tcPr>
            <w:tcW w:w="596" w:type="dxa"/>
            <w:vMerge/>
            <w:shd w:val="clear" w:color="auto" w:fill="FFFFFF"/>
            <w:vAlign w:val="center"/>
          </w:tcPr>
          <w:p w14:paraId="2A63D7BA" w14:textId="77777777" w:rsidR="00C551B4" w:rsidRPr="00C551B4" w:rsidRDefault="00C551B4" w:rsidP="00C551B4">
            <w:pPr>
              <w:jc w:val="center"/>
              <w:rPr>
                <w:sz w:val="21"/>
                <w:szCs w:val="21"/>
              </w:rPr>
            </w:pPr>
          </w:p>
        </w:tc>
        <w:tc>
          <w:tcPr>
            <w:tcW w:w="1985" w:type="dxa"/>
            <w:vMerge/>
            <w:shd w:val="clear" w:color="auto" w:fill="FFFFFF"/>
            <w:vAlign w:val="center"/>
          </w:tcPr>
          <w:p w14:paraId="5357C114" w14:textId="77777777" w:rsidR="00C551B4" w:rsidRPr="00C551B4" w:rsidRDefault="00C551B4" w:rsidP="00C551B4">
            <w:pPr>
              <w:jc w:val="center"/>
              <w:rPr>
                <w:sz w:val="21"/>
                <w:szCs w:val="21"/>
              </w:rPr>
            </w:pPr>
          </w:p>
        </w:tc>
        <w:tc>
          <w:tcPr>
            <w:tcW w:w="2976" w:type="dxa"/>
            <w:gridSpan w:val="2"/>
            <w:shd w:val="clear" w:color="auto" w:fill="FFFFFF"/>
            <w:vAlign w:val="center"/>
          </w:tcPr>
          <w:p w14:paraId="6896F32E" w14:textId="77777777" w:rsidR="00C551B4" w:rsidRPr="00C551B4" w:rsidRDefault="00C551B4" w:rsidP="00C551B4">
            <w:pPr>
              <w:rPr>
                <w:sz w:val="21"/>
                <w:szCs w:val="21"/>
              </w:rPr>
            </w:pPr>
            <w:r w:rsidRPr="00C551B4">
              <w:rPr>
                <w:sz w:val="21"/>
                <w:szCs w:val="21"/>
              </w:rPr>
              <w:t>Экологический класс</w:t>
            </w:r>
          </w:p>
        </w:tc>
        <w:tc>
          <w:tcPr>
            <w:tcW w:w="2127" w:type="dxa"/>
            <w:shd w:val="clear" w:color="auto" w:fill="FFFFFF"/>
            <w:vAlign w:val="center"/>
          </w:tcPr>
          <w:p w14:paraId="01FC2087" w14:textId="77777777" w:rsidR="00C551B4" w:rsidRPr="00C551B4" w:rsidRDefault="00C551B4" w:rsidP="00C551B4">
            <w:pPr>
              <w:jc w:val="center"/>
              <w:rPr>
                <w:sz w:val="21"/>
                <w:szCs w:val="21"/>
              </w:rPr>
            </w:pPr>
            <w:r w:rsidRPr="00C551B4">
              <w:rPr>
                <w:sz w:val="21"/>
                <w:szCs w:val="21"/>
              </w:rPr>
              <w:t>Не менее Евро-2</w:t>
            </w:r>
          </w:p>
        </w:tc>
        <w:tc>
          <w:tcPr>
            <w:tcW w:w="1134" w:type="dxa"/>
            <w:vMerge/>
            <w:shd w:val="clear" w:color="auto" w:fill="FFFFFF"/>
            <w:vAlign w:val="center"/>
          </w:tcPr>
          <w:p w14:paraId="40789556" w14:textId="77777777" w:rsidR="00C551B4" w:rsidRPr="00C551B4" w:rsidRDefault="00C551B4" w:rsidP="00C551B4">
            <w:pPr>
              <w:jc w:val="center"/>
              <w:rPr>
                <w:sz w:val="21"/>
                <w:szCs w:val="21"/>
              </w:rPr>
            </w:pPr>
          </w:p>
        </w:tc>
        <w:tc>
          <w:tcPr>
            <w:tcW w:w="1161" w:type="dxa"/>
            <w:vMerge/>
            <w:shd w:val="clear" w:color="auto" w:fill="FFFFFF"/>
            <w:vAlign w:val="center"/>
          </w:tcPr>
          <w:p w14:paraId="6D05EA38" w14:textId="77777777" w:rsidR="00C551B4" w:rsidRPr="00C551B4" w:rsidRDefault="00C551B4" w:rsidP="00C551B4">
            <w:pPr>
              <w:jc w:val="center"/>
              <w:rPr>
                <w:sz w:val="21"/>
                <w:szCs w:val="21"/>
              </w:rPr>
            </w:pPr>
          </w:p>
        </w:tc>
      </w:tr>
      <w:tr w:rsidR="00C551B4" w:rsidRPr="00C551B4" w14:paraId="1C14B294" w14:textId="77777777" w:rsidTr="00C551B4">
        <w:trPr>
          <w:trHeight w:val="107"/>
          <w:jc w:val="center"/>
        </w:trPr>
        <w:tc>
          <w:tcPr>
            <w:tcW w:w="596" w:type="dxa"/>
            <w:vMerge/>
            <w:shd w:val="clear" w:color="auto" w:fill="FFFFFF"/>
            <w:vAlign w:val="center"/>
          </w:tcPr>
          <w:p w14:paraId="2B11E706" w14:textId="77777777" w:rsidR="00C551B4" w:rsidRPr="00C551B4" w:rsidRDefault="00C551B4" w:rsidP="00C551B4">
            <w:pPr>
              <w:jc w:val="center"/>
              <w:rPr>
                <w:sz w:val="21"/>
                <w:szCs w:val="21"/>
              </w:rPr>
            </w:pPr>
          </w:p>
        </w:tc>
        <w:tc>
          <w:tcPr>
            <w:tcW w:w="1985" w:type="dxa"/>
            <w:vMerge/>
            <w:shd w:val="clear" w:color="auto" w:fill="FFFFFF"/>
            <w:vAlign w:val="center"/>
          </w:tcPr>
          <w:p w14:paraId="68D89729" w14:textId="77777777" w:rsidR="00C551B4" w:rsidRPr="00C551B4" w:rsidRDefault="00C551B4" w:rsidP="00C551B4">
            <w:pPr>
              <w:jc w:val="center"/>
              <w:rPr>
                <w:sz w:val="21"/>
                <w:szCs w:val="21"/>
              </w:rPr>
            </w:pPr>
          </w:p>
        </w:tc>
        <w:tc>
          <w:tcPr>
            <w:tcW w:w="2976" w:type="dxa"/>
            <w:gridSpan w:val="2"/>
            <w:shd w:val="clear" w:color="auto" w:fill="FFFFFF"/>
            <w:vAlign w:val="center"/>
          </w:tcPr>
          <w:p w14:paraId="582BF2C2" w14:textId="77777777" w:rsidR="00C551B4" w:rsidRPr="00C551B4" w:rsidRDefault="00C551B4" w:rsidP="00C551B4">
            <w:pPr>
              <w:rPr>
                <w:sz w:val="21"/>
                <w:szCs w:val="21"/>
              </w:rPr>
            </w:pPr>
            <w:r w:rsidRPr="00C551B4">
              <w:rPr>
                <w:sz w:val="21"/>
                <w:szCs w:val="21"/>
              </w:rPr>
              <w:t>Тип двигателя внутреннего сгорания</w:t>
            </w:r>
          </w:p>
        </w:tc>
        <w:tc>
          <w:tcPr>
            <w:tcW w:w="2127" w:type="dxa"/>
            <w:shd w:val="clear" w:color="auto" w:fill="FFFFFF"/>
            <w:vAlign w:val="center"/>
          </w:tcPr>
          <w:p w14:paraId="290CE7C7" w14:textId="77777777" w:rsidR="00C551B4" w:rsidRPr="00C551B4" w:rsidRDefault="00C551B4" w:rsidP="00C551B4">
            <w:pPr>
              <w:jc w:val="center"/>
              <w:rPr>
                <w:sz w:val="21"/>
                <w:szCs w:val="21"/>
              </w:rPr>
            </w:pPr>
            <w:r w:rsidRPr="00C551B4">
              <w:rPr>
                <w:sz w:val="21"/>
                <w:szCs w:val="21"/>
              </w:rPr>
              <w:t>дизельный с турбонаддувом, с промежуточным охлаждением надувочного воздуха.</w:t>
            </w:r>
          </w:p>
        </w:tc>
        <w:tc>
          <w:tcPr>
            <w:tcW w:w="1134" w:type="dxa"/>
            <w:vMerge/>
            <w:shd w:val="clear" w:color="auto" w:fill="FFFFFF"/>
            <w:vAlign w:val="center"/>
          </w:tcPr>
          <w:p w14:paraId="6F2474F6" w14:textId="77777777" w:rsidR="00C551B4" w:rsidRPr="00C551B4" w:rsidRDefault="00C551B4" w:rsidP="00C551B4">
            <w:pPr>
              <w:jc w:val="center"/>
              <w:rPr>
                <w:sz w:val="21"/>
                <w:szCs w:val="21"/>
              </w:rPr>
            </w:pPr>
          </w:p>
        </w:tc>
        <w:tc>
          <w:tcPr>
            <w:tcW w:w="1161" w:type="dxa"/>
            <w:vMerge/>
            <w:shd w:val="clear" w:color="auto" w:fill="FFFFFF"/>
            <w:vAlign w:val="center"/>
          </w:tcPr>
          <w:p w14:paraId="64A7FFFE" w14:textId="77777777" w:rsidR="00C551B4" w:rsidRPr="00C551B4" w:rsidRDefault="00C551B4" w:rsidP="00C551B4">
            <w:pPr>
              <w:jc w:val="center"/>
              <w:rPr>
                <w:sz w:val="21"/>
                <w:szCs w:val="21"/>
              </w:rPr>
            </w:pPr>
          </w:p>
        </w:tc>
      </w:tr>
      <w:tr w:rsidR="00C551B4" w:rsidRPr="00C551B4" w14:paraId="6D14AD4E" w14:textId="77777777" w:rsidTr="00C551B4">
        <w:trPr>
          <w:trHeight w:val="107"/>
          <w:jc w:val="center"/>
        </w:trPr>
        <w:tc>
          <w:tcPr>
            <w:tcW w:w="596" w:type="dxa"/>
            <w:vMerge/>
            <w:shd w:val="clear" w:color="auto" w:fill="FFFFFF"/>
            <w:vAlign w:val="center"/>
          </w:tcPr>
          <w:p w14:paraId="6113A28B" w14:textId="77777777" w:rsidR="00C551B4" w:rsidRPr="00C551B4" w:rsidRDefault="00C551B4" w:rsidP="00C551B4">
            <w:pPr>
              <w:jc w:val="center"/>
              <w:rPr>
                <w:sz w:val="21"/>
                <w:szCs w:val="21"/>
              </w:rPr>
            </w:pPr>
          </w:p>
        </w:tc>
        <w:tc>
          <w:tcPr>
            <w:tcW w:w="1985" w:type="dxa"/>
            <w:vMerge/>
            <w:shd w:val="clear" w:color="auto" w:fill="FFFFFF"/>
            <w:vAlign w:val="center"/>
          </w:tcPr>
          <w:p w14:paraId="494F92FA" w14:textId="77777777" w:rsidR="00C551B4" w:rsidRPr="00C551B4" w:rsidRDefault="00C551B4" w:rsidP="00C551B4">
            <w:pPr>
              <w:jc w:val="center"/>
              <w:rPr>
                <w:sz w:val="21"/>
                <w:szCs w:val="21"/>
              </w:rPr>
            </w:pPr>
          </w:p>
        </w:tc>
        <w:tc>
          <w:tcPr>
            <w:tcW w:w="5103" w:type="dxa"/>
            <w:gridSpan w:val="3"/>
            <w:shd w:val="clear" w:color="auto" w:fill="FFFFFF"/>
            <w:vAlign w:val="bottom"/>
          </w:tcPr>
          <w:p w14:paraId="0CC64A8E" w14:textId="77777777" w:rsidR="00C551B4" w:rsidRPr="00C551B4" w:rsidRDefault="00C551B4" w:rsidP="00C551B4">
            <w:pPr>
              <w:jc w:val="center"/>
              <w:rPr>
                <w:b/>
                <w:bCs/>
                <w:color w:val="000000"/>
                <w:sz w:val="21"/>
                <w:szCs w:val="21"/>
              </w:rPr>
            </w:pPr>
            <w:r w:rsidRPr="00C551B4">
              <w:rPr>
                <w:b/>
                <w:bCs/>
                <w:sz w:val="21"/>
                <w:szCs w:val="21"/>
              </w:rPr>
              <w:t>Коробка переключения передач:</w:t>
            </w:r>
          </w:p>
        </w:tc>
        <w:tc>
          <w:tcPr>
            <w:tcW w:w="1134" w:type="dxa"/>
            <w:vMerge/>
            <w:shd w:val="clear" w:color="auto" w:fill="FFFFFF"/>
            <w:vAlign w:val="center"/>
          </w:tcPr>
          <w:p w14:paraId="2E26D2DF" w14:textId="77777777" w:rsidR="00C551B4" w:rsidRPr="00C551B4" w:rsidRDefault="00C551B4" w:rsidP="00C551B4">
            <w:pPr>
              <w:jc w:val="center"/>
              <w:rPr>
                <w:sz w:val="21"/>
                <w:szCs w:val="21"/>
              </w:rPr>
            </w:pPr>
          </w:p>
        </w:tc>
        <w:tc>
          <w:tcPr>
            <w:tcW w:w="1161" w:type="dxa"/>
            <w:vMerge/>
            <w:shd w:val="clear" w:color="auto" w:fill="FFFFFF"/>
            <w:vAlign w:val="center"/>
          </w:tcPr>
          <w:p w14:paraId="22749213" w14:textId="77777777" w:rsidR="00C551B4" w:rsidRPr="00C551B4" w:rsidRDefault="00C551B4" w:rsidP="00C551B4">
            <w:pPr>
              <w:jc w:val="center"/>
              <w:rPr>
                <w:sz w:val="21"/>
                <w:szCs w:val="21"/>
              </w:rPr>
            </w:pPr>
          </w:p>
        </w:tc>
      </w:tr>
      <w:tr w:rsidR="00C551B4" w:rsidRPr="00C551B4" w14:paraId="078E6E99" w14:textId="77777777" w:rsidTr="00C551B4">
        <w:trPr>
          <w:trHeight w:val="170"/>
          <w:jc w:val="center"/>
        </w:trPr>
        <w:tc>
          <w:tcPr>
            <w:tcW w:w="596" w:type="dxa"/>
            <w:vMerge/>
            <w:shd w:val="clear" w:color="auto" w:fill="FFFFFF"/>
            <w:vAlign w:val="center"/>
          </w:tcPr>
          <w:p w14:paraId="4D497156" w14:textId="77777777" w:rsidR="00C551B4" w:rsidRPr="00C551B4" w:rsidRDefault="00C551B4" w:rsidP="00C551B4">
            <w:pPr>
              <w:jc w:val="center"/>
              <w:rPr>
                <w:sz w:val="21"/>
                <w:szCs w:val="21"/>
              </w:rPr>
            </w:pPr>
          </w:p>
        </w:tc>
        <w:tc>
          <w:tcPr>
            <w:tcW w:w="1985" w:type="dxa"/>
            <w:vMerge/>
            <w:shd w:val="clear" w:color="auto" w:fill="FFFFFF"/>
            <w:vAlign w:val="center"/>
          </w:tcPr>
          <w:p w14:paraId="158DCE94" w14:textId="77777777" w:rsidR="00C551B4" w:rsidRPr="00C551B4" w:rsidRDefault="00C551B4" w:rsidP="00C551B4">
            <w:pPr>
              <w:jc w:val="center"/>
              <w:rPr>
                <w:sz w:val="21"/>
                <w:szCs w:val="21"/>
              </w:rPr>
            </w:pPr>
          </w:p>
        </w:tc>
        <w:tc>
          <w:tcPr>
            <w:tcW w:w="2976" w:type="dxa"/>
            <w:gridSpan w:val="2"/>
            <w:shd w:val="clear" w:color="auto" w:fill="FFFFFF"/>
            <w:vAlign w:val="center"/>
          </w:tcPr>
          <w:p w14:paraId="7C3AD18A" w14:textId="77777777" w:rsidR="00C551B4" w:rsidRPr="00C551B4" w:rsidRDefault="00C551B4" w:rsidP="00C551B4">
            <w:pPr>
              <w:rPr>
                <w:sz w:val="21"/>
                <w:szCs w:val="21"/>
              </w:rPr>
            </w:pPr>
            <w:r w:rsidRPr="00C551B4">
              <w:rPr>
                <w:sz w:val="21"/>
                <w:szCs w:val="21"/>
              </w:rPr>
              <w:t>Управление</w:t>
            </w:r>
          </w:p>
        </w:tc>
        <w:tc>
          <w:tcPr>
            <w:tcW w:w="2127" w:type="dxa"/>
            <w:shd w:val="clear" w:color="auto" w:fill="FFFFFF"/>
            <w:vAlign w:val="center"/>
          </w:tcPr>
          <w:p w14:paraId="778589CD" w14:textId="77777777" w:rsidR="00C551B4" w:rsidRPr="00C551B4" w:rsidRDefault="00C551B4" w:rsidP="00C551B4">
            <w:pPr>
              <w:jc w:val="center"/>
              <w:rPr>
                <w:sz w:val="21"/>
                <w:szCs w:val="21"/>
              </w:rPr>
            </w:pPr>
            <w:r w:rsidRPr="00C551B4">
              <w:rPr>
                <w:sz w:val="21"/>
                <w:szCs w:val="21"/>
              </w:rPr>
              <w:t>Механическое дистанционное</w:t>
            </w:r>
          </w:p>
        </w:tc>
        <w:tc>
          <w:tcPr>
            <w:tcW w:w="1134" w:type="dxa"/>
            <w:vMerge/>
            <w:shd w:val="clear" w:color="auto" w:fill="FFFFFF"/>
            <w:vAlign w:val="center"/>
          </w:tcPr>
          <w:p w14:paraId="59046240" w14:textId="77777777" w:rsidR="00C551B4" w:rsidRPr="00C551B4" w:rsidRDefault="00C551B4" w:rsidP="00C551B4">
            <w:pPr>
              <w:jc w:val="center"/>
              <w:rPr>
                <w:sz w:val="21"/>
                <w:szCs w:val="21"/>
              </w:rPr>
            </w:pPr>
          </w:p>
        </w:tc>
        <w:tc>
          <w:tcPr>
            <w:tcW w:w="1161" w:type="dxa"/>
            <w:vMerge/>
            <w:shd w:val="clear" w:color="auto" w:fill="FFFFFF"/>
            <w:vAlign w:val="center"/>
          </w:tcPr>
          <w:p w14:paraId="183A16EE" w14:textId="77777777" w:rsidR="00C551B4" w:rsidRPr="00C551B4" w:rsidRDefault="00C551B4" w:rsidP="00C551B4">
            <w:pPr>
              <w:jc w:val="center"/>
              <w:rPr>
                <w:sz w:val="21"/>
                <w:szCs w:val="21"/>
              </w:rPr>
            </w:pPr>
          </w:p>
        </w:tc>
      </w:tr>
      <w:tr w:rsidR="00C551B4" w:rsidRPr="00C551B4" w14:paraId="3B0D5C56" w14:textId="77777777" w:rsidTr="00C551B4">
        <w:trPr>
          <w:trHeight w:val="107"/>
          <w:jc w:val="center"/>
        </w:trPr>
        <w:tc>
          <w:tcPr>
            <w:tcW w:w="596" w:type="dxa"/>
            <w:vMerge/>
            <w:shd w:val="clear" w:color="auto" w:fill="FFFFFF"/>
            <w:vAlign w:val="center"/>
          </w:tcPr>
          <w:p w14:paraId="7E3597A7" w14:textId="77777777" w:rsidR="00C551B4" w:rsidRPr="00C551B4" w:rsidRDefault="00C551B4" w:rsidP="00C551B4">
            <w:pPr>
              <w:jc w:val="center"/>
              <w:rPr>
                <w:sz w:val="21"/>
                <w:szCs w:val="21"/>
              </w:rPr>
            </w:pPr>
          </w:p>
        </w:tc>
        <w:tc>
          <w:tcPr>
            <w:tcW w:w="1985" w:type="dxa"/>
            <w:vMerge/>
            <w:shd w:val="clear" w:color="auto" w:fill="FFFFFF"/>
            <w:vAlign w:val="center"/>
          </w:tcPr>
          <w:p w14:paraId="6907EB16" w14:textId="77777777" w:rsidR="00C551B4" w:rsidRPr="00C551B4" w:rsidRDefault="00C551B4" w:rsidP="00C551B4">
            <w:pPr>
              <w:jc w:val="center"/>
              <w:rPr>
                <w:sz w:val="21"/>
                <w:szCs w:val="21"/>
              </w:rPr>
            </w:pPr>
          </w:p>
        </w:tc>
        <w:tc>
          <w:tcPr>
            <w:tcW w:w="2976" w:type="dxa"/>
            <w:gridSpan w:val="2"/>
            <w:shd w:val="clear" w:color="auto" w:fill="FFFFFF"/>
            <w:vAlign w:val="center"/>
          </w:tcPr>
          <w:p w14:paraId="6FD289EC" w14:textId="77777777" w:rsidR="00C551B4" w:rsidRPr="00C551B4" w:rsidRDefault="00C551B4" w:rsidP="00C551B4">
            <w:pPr>
              <w:rPr>
                <w:sz w:val="21"/>
                <w:szCs w:val="21"/>
              </w:rPr>
            </w:pPr>
            <w:r w:rsidRPr="00C551B4">
              <w:rPr>
                <w:sz w:val="21"/>
                <w:szCs w:val="21"/>
              </w:rPr>
              <w:t>Число передач КП</w:t>
            </w:r>
          </w:p>
        </w:tc>
        <w:tc>
          <w:tcPr>
            <w:tcW w:w="2127" w:type="dxa"/>
            <w:shd w:val="clear" w:color="auto" w:fill="FFFFFF"/>
            <w:vAlign w:val="center"/>
          </w:tcPr>
          <w:p w14:paraId="7B022841" w14:textId="77777777" w:rsidR="00C551B4" w:rsidRPr="00C551B4" w:rsidRDefault="00C551B4" w:rsidP="00C551B4">
            <w:pPr>
              <w:jc w:val="center"/>
              <w:rPr>
                <w:sz w:val="21"/>
                <w:szCs w:val="21"/>
              </w:rPr>
            </w:pPr>
            <w:r w:rsidRPr="00C551B4">
              <w:rPr>
                <w:sz w:val="21"/>
                <w:szCs w:val="21"/>
              </w:rPr>
              <w:t>Не менее 9</w:t>
            </w:r>
          </w:p>
        </w:tc>
        <w:tc>
          <w:tcPr>
            <w:tcW w:w="1134" w:type="dxa"/>
            <w:vMerge/>
            <w:shd w:val="clear" w:color="auto" w:fill="FFFFFF"/>
            <w:vAlign w:val="center"/>
          </w:tcPr>
          <w:p w14:paraId="1CCF39D4" w14:textId="77777777" w:rsidR="00C551B4" w:rsidRPr="00C551B4" w:rsidRDefault="00C551B4" w:rsidP="00C551B4">
            <w:pPr>
              <w:jc w:val="center"/>
              <w:rPr>
                <w:sz w:val="21"/>
                <w:szCs w:val="21"/>
              </w:rPr>
            </w:pPr>
          </w:p>
        </w:tc>
        <w:tc>
          <w:tcPr>
            <w:tcW w:w="1161" w:type="dxa"/>
            <w:vMerge/>
            <w:shd w:val="clear" w:color="auto" w:fill="FFFFFF"/>
            <w:vAlign w:val="center"/>
          </w:tcPr>
          <w:p w14:paraId="54EA495D" w14:textId="77777777" w:rsidR="00C551B4" w:rsidRPr="00C551B4" w:rsidRDefault="00C551B4" w:rsidP="00C551B4">
            <w:pPr>
              <w:jc w:val="center"/>
              <w:rPr>
                <w:sz w:val="21"/>
                <w:szCs w:val="21"/>
              </w:rPr>
            </w:pPr>
          </w:p>
        </w:tc>
      </w:tr>
      <w:tr w:rsidR="00C551B4" w:rsidRPr="00C551B4" w14:paraId="14F71224" w14:textId="77777777" w:rsidTr="00C551B4">
        <w:trPr>
          <w:trHeight w:val="107"/>
          <w:jc w:val="center"/>
        </w:trPr>
        <w:tc>
          <w:tcPr>
            <w:tcW w:w="596" w:type="dxa"/>
            <w:vMerge/>
            <w:shd w:val="clear" w:color="auto" w:fill="FFFFFF"/>
            <w:vAlign w:val="center"/>
          </w:tcPr>
          <w:p w14:paraId="0A9C2A22" w14:textId="77777777" w:rsidR="00C551B4" w:rsidRPr="00C551B4" w:rsidRDefault="00C551B4" w:rsidP="00C551B4">
            <w:pPr>
              <w:jc w:val="center"/>
              <w:rPr>
                <w:sz w:val="21"/>
                <w:szCs w:val="21"/>
              </w:rPr>
            </w:pPr>
          </w:p>
        </w:tc>
        <w:tc>
          <w:tcPr>
            <w:tcW w:w="1985" w:type="dxa"/>
            <w:vMerge/>
            <w:shd w:val="clear" w:color="auto" w:fill="FFFFFF"/>
            <w:vAlign w:val="center"/>
          </w:tcPr>
          <w:p w14:paraId="24091A7E" w14:textId="77777777" w:rsidR="00C551B4" w:rsidRPr="00C551B4" w:rsidRDefault="00C551B4" w:rsidP="00C551B4">
            <w:pPr>
              <w:jc w:val="center"/>
              <w:rPr>
                <w:sz w:val="21"/>
                <w:szCs w:val="21"/>
              </w:rPr>
            </w:pPr>
          </w:p>
        </w:tc>
        <w:tc>
          <w:tcPr>
            <w:tcW w:w="5103" w:type="dxa"/>
            <w:gridSpan w:val="3"/>
            <w:vAlign w:val="bottom"/>
          </w:tcPr>
          <w:p w14:paraId="0C4A19D6" w14:textId="77777777" w:rsidR="00C551B4" w:rsidRPr="00C551B4" w:rsidRDefault="00C551B4" w:rsidP="00C551B4">
            <w:pPr>
              <w:jc w:val="center"/>
              <w:rPr>
                <w:b/>
                <w:bCs/>
                <w:color w:val="000000"/>
                <w:sz w:val="21"/>
                <w:szCs w:val="21"/>
              </w:rPr>
            </w:pPr>
            <w:r w:rsidRPr="00C551B4">
              <w:rPr>
                <w:b/>
                <w:bCs/>
                <w:sz w:val="21"/>
                <w:szCs w:val="21"/>
              </w:rPr>
              <w:t>Кабина:</w:t>
            </w:r>
          </w:p>
        </w:tc>
        <w:tc>
          <w:tcPr>
            <w:tcW w:w="1134" w:type="dxa"/>
            <w:vMerge/>
            <w:shd w:val="clear" w:color="auto" w:fill="FFFFFF"/>
            <w:vAlign w:val="center"/>
          </w:tcPr>
          <w:p w14:paraId="11CDD3DA" w14:textId="77777777" w:rsidR="00C551B4" w:rsidRPr="00C551B4" w:rsidRDefault="00C551B4" w:rsidP="00C551B4">
            <w:pPr>
              <w:jc w:val="center"/>
              <w:rPr>
                <w:sz w:val="21"/>
                <w:szCs w:val="21"/>
              </w:rPr>
            </w:pPr>
          </w:p>
        </w:tc>
        <w:tc>
          <w:tcPr>
            <w:tcW w:w="1161" w:type="dxa"/>
            <w:vMerge/>
            <w:shd w:val="clear" w:color="auto" w:fill="FFFFFF"/>
            <w:vAlign w:val="center"/>
          </w:tcPr>
          <w:p w14:paraId="20451303" w14:textId="77777777" w:rsidR="00C551B4" w:rsidRPr="00C551B4" w:rsidRDefault="00C551B4" w:rsidP="00C551B4">
            <w:pPr>
              <w:jc w:val="center"/>
              <w:rPr>
                <w:sz w:val="21"/>
                <w:szCs w:val="21"/>
              </w:rPr>
            </w:pPr>
          </w:p>
        </w:tc>
      </w:tr>
      <w:tr w:rsidR="00C551B4" w:rsidRPr="00C551B4" w14:paraId="054BE3CE" w14:textId="77777777" w:rsidTr="00C551B4">
        <w:trPr>
          <w:gridAfter w:val="5"/>
          <w:wAfter w:w="7398" w:type="dxa"/>
          <w:trHeight w:val="241"/>
          <w:jc w:val="center"/>
        </w:trPr>
        <w:tc>
          <w:tcPr>
            <w:tcW w:w="596" w:type="dxa"/>
            <w:vMerge/>
            <w:shd w:val="clear" w:color="auto" w:fill="FFFFFF"/>
            <w:vAlign w:val="center"/>
          </w:tcPr>
          <w:p w14:paraId="657F9D75" w14:textId="77777777" w:rsidR="00C551B4" w:rsidRPr="00C551B4" w:rsidRDefault="00C551B4" w:rsidP="00C551B4">
            <w:pPr>
              <w:jc w:val="center"/>
              <w:rPr>
                <w:sz w:val="21"/>
                <w:szCs w:val="21"/>
              </w:rPr>
            </w:pPr>
          </w:p>
        </w:tc>
        <w:tc>
          <w:tcPr>
            <w:tcW w:w="1985" w:type="dxa"/>
            <w:vMerge/>
            <w:shd w:val="clear" w:color="auto" w:fill="FFFFFF"/>
            <w:vAlign w:val="center"/>
          </w:tcPr>
          <w:p w14:paraId="6BC87C0D" w14:textId="77777777" w:rsidR="00C551B4" w:rsidRPr="00C551B4" w:rsidRDefault="00C551B4" w:rsidP="00C551B4">
            <w:pPr>
              <w:jc w:val="center"/>
              <w:rPr>
                <w:sz w:val="21"/>
                <w:szCs w:val="21"/>
              </w:rPr>
            </w:pPr>
          </w:p>
        </w:tc>
      </w:tr>
      <w:tr w:rsidR="00C551B4" w:rsidRPr="00C551B4" w14:paraId="028DC40C" w14:textId="77777777" w:rsidTr="00C551B4">
        <w:trPr>
          <w:trHeight w:val="107"/>
          <w:jc w:val="center"/>
        </w:trPr>
        <w:tc>
          <w:tcPr>
            <w:tcW w:w="596" w:type="dxa"/>
            <w:vMerge/>
            <w:shd w:val="clear" w:color="auto" w:fill="FFFFFF"/>
            <w:vAlign w:val="center"/>
          </w:tcPr>
          <w:p w14:paraId="4B6F0AA9" w14:textId="77777777" w:rsidR="00C551B4" w:rsidRPr="00C551B4" w:rsidRDefault="00C551B4" w:rsidP="00C551B4">
            <w:pPr>
              <w:jc w:val="center"/>
              <w:rPr>
                <w:sz w:val="21"/>
                <w:szCs w:val="21"/>
              </w:rPr>
            </w:pPr>
          </w:p>
        </w:tc>
        <w:tc>
          <w:tcPr>
            <w:tcW w:w="1985" w:type="dxa"/>
            <w:vMerge/>
            <w:shd w:val="clear" w:color="auto" w:fill="FFFFFF"/>
            <w:vAlign w:val="center"/>
          </w:tcPr>
          <w:p w14:paraId="7DF8D167" w14:textId="77777777" w:rsidR="00C551B4" w:rsidRPr="00C551B4" w:rsidRDefault="00C551B4" w:rsidP="00C551B4">
            <w:pPr>
              <w:jc w:val="center"/>
              <w:rPr>
                <w:sz w:val="21"/>
                <w:szCs w:val="21"/>
              </w:rPr>
            </w:pPr>
          </w:p>
        </w:tc>
        <w:tc>
          <w:tcPr>
            <w:tcW w:w="2976" w:type="dxa"/>
            <w:gridSpan w:val="2"/>
            <w:vAlign w:val="center"/>
          </w:tcPr>
          <w:p w14:paraId="4D865EB8" w14:textId="77777777" w:rsidR="00C551B4" w:rsidRPr="00C551B4" w:rsidRDefault="00C551B4" w:rsidP="00C551B4">
            <w:pPr>
              <w:rPr>
                <w:sz w:val="21"/>
                <w:szCs w:val="21"/>
              </w:rPr>
            </w:pPr>
            <w:r w:rsidRPr="00C551B4">
              <w:rPr>
                <w:sz w:val="21"/>
                <w:szCs w:val="21"/>
              </w:rPr>
              <w:t>Тип кабины</w:t>
            </w:r>
          </w:p>
        </w:tc>
        <w:tc>
          <w:tcPr>
            <w:tcW w:w="2127" w:type="dxa"/>
            <w:vAlign w:val="center"/>
          </w:tcPr>
          <w:p w14:paraId="36EC8DE3" w14:textId="77777777" w:rsidR="00C551B4" w:rsidRPr="00C551B4" w:rsidRDefault="00C551B4" w:rsidP="00C551B4">
            <w:pPr>
              <w:jc w:val="center"/>
              <w:rPr>
                <w:sz w:val="21"/>
                <w:szCs w:val="21"/>
              </w:rPr>
            </w:pPr>
            <w:r w:rsidRPr="00C551B4">
              <w:rPr>
                <w:sz w:val="21"/>
                <w:szCs w:val="21"/>
              </w:rPr>
              <w:t>расположенная над двигателем, с высокой или низкой крышей (в зависимости от комплектации)</w:t>
            </w:r>
          </w:p>
        </w:tc>
        <w:tc>
          <w:tcPr>
            <w:tcW w:w="1134" w:type="dxa"/>
            <w:vMerge w:val="restart"/>
            <w:shd w:val="clear" w:color="auto" w:fill="FFFFFF"/>
            <w:vAlign w:val="center"/>
          </w:tcPr>
          <w:p w14:paraId="2C0C1D86" w14:textId="77777777" w:rsidR="00C551B4" w:rsidRPr="00C551B4" w:rsidRDefault="00C551B4" w:rsidP="00C551B4">
            <w:pPr>
              <w:jc w:val="center"/>
              <w:rPr>
                <w:sz w:val="21"/>
                <w:szCs w:val="21"/>
              </w:rPr>
            </w:pPr>
          </w:p>
        </w:tc>
        <w:tc>
          <w:tcPr>
            <w:tcW w:w="1161" w:type="dxa"/>
            <w:vMerge w:val="restart"/>
            <w:shd w:val="clear" w:color="auto" w:fill="FFFFFF"/>
            <w:vAlign w:val="center"/>
          </w:tcPr>
          <w:p w14:paraId="67D57246" w14:textId="77777777" w:rsidR="00C551B4" w:rsidRPr="00C551B4" w:rsidRDefault="00C551B4" w:rsidP="00C551B4">
            <w:pPr>
              <w:jc w:val="center"/>
              <w:rPr>
                <w:sz w:val="21"/>
                <w:szCs w:val="21"/>
              </w:rPr>
            </w:pPr>
          </w:p>
        </w:tc>
      </w:tr>
      <w:tr w:rsidR="00C551B4" w:rsidRPr="00C551B4" w14:paraId="49E15752" w14:textId="77777777" w:rsidTr="00C551B4">
        <w:trPr>
          <w:trHeight w:val="107"/>
          <w:jc w:val="center"/>
        </w:trPr>
        <w:tc>
          <w:tcPr>
            <w:tcW w:w="596" w:type="dxa"/>
            <w:vMerge/>
            <w:shd w:val="clear" w:color="auto" w:fill="FFFFFF"/>
            <w:vAlign w:val="center"/>
          </w:tcPr>
          <w:p w14:paraId="13A6A0F5" w14:textId="77777777" w:rsidR="00C551B4" w:rsidRPr="00C551B4" w:rsidRDefault="00C551B4" w:rsidP="00C551B4">
            <w:pPr>
              <w:jc w:val="center"/>
              <w:rPr>
                <w:sz w:val="21"/>
                <w:szCs w:val="21"/>
              </w:rPr>
            </w:pPr>
          </w:p>
        </w:tc>
        <w:tc>
          <w:tcPr>
            <w:tcW w:w="1985" w:type="dxa"/>
            <w:vMerge/>
            <w:shd w:val="clear" w:color="auto" w:fill="FFFFFF"/>
            <w:vAlign w:val="center"/>
          </w:tcPr>
          <w:p w14:paraId="7A798B01" w14:textId="77777777" w:rsidR="00C551B4" w:rsidRPr="00C551B4" w:rsidRDefault="00C551B4" w:rsidP="00C551B4">
            <w:pPr>
              <w:jc w:val="center"/>
              <w:rPr>
                <w:sz w:val="21"/>
                <w:szCs w:val="21"/>
              </w:rPr>
            </w:pPr>
          </w:p>
        </w:tc>
        <w:tc>
          <w:tcPr>
            <w:tcW w:w="2976" w:type="dxa"/>
            <w:gridSpan w:val="2"/>
            <w:vAlign w:val="center"/>
          </w:tcPr>
          <w:p w14:paraId="23D69875" w14:textId="77777777" w:rsidR="00C551B4" w:rsidRPr="00C551B4" w:rsidRDefault="00C551B4" w:rsidP="00C551B4">
            <w:pPr>
              <w:rPr>
                <w:sz w:val="21"/>
                <w:szCs w:val="21"/>
              </w:rPr>
            </w:pPr>
            <w:r w:rsidRPr="00C551B4">
              <w:rPr>
                <w:sz w:val="21"/>
                <w:szCs w:val="21"/>
              </w:rPr>
              <w:t>Система отопления и вентиляции</w:t>
            </w:r>
          </w:p>
        </w:tc>
        <w:tc>
          <w:tcPr>
            <w:tcW w:w="2127" w:type="dxa"/>
            <w:vAlign w:val="center"/>
          </w:tcPr>
          <w:p w14:paraId="7AA373FA"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6BA535DA" w14:textId="77777777" w:rsidR="00C551B4" w:rsidRPr="00C551B4" w:rsidRDefault="00C551B4" w:rsidP="00C551B4">
            <w:pPr>
              <w:jc w:val="center"/>
              <w:rPr>
                <w:sz w:val="21"/>
                <w:szCs w:val="21"/>
              </w:rPr>
            </w:pPr>
          </w:p>
        </w:tc>
        <w:tc>
          <w:tcPr>
            <w:tcW w:w="1161" w:type="dxa"/>
            <w:vMerge/>
            <w:shd w:val="clear" w:color="auto" w:fill="FFFFFF"/>
            <w:vAlign w:val="center"/>
          </w:tcPr>
          <w:p w14:paraId="3C0FEC19" w14:textId="77777777" w:rsidR="00C551B4" w:rsidRPr="00C551B4" w:rsidRDefault="00C551B4" w:rsidP="00C551B4">
            <w:pPr>
              <w:jc w:val="center"/>
              <w:rPr>
                <w:sz w:val="21"/>
                <w:szCs w:val="21"/>
              </w:rPr>
            </w:pPr>
          </w:p>
        </w:tc>
      </w:tr>
      <w:tr w:rsidR="00C551B4" w:rsidRPr="00C551B4" w14:paraId="0908183D" w14:textId="77777777" w:rsidTr="00C551B4">
        <w:trPr>
          <w:trHeight w:val="107"/>
          <w:jc w:val="center"/>
        </w:trPr>
        <w:tc>
          <w:tcPr>
            <w:tcW w:w="596" w:type="dxa"/>
            <w:vMerge/>
            <w:shd w:val="clear" w:color="auto" w:fill="FFFFFF"/>
            <w:vAlign w:val="center"/>
          </w:tcPr>
          <w:p w14:paraId="64DFAF44" w14:textId="77777777" w:rsidR="00C551B4" w:rsidRPr="00C551B4" w:rsidRDefault="00C551B4" w:rsidP="00C551B4">
            <w:pPr>
              <w:jc w:val="center"/>
              <w:rPr>
                <w:sz w:val="21"/>
                <w:szCs w:val="21"/>
              </w:rPr>
            </w:pPr>
          </w:p>
        </w:tc>
        <w:tc>
          <w:tcPr>
            <w:tcW w:w="1985" w:type="dxa"/>
            <w:vMerge/>
            <w:shd w:val="clear" w:color="auto" w:fill="FFFFFF"/>
            <w:vAlign w:val="center"/>
          </w:tcPr>
          <w:p w14:paraId="7453B2AB" w14:textId="77777777" w:rsidR="00C551B4" w:rsidRPr="00C551B4" w:rsidRDefault="00C551B4" w:rsidP="00C551B4">
            <w:pPr>
              <w:jc w:val="center"/>
              <w:rPr>
                <w:sz w:val="21"/>
                <w:szCs w:val="21"/>
              </w:rPr>
            </w:pPr>
          </w:p>
        </w:tc>
        <w:tc>
          <w:tcPr>
            <w:tcW w:w="5103" w:type="dxa"/>
            <w:gridSpan w:val="3"/>
            <w:vAlign w:val="bottom"/>
          </w:tcPr>
          <w:p w14:paraId="49FA4AB3" w14:textId="77777777" w:rsidR="00C551B4" w:rsidRPr="00C551B4" w:rsidRDefault="00C551B4" w:rsidP="00C551B4">
            <w:pPr>
              <w:jc w:val="center"/>
              <w:rPr>
                <w:b/>
                <w:bCs/>
                <w:sz w:val="21"/>
                <w:szCs w:val="21"/>
              </w:rPr>
            </w:pPr>
            <w:r w:rsidRPr="00C551B4">
              <w:rPr>
                <w:b/>
                <w:bCs/>
                <w:sz w:val="21"/>
                <w:szCs w:val="21"/>
              </w:rPr>
              <w:t>Тормозная система:</w:t>
            </w:r>
          </w:p>
        </w:tc>
        <w:tc>
          <w:tcPr>
            <w:tcW w:w="1134" w:type="dxa"/>
            <w:vMerge/>
            <w:shd w:val="clear" w:color="auto" w:fill="FFFFFF"/>
            <w:vAlign w:val="center"/>
          </w:tcPr>
          <w:p w14:paraId="2210832E" w14:textId="77777777" w:rsidR="00C551B4" w:rsidRPr="00C551B4" w:rsidRDefault="00C551B4" w:rsidP="00C551B4">
            <w:pPr>
              <w:jc w:val="center"/>
              <w:rPr>
                <w:sz w:val="21"/>
                <w:szCs w:val="21"/>
              </w:rPr>
            </w:pPr>
          </w:p>
        </w:tc>
        <w:tc>
          <w:tcPr>
            <w:tcW w:w="1161" w:type="dxa"/>
            <w:vMerge/>
            <w:shd w:val="clear" w:color="auto" w:fill="FFFFFF"/>
            <w:vAlign w:val="center"/>
          </w:tcPr>
          <w:p w14:paraId="6E85407E" w14:textId="77777777" w:rsidR="00C551B4" w:rsidRPr="00C551B4" w:rsidRDefault="00C551B4" w:rsidP="00C551B4">
            <w:pPr>
              <w:jc w:val="center"/>
              <w:rPr>
                <w:sz w:val="21"/>
                <w:szCs w:val="21"/>
              </w:rPr>
            </w:pPr>
          </w:p>
        </w:tc>
      </w:tr>
      <w:tr w:rsidR="00C551B4" w:rsidRPr="00C551B4" w14:paraId="7E360D10" w14:textId="77777777" w:rsidTr="00C551B4">
        <w:trPr>
          <w:trHeight w:val="107"/>
          <w:jc w:val="center"/>
        </w:trPr>
        <w:tc>
          <w:tcPr>
            <w:tcW w:w="596" w:type="dxa"/>
            <w:vMerge/>
            <w:shd w:val="clear" w:color="auto" w:fill="FFFFFF"/>
            <w:vAlign w:val="center"/>
          </w:tcPr>
          <w:p w14:paraId="16969662" w14:textId="77777777" w:rsidR="00C551B4" w:rsidRPr="00C551B4" w:rsidRDefault="00C551B4" w:rsidP="00C551B4">
            <w:pPr>
              <w:jc w:val="center"/>
              <w:rPr>
                <w:sz w:val="21"/>
                <w:szCs w:val="21"/>
              </w:rPr>
            </w:pPr>
          </w:p>
        </w:tc>
        <w:tc>
          <w:tcPr>
            <w:tcW w:w="1985" w:type="dxa"/>
            <w:vMerge/>
            <w:shd w:val="clear" w:color="auto" w:fill="FFFFFF"/>
            <w:vAlign w:val="center"/>
          </w:tcPr>
          <w:p w14:paraId="2A13E640" w14:textId="77777777" w:rsidR="00C551B4" w:rsidRPr="00C551B4" w:rsidRDefault="00C551B4" w:rsidP="00C551B4">
            <w:pPr>
              <w:jc w:val="center"/>
              <w:rPr>
                <w:sz w:val="21"/>
                <w:szCs w:val="21"/>
              </w:rPr>
            </w:pPr>
          </w:p>
        </w:tc>
        <w:tc>
          <w:tcPr>
            <w:tcW w:w="2976" w:type="dxa"/>
            <w:gridSpan w:val="2"/>
            <w:vAlign w:val="center"/>
          </w:tcPr>
          <w:p w14:paraId="5874E503" w14:textId="77777777" w:rsidR="00C551B4" w:rsidRPr="00C551B4" w:rsidRDefault="00C551B4" w:rsidP="00C551B4">
            <w:pPr>
              <w:rPr>
                <w:sz w:val="21"/>
                <w:szCs w:val="21"/>
              </w:rPr>
            </w:pPr>
            <w:r w:rsidRPr="00C551B4">
              <w:rPr>
                <w:sz w:val="21"/>
                <w:szCs w:val="21"/>
              </w:rPr>
              <w:t>Привод</w:t>
            </w:r>
          </w:p>
        </w:tc>
        <w:tc>
          <w:tcPr>
            <w:tcW w:w="2127" w:type="dxa"/>
            <w:vAlign w:val="center"/>
          </w:tcPr>
          <w:p w14:paraId="17829409" w14:textId="77777777" w:rsidR="00C551B4" w:rsidRPr="00C551B4" w:rsidRDefault="00C551B4" w:rsidP="00C551B4">
            <w:pPr>
              <w:jc w:val="center"/>
              <w:rPr>
                <w:sz w:val="21"/>
                <w:szCs w:val="21"/>
              </w:rPr>
            </w:pPr>
            <w:r w:rsidRPr="00C551B4">
              <w:rPr>
                <w:sz w:val="21"/>
                <w:szCs w:val="21"/>
              </w:rPr>
              <w:t>пневматический</w:t>
            </w:r>
          </w:p>
        </w:tc>
        <w:tc>
          <w:tcPr>
            <w:tcW w:w="1134" w:type="dxa"/>
            <w:vMerge/>
            <w:shd w:val="clear" w:color="auto" w:fill="FFFFFF"/>
            <w:vAlign w:val="center"/>
          </w:tcPr>
          <w:p w14:paraId="0775DEFC" w14:textId="77777777" w:rsidR="00C551B4" w:rsidRPr="00C551B4" w:rsidRDefault="00C551B4" w:rsidP="00C551B4">
            <w:pPr>
              <w:jc w:val="center"/>
              <w:rPr>
                <w:sz w:val="21"/>
                <w:szCs w:val="21"/>
              </w:rPr>
            </w:pPr>
          </w:p>
        </w:tc>
        <w:tc>
          <w:tcPr>
            <w:tcW w:w="1161" w:type="dxa"/>
            <w:vMerge/>
            <w:shd w:val="clear" w:color="auto" w:fill="FFFFFF"/>
            <w:vAlign w:val="center"/>
          </w:tcPr>
          <w:p w14:paraId="4FF8287C" w14:textId="77777777" w:rsidR="00C551B4" w:rsidRPr="00C551B4" w:rsidRDefault="00C551B4" w:rsidP="00C551B4">
            <w:pPr>
              <w:jc w:val="center"/>
              <w:rPr>
                <w:sz w:val="21"/>
                <w:szCs w:val="21"/>
              </w:rPr>
            </w:pPr>
          </w:p>
        </w:tc>
      </w:tr>
      <w:tr w:rsidR="00C551B4" w:rsidRPr="00C551B4" w14:paraId="099DA966" w14:textId="77777777" w:rsidTr="00C551B4">
        <w:trPr>
          <w:trHeight w:val="107"/>
          <w:jc w:val="center"/>
        </w:trPr>
        <w:tc>
          <w:tcPr>
            <w:tcW w:w="596" w:type="dxa"/>
            <w:vMerge/>
            <w:shd w:val="clear" w:color="auto" w:fill="FFFFFF"/>
            <w:vAlign w:val="center"/>
          </w:tcPr>
          <w:p w14:paraId="7AA00DDA" w14:textId="77777777" w:rsidR="00C551B4" w:rsidRPr="00C551B4" w:rsidRDefault="00C551B4" w:rsidP="00C551B4">
            <w:pPr>
              <w:jc w:val="center"/>
              <w:rPr>
                <w:sz w:val="21"/>
                <w:szCs w:val="21"/>
              </w:rPr>
            </w:pPr>
          </w:p>
        </w:tc>
        <w:tc>
          <w:tcPr>
            <w:tcW w:w="1985" w:type="dxa"/>
            <w:vMerge/>
            <w:shd w:val="clear" w:color="auto" w:fill="FFFFFF"/>
            <w:vAlign w:val="center"/>
          </w:tcPr>
          <w:p w14:paraId="69406BE3" w14:textId="77777777" w:rsidR="00C551B4" w:rsidRPr="00C551B4" w:rsidRDefault="00C551B4" w:rsidP="00C551B4">
            <w:pPr>
              <w:jc w:val="center"/>
              <w:rPr>
                <w:sz w:val="21"/>
                <w:szCs w:val="21"/>
              </w:rPr>
            </w:pPr>
          </w:p>
        </w:tc>
        <w:tc>
          <w:tcPr>
            <w:tcW w:w="2976" w:type="dxa"/>
            <w:gridSpan w:val="2"/>
            <w:vAlign w:val="center"/>
          </w:tcPr>
          <w:p w14:paraId="6777E1DE" w14:textId="77777777" w:rsidR="00C551B4" w:rsidRPr="00C551B4" w:rsidRDefault="00C551B4" w:rsidP="00C551B4">
            <w:pPr>
              <w:rPr>
                <w:sz w:val="21"/>
                <w:szCs w:val="21"/>
              </w:rPr>
            </w:pPr>
            <w:r w:rsidRPr="00C551B4">
              <w:rPr>
                <w:sz w:val="21"/>
                <w:szCs w:val="21"/>
              </w:rPr>
              <w:t>Размеры диаметр барабана, мм</w:t>
            </w:r>
          </w:p>
        </w:tc>
        <w:tc>
          <w:tcPr>
            <w:tcW w:w="2127" w:type="dxa"/>
            <w:vAlign w:val="center"/>
          </w:tcPr>
          <w:p w14:paraId="7D20EBE5" w14:textId="77777777" w:rsidR="00C551B4" w:rsidRPr="00C551B4" w:rsidRDefault="00C551B4" w:rsidP="00C551B4">
            <w:pPr>
              <w:jc w:val="center"/>
              <w:rPr>
                <w:sz w:val="21"/>
                <w:szCs w:val="21"/>
              </w:rPr>
            </w:pPr>
            <w:r w:rsidRPr="00C551B4">
              <w:rPr>
                <w:sz w:val="21"/>
                <w:szCs w:val="21"/>
              </w:rPr>
              <w:t>Не менее 400</w:t>
            </w:r>
          </w:p>
        </w:tc>
        <w:tc>
          <w:tcPr>
            <w:tcW w:w="1134" w:type="dxa"/>
            <w:vMerge/>
            <w:shd w:val="clear" w:color="auto" w:fill="FFFFFF"/>
            <w:vAlign w:val="center"/>
          </w:tcPr>
          <w:p w14:paraId="73069FC2" w14:textId="77777777" w:rsidR="00C551B4" w:rsidRPr="00C551B4" w:rsidRDefault="00C551B4" w:rsidP="00C551B4">
            <w:pPr>
              <w:jc w:val="center"/>
              <w:rPr>
                <w:sz w:val="21"/>
                <w:szCs w:val="21"/>
              </w:rPr>
            </w:pPr>
          </w:p>
        </w:tc>
        <w:tc>
          <w:tcPr>
            <w:tcW w:w="1161" w:type="dxa"/>
            <w:vMerge/>
            <w:shd w:val="clear" w:color="auto" w:fill="FFFFFF"/>
            <w:vAlign w:val="center"/>
          </w:tcPr>
          <w:p w14:paraId="602BC126" w14:textId="77777777" w:rsidR="00C551B4" w:rsidRPr="00C551B4" w:rsidRDefault="00C551B4" w:rsidP="00C551B4">
            <w:pPr>
              <w:jc w:val="center"/>
              <w:rPr>
                <w:sz w:val="21"/>
                <w:szCs w:val="21"/>
              </w:rPr>
            </w:pPr>
          </w:p>
        </w:tc>
      </w:tr>
      <w:tr w:rsidR="00C551B4" w:rsidRPr="00C551B4" w14:paraId="3348C656" w14:textId="77777777" w:rsidTr="00C551B4">
        <w:trPr>
          <w:trHeight w:val="107"/>
          <w:jc w:val="center"/>
        </w:trPr>
        <w:tc>
          <w:tcPr>
            <w:tcW w:w="596" w:type="dxa"/>
            <w:vMerge/>
            <w:shd w:val="clear" w:color="auto" w:fill="FFFFFF"/>
            <w:vAlign w:val="center"/>
          </w:tcPr>
          <w:p w14:paraId="00785253" w14:textId="77777777" w:rsidR="00C551B4" w:rsidRPr="00C551B4" w:rsidRDefault="00C551B4" w:rsidP="00C551B4">
            <w:pPr>
              <w:jc w:val="center"/>
              <w:rPr>
                <w:sz w:val="21"/>
                <w:szCs w:val="21"/>
              </w:rPr>
            </w:pPr>
          </w:p>
        </w:tc>
        <w:tc>
          <w:tcPr>
            <w:tcW w:w="1985" w:type="dxa"/>
            <w:vMerge/>
            <w:shd w:val="clear" w:color="auto" w:fill="FFFFFF"/>
            <w:vAlign w:val="center"/>
          </w:tcPr>
          <w:p w14:paraId="22FAEA55" w14:textId="77777777" w:rsidR="00C551B4" w:rsidRPr="00C551B4" w:rsidRDefault="00C551B4" w:rsidP="00C551B4">
            <w:pPr>
              <w:jc w:val="center"/>
              <w:rPr>
                <w:sz w:val="21"/>
                <w:szCs w:val="21"/>
              </w:rPr>
            </w:pPr>
          </w:p>
        </w:tc>
        <w:tc>
          <w:tcPr>
            <w:tcW w:w="2976" w:type="dxa"/>
            <w:gridSpan w:val="2"/>
            <w:vAlign w:val="center"/>
          </w:tcPr>
          <w:p w14:paraId="0EFC90DB" w14:textId="77777777" w:rsidR="00C551B4" w:rsidRPr="00C551B4" w:rsidRDefault="00C551B4" w:rsidP="00C551B4">
            <w:pPr>
              <w:rPr>
                <w:sz w:val="21"/>
                <w:szCs w:val="21"/>
              </w:rPr>
            </w:pPr>
            <w:r w:rsidRPr="00C551B4">
              <w:rPr>
                <w:sz w:val="21"/>
                <w:szCs w:val="21"/>
              </w:rPr>
              <w:t>Ширина тормозных накладок, мм</w:t>
            </w:r>
          </w:p>
        </w:tc>
        <w:tc>
          <w:tcPr>
            <w:tcW w:w="2127" w:type="dxa"/>
            <w:vAlign w:val="center"/>
          </w:tcPr>
          <w:p w14:paraId="0A4DD59A" w14:textId="77777777" w:rsidR="00C551B4" w:rsidRPr="00C551B4" w:rsidRDefault="00C551B4" w:rsidP="00C551B4">
            <w:pPr>
              <w:jc w:val="center"/>
              <w:rPr>
                <w:sz w:val="21"/>
                <w:szCs w:val="21"/>
              </w:rPr>
            </w:pPr>
            <w:r w:rsidRPr="00C551B4">
              <w:rPr>
                <w:sz w:val="21"/>
                <w:szCs w:val="21"/>
              </w:rPr>
              <w:t>Не менее 140</w:t>
            </w:r>
          </w:p>
        </w:tc>
        <w:tc>
          <w:tcPr>
            <w:tcW w:w="1134" w:type="dxa"/>
            <w:vMerge/>
            <w:shd w:val="clear" w:color="auto" w:fill="FFFFFF"/>
            <w:vAlign w:val="center"/>
          </w:tcPr>
          <w:p w14:paraId="67081AF8" w14:textId="77777777" w:rsidR="00C551B4" w:rsidRPr="00C551B4" w:rsidRDefault="00C551B4" w:rsidP="00C551B4">
            <w:pPr>
              <w:jc w:val="center"/>
              <w:rPr>
                <w:sz w:val="21"/>
                <w:szCs w:val="21"/>
              </w:rPr>
            </w:pPr>
          </w:p>
        </w:tc>
        <w:tc>
          <w:tcPr>
            <w:tcW w:w="1161" w:type="dxa"/>
            <w:vMerge/>
            <w:shd w:val="clear" w:color="auto" w:fill="FFFFFF"/>
            <w:vAlign w:val="center"/>
          </w:tcPr>
          <w:p w14:paraId="3CFF901F" w14:textId="77777777" w:rsidR="00C551B4" w:rsidRPr="00C551B4" w:rsidRDefault="00C551B4" w:rsidP="00C551B4">
            <w:pPr>
              <w:jc w:val="center"/>
              <w:rPr>
                <w:sz w:val="21"/>
                <w:szCs w:val="21"/>
              </w:rPr>
            </w:pPr>
          </w:p>
        </w:tc>
      </w:tr>
      <w:tr w:rsidR="00C551B4" w:rsidRPr="00C551B4" w14:paraId="5480F99A" w14:textId="77777777" w:rsidTr="00C551B4">
        <w:trPr>
          <w:trHeight w:val="107"/>
          <w:jc w:val="center"/>
        </w:trPr>
        <w:tc>
          <w:tcPr>
            <w:tcW w:w="596" w:type="dxa"/>
            <w:vMerge/>
            <w:shd w:val="clear" w:color="auto" w:fill="FFFFFF"/>
            <w:vAlign w:val="center"/>
          </w:tcPr>
          <w:p w14:paraId="09ED9940" w14:textId="77777777" w:rsidR="00C551B4" w:rsidRPr="00C551B4" w:rsidRDefault="00C551B4" w:rsidP="00C551B4">
            <w:pPr>
              <w:jc w:val="center"/>
              <w:rPr>
                <w:sz w:val="21"/>
                <w:szCs w:val="21"/>
              </w:rPr>
            </w:pPr>
          </w:p>
        </w:tc>
        <w:tc>
          <w:tcPr>
            <w:tcW w:w="1985" w:type="dxa"/>
            <w:vMerge/>
            <w:shd w:val="clear" w:color="auto" w:fill="FFFFFF"/>
            <w:vAlign w:val="center"/>
          </w:tcPr>
          <w:p w14:paraId="7B1CF514" w14:textId="77777777" w:rsidR="00C551B4" w:rsidRPr="00C551B4" w:rsidRDefault="00C551B4" w:rsidP="00C551B4">
            <w:pPr>
              <w:jc w:val="center"/>
              <w:rPr>
                <w:sz w:val="21"/>
                <w:szCs w:val="21"/>
              </w:rPr>
            </w:pPr>
          </w:p>
        </w:tc>
        <w:tc>
          <w:tcPr>
            <w:tcW w:w="5103" w:type="dxa"/>
            <w:gridSpan w:val="3"/>
            <w:vAlign w:val="bottom"/>
          </w:tcPr>
          <w:p w14:paraId="20F2EF63" w14:textId="77777777" w:rsidR="00C551B4" w:rsidRPr="00C551B4" w:rsidRDefault="00C551B4" w:rsidP="00C551B4">
            <w:pPr>
              <w:jc w:val="center"/>
              <w:rPr>
                <w:b/>
                <w:sz w:val="21"/>
                <w:szCs w:val="21"/>
              </w:rPr>
            </w:pPr>
            <w:r w:rsidRPr="00C551B4">
              <w:rPr>
                <w:b/>
                <w:sz w:val="21"/>
                <w:szCs w:val="21"/>
              </w:rPr>
              <w:t>Характеристики для автомобиля полной массы:</w:t>
            </w:r>
          </w:p>
        </w:tc>
        <w:tc>
          <w:tcPr>
            <w:tcW w:w="1134" w:type="dxa"/>
            <w:vMerge/>
            <w:shd w:val="clear" w:color="auto" w:fill="FFFFFF"/>
            <w:vAlign w:val="center"/>
          </w:tcPr>
          <w:p w14:paraId="22D66AD4" w14:textId="77777777" w:rsidR="00C551B4" w:rsidRPr="00C551B4" w:rsidRDefault="00C551B4" w:rsidP="00C551B4">
            <w:pPr>
              <w:jc w:val="center"/>
              <w:rPr>
                <w:sz w:val="21"/>
                <w:szCs w:val="21"/>
              </w:rPr>
            </w:pPr>
          </w:p>
        </w:tc>
        <w:tc>
          <w:tcPr>
            <w:tcW w:w="1161" w:type="dxa"/>
            <w:vMerge/>
            <w:shd w:val="clear" w:color="auto" w:fill="FFFFFF"/>
            <w:vAlign w:val="center"/>
          </w:tcPr>
          <w:p w14:paraId="16CD13E5" w14:textId="77777777" w:rsidR="00C551B4" w:rsidRPr="00C551B4" w:rsidRDefault="00C551B4" w:rsidP="00C551B4">
            <w:pPr>
              <w:jc w:val="center"/>
              <w:rPr>
                <w:sz w:val="21"/>
                <w:szCs w:val="21"/>
              </w:rPr>
            </w:pPr>
          </w:p>
        </w:tc>
      </w:tr>
      <w:tr w:rsidR="00C551B4" w:rsidRPr="00C551B4" w14:paraId="59C1C280" w14:textId="77777777" w:rsidTr="00C551B4">
        <w:trPr>
          <w:trHeight w:val="107"/>
          <w:jc w:val="center"/>
        </w:trPr>
        <w:tc>
          <w:tcPr>
            <w:tcW w:w="596" w:type="dxa"/>
            <w:vMerge/>
            <w:shd w:val="clear" w:color="auto" w:fill="FFFFFF"/>
            <w:vAlign w:val="center"/>
          </w:tcPr>
          <w:p w14:paraId="72F478BC" w14:textId="77777777" w:rsidR="00C551B4" w:rsidRPr="00C551B4" w:rsidRDefault="00C551B4" w:rsidP="00C551B4">
            <w:pPr>
              <w:jc w:val="center"/>
              <w:rPr>
                <w:sz w:val="21"/>
                <w:szCs w:val="21"/>
              </w:rPr>
            </w:pPr>
          </w:p>
        </w:tc>
        <w:tc>
          <w:tcPr>
            <w:tcW w:w="1985" w:type="dxa"/>
            <w:vMerge/>
            <w:shd w:val="clear" w:color="auto" w:fill="FFFFFF"/>
            <w:vAlign w:val="center"/>
          </w:tcPr>
          <w:p w14:paraId="27C8C4CD" w14:textId="77777777" w:rsidR="00C551B4" w:rsidRPr="00C551B4" w:rsidRDefault="00C551B4" w:rsidP="00C551B4">
            <w:pPr>
              <w:jc w:val="center"/>
              <w:rPr>
                <w:sz w:val="21"/>
                <w:szCs w:val="21"/>
              </w:rPr>
            </w:pPr>
          </w:p>
        </w:tc>
        <w:tc>
          <w:tcPr>
            <w:tcW w:w="2976" w:type="dxa"/>
            <w:gridSpan w:val="2"/>
            <w:vAlign w:val="center"/>
          </w:tcPr>
          <w:p w14:paraId="5C32B3BA" w14:textId="77777777" w:rsidR="00C551B4" w:rsidRPr="00C551B4" w:rsidRDefault="00C551B4" w:rsidP="00C551B4">
            <w:pPr>
              <w:rPr>
                <w:sz w:val="21"/>
                <w:szCs w:val="21"/>
              </w:rPr>
            </w:pPr>
            <w:r w:rsidRPr="00C551B4">
              <w:rPr>
                <w:sz w:val="21"/>
                <w:szCs w:val="21"/>
              </w:rPr>
              <w:t>Внешний габаритный радиус поворота, м</w:t>
            </w:r>
          </w:p>
        </w:tc>
        <w:tc>
          <w:tcPr>
            <w:tcW w:w="2127" w:type="dxa"/>
            <w:vAlign w:val="center"/>
          </w:tcPr>
          <w:p w14:paraId="2025DCCF" w14:textId="77777777" w:rsidR="00C551B4" w:rsidRPr="00C551B4" w:rsidRDefault="00C551B4" w:rsidP="00C551B4">
            <w:pPr>
              <w:jc w:val="center"/>
              <w:rPr>
                <w:sz w:val="21"/>
                <w:szCs w:val="21"/>
              </w:rPr>
            </w:pPr>
            <w:r w:rsidRPr="00C551B4">
              <w:rPr>
                <w:sz w:val="21"/>
                <w:szCs w:val="21"/>
              </w:rPr>
              <w:t>Не более 9,7</w:t>
            </w:r>
          </w:p>
        </w:tc>
        <w:tc>
          <w:tcPr>
            <w:tcW w:w="1134" w:type="dxa"/>
            <w:vMerge/>
            <w:shd w:val="clear" w:color="auto" w:fill="FFFFFF"/>
            <w:vAlign w:val="center"/>
          </w:tcPr>
          <w:p w14:paraId="6794BCCD" w14:textId="77777777" w:rsidR="00C551B4" w:rsidRPr="00C551B4" w:rsidRDefault="00C551B4" w:rsidP="00C551B4">
            <w:pPr>
              <w:jc w:val="center"/>
              <w:rPr>
                <w:sz w:val="21"/>
                <w:szCs w:val="21"/>
              </w:rPr>
            </w:pPr>
          </w:p>
        </w:tc>
        <w:tc>
          <w:tcPr>
            <w:tcW w:w="1161" w:type="dxa"/>
            <w:vMerge/>
            <w:shd w:val="clear" w:color="auto" w:fill="FFFFFF"/>
            <w:vAlign w:val="center"/>
          </w:tcPr>
          <w:p w14:paraId="501BE8E0" w14:textId="77777777" w:rsidR="00C551B4" w:rsidRPr="00C551B4" w:rsidRDefault="00C551B4" w:rsidP="00C551B4">
            <w:pPr>
              <w:jc w:val="center"/>
              <w:rPr>
                <w:sz w:val="21"/>
                <w:szCs w:val="21"/>
              </w:rPr>
            </w:pPr>
          </w:p>
        </w:tc>
      </w:tr>
      <w:tr w:rsidR="00C551B4" w:rsidRPr="00C551B4" w14:paraId="420CCDCD" w14:textId="77777777" w:rsidTr="00C551B4">
        <w:trPr>
          <w:trHeight w:val="107"/>
          <w:jc w:val="center"/>
        </w:trPr>
        <w:tc>
          <w:tcPr>
            <w:tcW w:w="596" w:type="dxa"/>
            <w:vMerge/>
            <w:shd w:val="clear" w:color="auto" w:fill="FFFFFF"/>
            <w:vAlign w:val="center"/>
          </w:tcPr>
          <w:p w14:paraId="794F7C44" w14:textId="77777777" w:rsidR="00C551B4" w:rsidRPr="00C551B4" w:rsidRDefault="00C551B4" w:rsidP="00C551B4">
            <w:pPr>
              <w:jc w:val="center"/>
              <w:rPr>
                <w:sz w:val="21"/>
                <w:szCs w:val="21"/>
              </w:rPr>
            </w:pPr>
          </w:p>
        </w:tc>
        <w:tc>
          <w:tcPr>
            <w:tcW w:w="1985" w:type="dxa"/>
            <w:vMerge/>
            <w:shd w:val="clear" w:color="auto" w:fill="FFFFFF"/>
            <w:vAlign w:val="center"/>
          </w:tcPr>
          <w:p w14:paraId="795F3FC0" w14:textId="77777777" w:rsidR="00C551B4" w:rsidRPr="00C551B4" w:rsidRDefault="00C551B4" w:rsidP="00C551B4">
            <w:pPr>
              <w:jc w:val="center"/>
              <w:rPr>
                <w:sz w:val="21"/>
                <w:szCs w:val="21"/>
              </w:rPr>
            </w:pPr>
          </w:p>
        </w:tc>
        <w:tc>
          <w:tcPr>
            <w:tcW w:w="2976" w:type="dxa"/>
            <w:gridSpan w:val="2"/>
            <w:vAlign w:val="center"/>
          </w:tcPr>
          <w:p w14:paraId="561D9D1D" w14:textId="77777777" w:rsidR="00C551B4" w:rsidRPr="00C551B4" w:rsidRDefault="00C551B4" w:rsidP="00C551B4">
            <w:pPr>
              <w:rPr>
                <w:sz w:val="21"/>
                <w:szCs w:val="21"/>
              </w:rPr>
            </w:pPr>
            <w:r w:rsidRPr="00C551B4">
              <w:rPr>
                <w:sz w:val="21"/>
                <w:szCs w:val="21"/>
              </w:rPr>
              <w:t>Максимальная скорость, не менее, км/ч</w:t>
            </w:r>
          </w:p>
        </w:tc>
        <w:tc>
          <w:tcPr>
            <w:tcW w:w="2127" w:type="dxa"/>
            <w:vAlign w:val="center"/>
          </w:tcPr>
          <w:p w14:paraId="49213ED2" w14:textId="77777777" w:rsidR="00C551B4" w:rsidRPr="00C551B4" w:rsidRDefault="00C551B4" w:rsidP="00C551B4">
            <w:pPr>
              <w:jc w:val="center"/>
              <w:rPr>
                <w:sz w:val="21"/>
                <w:szCs w:val="21"/>
              </w:rPr>
            </w:pPr>
            <w:r w:rsidRPr="00C551B4">
              <w:rPr>
                <w:sz w:val="21"/>
                <w:szCs w:val="21"/>
              </w:rPr>
              <w:t>Не менее 90</w:t>
            </w:r>
          </w:p>
        </w:tc>
        <w:tc>
          <w:tcPr>
            <w:tcW w:w="1134" w:type="dxa"/>
            <w:vMerge/>
            <w:shd w:val="clear" w:color="auto" w:fill="FFFFFF"/>
            <w:vAlign w:val="center"/>
          </w:tcPr>
          <w:p w14:paraId="1B73DD9A" w14:textId="77777777" w:rsidR="00C551B4" w:rsidRPr="00C551B4" w:rsidRDefault="00C551B4" w:rsidP="00C551B4">
            <w:pPr>
              <w:jc w:val="center"/>
              <w:rPr>
                <w:sz w:val="21"/>
                <w:szCs w:val="21"/>
              </w:rPr>
            </w:pPr>
          </w:p>
        </w:tc>
        <w:tc>
          <w:tcPr>
            <w:tcW w:w="1161" w:type="dxa"/>
            <w:vMerge/>
            <w:shd w:val="clear" w:color="auto" w:fill="FFFFFF"/>
            <w:vAlign w:val="center"/>
          </w:tcPr>
          <w:p w14:paraId="47091238" w14:textId="77777777" w:rsidR="00C551B4" w:rsidRPr="00C551B4" w:rsidRDefault="00C551B4" w:rsidP="00C551B4">
            <w:pPr>
              <w:jc w:val="center"/>
              <w:rPr>
                <w:sz w:val="21"/>
                <w:szCs w:val="21"/>
              </w:rPr>
            </w:pPr>
          </w:p>
        </w:tc>
      </w:tr>
      <w:tr w:rsidR="00C551B4" w:rsidRPr="00C551B4" w14:paraId="4C16EA6D" w14:textId="77777777" w:rsidTr="00C551B4">
        <w:trPr>
          <w:trHeight w:val="107"/>
          <w:jc w:val="center"/>
        </w:trPr>
        <w:tc>
          <w:tcPr>
            <w:tcW w:w="596" w:type="dxa"/>
            <w:vMerge/>
            <w:shd w:val="clear" w:color="auto" w:fill="FFFFFF"/>
            <w:vAlign w:val="center"/>
          </w:tcPr>
          <w:p w14:paraId="00401B0D" w14:textId="77777777" w:rsidR="00C551B4" w:rsidRPr="00C551B4" w:rsidRDefault="00C551B4" w:rsidP="00C551B4">
            <w:pPr>
              <w:jc w:val="center"/>
              <w:rPr>
                <w:sz w:val="21"/>
                <w:szCs w:val="21"/>
              </w:rPr>
            </w:pPr>
          </w:p>
        </w:tc>
        <w:tc>
          <w:tcPr>
            <w:tcW w:w="1985" w:type="dxa"/>
            <w:vMerge/>
            <w:shd w:val="clear" w:color="auto" w:fill="FFFFFF"/>
            <w:vAlign w:val="center"/>
          </w:tcPr>
          <w:p w14:paraId="365A7294" w14:textId="77777777" w:rsidR="00C551B4" w:rsidRPr="00C551B4" w:rsidRDefault="00C551B4" w:rsidP="00C551B4">
            <w:pPr>
              <w:jc w:val="center"/>
              <w:rPr>
                <w:sz w:val="21"/>
                <w:szCs w:val="21"/>
              </w:rPr>
            </w:pPr>
          </w:p>
        </w:tc>
        <w:tc>
          <w:tcPr>
            <w:tcW w:w="2976" w:type="dxa"/>
            <w:gridSpan w:val="2"/>
            <w:vAlign w:val="center"/>
          </w:tcPr>
          <w:p w14:paraId="46EA5BBA" w14:textId="77777777" w:rsidR="00C551B4" w:rsidRPr="00C551B4" w:rsidRDefault="00C551B4" w:rsidP="00C551B4">
            <w:pPr>
              <w:rPr>
                <w:sz w:val="21"/>
                <w:szCs w:val="21"/>
              </w:rPr>
            </w:pPr>
            <w:r w:rsidRPr="00C551B4">
              <w:rPr>
                <w:sz w:val="21"/>
                <w:szCs w:val="21"/>
              </w:rPr>
              <w:t>Угол преодолеваемого подъема, не менее, % (град)</w:t>
            </w:r>
          </w:p>
        </w:tc>
        <w:tc>
          <w:tcPr>
            <w:tcW w:w="2127" w:type="dxa"/>
            <w:vAlign w:val="center"/>
          </w:tcPr>
          <w:p w14:paraId="27CDCD22" w14:textId="77777777" w:rsidR="00C551B4" w:rsidRPr="00C551B4" w:rsidRDefault="00C551B4" w:rsidP="00C551B4">
            <w:pPr>
              <w:jc w:val="center"/>
              <w:rPr>
                <w:sz w:val="21"/>
                <w:szCs w:val="21"/>
              </w:rPr>
            </w:pPr>
            <w:r w:rsidRPr="00C551B4">
              <w:rPr>
                <w:sz w:val="21"/>
                <w:szCs w:val="21"/>
              </w:rPr>
              <w:t>Не менее 25 (14°)</w:t>
            </w:r>
          </w:p>
        </w:tc>
        <w:tc>
          <w:tcPr>
            <w:tcW w:w="1134" w:type="dxa"/>
            <w:vMerge/>
            <w:shd w:val="clear" w:color="auto" w:fill="FFFFFF"/>
            <w:vAlign w:val="center"/>
          </w:tcPr>
          <w:p w14:paraId="1D434DAC" w14:textId="77777777" w:rsidR="00C551B4" w:rsidRPr="00C551B4" w:rsidRDefault="00C551B4" w:rsidP="00C551B4">
            <w:pPr>
              <w:jc w:val="center"/>
              <w:rPr>
                <w:sz w:val="21"/>
                <w:szCs w:val="21"/>
              </w:rPr>
            </w:pPr>
          </w:p>
        </w:tc>
        <w:tc>
          <w:tcPr>
            <w:tcW w:w="1161" w:type="dxa"/>
            <w:vMerge/>
            <w:shd w:val="clear" w:color="auto" w:fill="FFFFFF"/>
            <w:vAlign w:val="center"/>
          </w:tcPr>
          <w:p w14:paraId="3A077B6D" w14:textId="77777777" w:rsidR="00C551B4" w:rsidRPr="00C551B4" w:rsidRDefault="00C551B4" w:rsidP="00C551B4">
            <w:pPr>
              <w:jc w:val="center"/>
              <w:rPr>
                <w:sz w:val="21"/>
                <w:szCs w:val="21"/>
              </w:rPr>
            </w:pPr>
          </w:p>
        </w:tc>
      </w:tr>
      <w:tr w:rsidR="00C551B4" w:rsidRPr="00C551B4" w14:paraId="6BF1D9E5" w14:textId="77777777" w:rsidTr="00C551B4">
        <w:trPr>
          <w:trHeight w:val="107"/>
          <w:jc w:val="center"/>
        </w:trPr>
        <w:tc>
          <w:tcPr>
            <w:tcW w:w="596" w:type="dxa"/>
            <w:vMerge/>
            <w:shd w:val="clear" w:color="auto" w:fill="FFFFFF"/>
            <w:vAlign w:val="center"/>
          </w:tcPr>
          <w:p w14:paraId="262C2BAB" w14:textId="77777777" w:rsidR="00C551B4" w:rsidRPr="00C551B4" w:rsidRDefault="00C551B4" w:rsidP="00C551B4">
            <w:pPr>
              <w:jc w:val="center"/>
              <w:rPr>
                <w:sz w:val="21"/>
                <w:szCs w:val="21"/>
              </w:rPr>
            </w:pPr>
          </w:p>
        </w:tc>
        <w:tc>
          <w:tcPr>
            <w:tcW w:w="1985" w:type="dxa"/>
            <w:vMerge/>
            <w:shd w:val="clear" w:color="auto" w:fill="FFFFFF"/>
            <w:vAlign w:val="center"/>
          </w:tcPr>
          <w:p w14:paraId="07941152" w14:textId="77777777" w:rsidR="00C551B4" w:rsidRPr="00C551B4" w:rsidRDefault="00C551B4" w:rsidP="00C551B4">
            <w:pPr>
              <w:jc w:val="center"/>
              <w:rPr>
                <w:sz w:val="21"/>
                <w:szCs w:val="21"/>
              </w:rPr>
            </w:pPr>
          </w:p>
        </w:tc>
        <w:tc>
          <w:tcPr>
            <w:tcW w:w="5103" w:type="dxa"/>
            <w:gridSpan w:val="3"/>
            <w:vAlign w:val="center"/>
          </w:tcPr>
          <w:p w14:paraId="5669343B" w14:textId="77777777" w:rsidR="00C551B4" w:rsidRPr="00C551B4" w:rsidRDefault="00C551B4" w:rsidP="00C551B4">
            <w:pPr>
              <w:jc w:val="center"/>
              <w:rPr>
                <w:b/>
                <w:bCs/>
                <w:sz w:val="21"/>
                <w:szCs w:val="21"/>
              </w:rPr>
            </w:pPr>
            <w:r w:rsidRPr="00C551B4">
              <w:rPr>
                <w:b/>
                <w:bCs/>
                <w:sz w:val="21"/>
                <w:szCs w:val="21"/>
              </w:rPr>
              <w:t>Характеристики автотранспортного средства:</w:t>
            </w:r>
          </w:p>
        </w:tc>
        <w:tc>
          <w:tcPr>
            <w:tcW w:w="1134" w:type="dxa"/>
            <w:vMerge/>
            <w:shd w:val="clear" w:color="auto" w:fill="FFFFFF"/>
            <w:vAlign w:val="center"/>
          </w:tcPr>
          <w:p w14:paraId="1D05932D" w14:textId="77777777" w:rsidR="00C551B4" w:rsidRPr="00C551B4" w:rsidRDefault="00C551B4" w:rsidP="00C551B4">
            <w:pPr>
              <w:jc w:val="center"/>
              <w:rPr>
                <w:sz w:val="21"/>
                <w:szCs w:val="21"/>
              </w:rPr>
            </w:pPr>
          </w:p>
        </w:tc>
        <w:tc>
          <w:tcPr>
            <w:tcW w:w="1161" w:type="dxa"/>
            <w:vMerge/>
            <w:shd w:val="clear" w:color="auto" w:fill="FFFFFF"/>
            <w:vAlign w:val="center"/>
          </w:tcPr>
          <w:p w14:paraId="79EBF3B8" w14:textId="77777777" w:rsidR="00C551B4" w:rsidRPr="00C551B4" w:rsidRDefault="00C551B4" w:rsidP="00C551B4">
            <w:pPr>
              <w:jc w:val="center"/>
              <w:rPr>
                <w:sz w:val="21"/>
                <w:szCs w:val="21"/>
              </w:rPr>
            </w:pPr>
          </w:p>
        </w:tc>
      </w:tr>
      <w:tr w:rsidR="00C551B4" w:rsidRPr="00C551B4" w14:paraId="766C6D9A" w14:textId="77777777" w:rsidTr="00C551B4">
        <w:trPr>
          <w:trHeight w:val="107"/>
          <w:jc w:val="center"/>
        </w:trPr>
        <w:tc>
          <w:tcPr>
            <w:tcW w:w="596" w:type="dxa"/>
            <w:vMerge/>
            <w:shd w:val="clear" w:color="auto" w:fill="FFFFFF"/>
            <w:vAlign w:val="center"/>
          </w:tcPr>
          <w:p w14:paraId="3841105E" w14:textId="77777777" w:rsidR="00C551B4" w:rsidRPr="00C551B4" w:rsidRDefault="00C551B4" w:rsidP="00C551B4">
            <w:pPr>
              <w:jc w:val="center"/>
              <w:rPr>
                <w:sz w:val="21"/>
                <w:szCs w:val="21"/>
              </w:rPr>
            </w:pPr>
          </w:p>
        </w:tc>
        <w:tc>
          <w:tcPr>
            <w:tcW w:w="1985" w:type="dxa"/>
            <w:vMerge/>
            <w:shd w:val="clear" w:color="auto" w:fill="FFFFFF"/>
            <w:vAlign w:val="center"/>
          </w:tcPr>
          <w:p w14:paraId="331DA876" w14:textId="77777777" w:rsidR="00C551B4" w:rsidRPr="00C551B4" w:rsidRDefault="00C551B4" w:rsidP="00C551B4">
            <w:pPr>
              <w:jc w:val="center"/>
              <w:rPr>
                <w:sz w:val="21"/>
                <w:szCs w:val="21"/>
              </w:rPr>
            </w:pPr>
          </w:p>
        </w:tc>
        <w:tc>
          <w:tcPr>
            <w:tcW w:w="2976" w:type="dxa"/>
            <w:gridSpan w:val="2"/>
            <w:vAlign w:val="center"/>
          </w:tcPr>
          <w:p w14:paraId="13D48731" w14:textId="77777777" w:rsidR="00C551B4" w:rsidRPr="00C551B4" w:rsidRDefault="00C551B4" w:rsidP="00C551B4">
            <w:pPr>
              <w:jc w:val="both"/>
              <w:rPr>
                <w:sz w:val="21"/>
                <w:szCs w:val="21"/>
              </w:rPr>
            </w:pPr>
            <w:r w:rsidRPr="00C551B4">
              <w:rPr>
                <w:sz w:val="21"/>
                <w:szCs w:val="21"/>
              </w:rPr>
              <w:t>Надрамник под КМУ: сварная конструкция из стали 09Г2С, с применением ультразвуковой дефектоскопии сварных швов; многослойная окрасочная система (полиакриловая, антикоррозийная мастика)</w:t>
            </w:r>
          </w:p>
        </w:tc>
        <w:tc>
          <w:tcPr>
            <w:tcW w:w="2127" w:type="dxa"/>
            <w:vAlign w:val="center"/>
          </w:tcPr>
          <w:p w14:paraId="5B5331D9" w14:textId="77777777" w:rsidR="00C551B4" w:rsidRPr="00C551B4" w:rsidRDefault="00C551B4" w:rsidP="00C551B4">
            <w:pPr>
              <w:jc w:val="center"/>
              <w:rPr>
                <w:sz w:val="21"/>
                <w:szCs w:val="21"/>
              </w:rPr>
            </w:pPr>
            <w:r w:rsidRPr="00C551B4">
              <w:rPr>
                <w:sz w:val="21"/>
                <w:szCs w:val="21"/>
              </w:rPr>
              <w:t xml:space="preserve">Соответствие </w:t>
            </w:r>
          </w:p>
        </w:tc>
        <w:tc>
          <w:tcPr>
            <w:tcW w:w="1134" w:type="dxa"/>
            <w:vMerge/>
            <w:shd w:val="clear" w:color="auto" w:fill="FFFFFF"/>
            <w:vAlign w:val="center"/>
          </w:tcPr>
          <w:p w14:paraId="21AC43E0" w14:textId="77777777" w:rsidR="00C551B4" w:rsidRPr="00C551B4" w:rsidRDefault="00C551B4" w:rsidP="00C551B4">
            <w:pPr>
              <w:jc w:val="center"/>
              <w:rPr>
                <w:sz w:val="21"/>
                <w:szCs w:val="21"/>
              </w:rPr>
            </w:pPr>
          </w:p>
        </w:tc>
        <w:tc>
          <w:tcPr>
            <w:tcW w:w="1161" w:type="dxa"/>
            <w:vMerge/>
            <w:shd w:val="clear" w:color="auto" w:fill="FFFFFF"/>
            <w:vAlign w:val="center"/>
          </w:tcPr>
          <w:p w14:paraId="68B4AD62" w14:textId="77777777" w:rsidR="00C551B4" w:rsidRPr="00C551B4" w:rsidRDefault="00C551B4" w:rsidP="00C551B4">
            <w:pPr>
              <w:jc w:val="center"/>
              <w:rPr>
                <w:sz w:val="21"/>
                <w:szCs w:val="21"/>
              </w:rPr>
            </w:pPr>
          </w:p>
        </w:tc>
      </w:tr>
      <w:tr w:rsidR="00C551B4" w:rsidRPr="00C551B4" w14:paraId="4D3B0820" w14:textId="77777777" w:rsidTr="00C551B4">
        <w:trPr>
          <w:trHeight w:val="107"/>
          <w:jc w:val="center"/>
        </w:trPr>
        <w:tc>
          <w:tcPr>
            <w:tcW w:w="596" w:type="dxa"/>
            <w:vMerge/>
            <w:shd w:val="clear" w:color="auto" w:fill="FFFFFF"/>
            <w:vAlign w:val="center"/>
          </w:tcPr>
          <w:p w14:paraId="38B5A774" w14:textId="77777777" w:rsidR="00C551B4" w:rsidRPr="00C551B4" w:rsidRDefault="00C551B4" w:rsidP="00C551B4">
            <w:pPr>
              <w:jc w:val="center"/>
              <w:rPr>
                <w:sz w:val="21"/>
                <w:szCs w:val="21"/>
              </w:rPr>
            </w:pPr>
          </w:p>
        </w:tc>
        <w:tc>
          <w:tcPr>
            <w:tcW w:w="1985" w:type="dxa"/>
            <w:vMerge/>
            <w:shd w:val="clear" w:color="auto" w:fill="FFFFFF"/>
            <w:vAlign w:val="center"/>
          </w:tcPr>
          <w:p w14:paraId="2BE5E662" w14:textId="77777777" w:rsidR="00C551B4" w:rsidRPr="00C551B4" w:rsidRDefault="00C551B4" w:rsidP="00C551B4">
            <w:pPr>
              <w:jc w:val="center"/>
              <w:rPr>
                <w:sz w:val="21"/>
                <w:szCs w:val="21"/>
              </w:rPr>
            </w:pPr>
          </w:p>
        </w:tc>
        <w:tc>
          <w:tcPr>
            <w:tcW w:w="2976" w:type="dxa"/>
            <w:gridSpan w:val="2"/>
            <w:vAlign w:val="center"/>
          </w:tcPr>
          <w:p w14:paraId="2DC3FDE4" w14:textId="77777777" w:rsidR="00C551B4" w:rsidRPr="00C551B4" w:rsidRDefault="00C551B4" w:rsidP="00C551B4">
            <w:pPr>
              <w:rPr>
                <w:sz w:val="21"/>
                <w:szCs w:val="21"/>
              </w:rPr>
            </w:pPr>
            <w:r w:rsidRPr="00C551B4">
              <w:rPr>
                <w:sz w:val="21"/>
                <w:szCs w:val="21"/>
              </w:rPr>
              <w:t>Крепление надрамника под КМУ к раме шасси</w:t>
            </w:r>
          </w:p>
        </w:tc>
        <w:tc>
          <w:tcPr>
            <w:tcW w:w="2127" w:type="dxa"/>
            <w:vAlign w:val="center"/>
          </w:tcPr>
          <w:p w14:paraId="52EFE7D2" w14:textId="77777777" w:rsidR="00C551B4" w:rsidRPr="00C551B4" w:rsidRDefault="00C551B4" w:rsidP="00C551B4">
            <w:pPr>
              <w:jc w:val="center"/>
              <w:rPr>
                <w:color w:val="000000"/>
                <w:sz w:val="21"/>
                <w:szCs w:val="21"/>
              </w:rPr>
            </w:pPr>
            <w:r w:rsidRPr="00C551B4">
              <w:rPr>
                <w:color w:val="000000"/>
                <w:sz w:val="21"/>
                <w:szCs w:val="21"/>
              </w:rPr>
              <w:t>Крепёжные щеки и крепежные шпильки.</w:t>
            </w:r>
          </w:p>
        </w:tc>
        <w:tc>
          <w:tcPr>
            <w:tcW w:w="1134" w:type="dxa"/>
            <w:vMerge/>
            <w:shd w:val="clear" w:color="auto" w:fill="FFFFFF"/>
            <w:vAlign w:val="center"/>
          </w:tcPr>
          <w:p w14:paraId="589D54E1" w14:textId="77777777" w:rsidR="00C551B4" w:rsidRPr="00C551B4" w:rsidRDefault="00C551B4" w:rsidP="00C551B4">
            <w:pPr>
              <w:jc w:val="center"/>
              <w:rPr>
                <w:sz w:val="21"/>
                <w:szCs w:val="21"/>
              </w:rPr>
            </w:pPr>
          </w:p>
        </w:tc>
        <w:tc>
          <w:tcPr>
            <w:tcW w:w="1161" w:type="dxa"/>
            <w:vMerge/>
            <w:shd w:val="clear" w:color="auto" w:fill="FFFFFF"/>
            <w:vAlign w:val="center"/>
          </w:tcPr>
          <w:p w14:paraId="26CE23AA" w14:textId="77777777" w:rsidR="00C551B4" w:rsidRPr="00C551B4" w:rsidRDefault="00C551B4" w:rsidP="00C551B4">
            <w:pPr>
              <w:jc w:val="center"/>
              <w:rPr>
                <w:sz w:val="21"/>
                <w:szCs w:val="21"/>
              </w:rPr>
            </w:pPr>
          </w:p>
        </w:tc>
      </w:tr>
      <w:tr w:rsidR="00C551B4" w:rsidRPr="00C551B4" w14:paraId="6514CC6C" w14:textId="77777777" w:rsidTr="00C551B4">
        <w:trPr>
          <w:trHeight w:val="350"/>
          <w:jc w:val="center"/>
        </w:trPr>
        <w:tc>
          <w:tcPr>
            <w:tcW w:w="596" w:type="dxa"/>
            <w:vMerge/>
            <w:shd w:val="clear" w:color="auto" w:fill="FFFFFF"/>
            <w:vAlign w:val="center"/>
          </w:tcPr>
          <w:p w14:paraId="6CB38585" w14:textId="77777777" w:rsidR="00C551B4" w:rsidRPr="00C551B4" w:rsidRDefault="00C551B4" w:rsidP="00C551B4">
            <w:pPr>
              <w:jc w:val="center"/>
              <w:rPr>
                <w:sz w:val="21"/>
                <w:szCs w:val="21"/>
              </w:rPr>
            </w:pPr>
          </w:p>
        </w:tc>
        <w:tc>
          <w:tcPr>
            <w:tcW w:w="1985" w:type="dxa"/>
            <w:vMerge/>
            <w:shd w:val="clear" w:color="auto" w:fill="FFFFFF"/>
            <w:vAlign w:val="center"/>
          </w:tcPr>
          <w:p w14:paraId="3E162D9C" w14:textId="77777777" w:rsidR="00C551B4" w:rsidRPr="00C551B4" w:rsidRDefault="00C551B4" w:rsidP="00C551B4">
            <w:pPr>
              <w:jc w:val="center"/>
              <w:rPr>
                <w:sz w:val="21"/>
                <w:szCs w:val="21"/>
              </w:rPr>
            </w:pPr>
          </w:p>
        </w:tc>
        <w:tc>
          <w:tcPr>
            <w:tcW w:w="2976" w:type="dxa"/>
            <w:gridSpan w:val="2"/>
            <w:vAlign w:val="center"/>
          </w:tcPr>
          <w:p w14:paraId="73E0A1E5" w14:textId="77777777" w:rsidR="00C551B4" w:rsidRPr="00C551B4" w:rsidRDefault="00C551B4" w:rsidP="00C551B4">
            <w:pPr>
              <w:jc w:val="both"/>
              <w:rPr>
                <w:sz w:val="21"/>
                <w:szCs w:val="21"/>
              </w:rPr>
            </w:pPr>
            <w:r w:rsidRPr="00C551B4">
              <w:rPr>
                <w:sz w:val="21"/>
                <w:szCs w:val="21"/>
              </w:rPr>
              <w:t>Крепление кузова к раме шасси: сварная рамная конструкция, с применением ультразвуковой дефектоскопии сварных швов. Состоящей из продольных лонжеронов и поперечных балок, усиленных в местах стыка. По периметру приваривается универсальный окантовочный профиль. Многослойная окрасочная система (полиакриловая, антикоррозийная мастика – для каркаса, полиуретановая и эпоксидная – для основания)</w:t>
            </w:r>
          </w:p>
        </w:tc>
        <w:tc>
          <w:tcPr>
            <w:tcW w:w="2127" w:type="dxa"/>
            <w:vAlign w:val="center"/>
          </w:tcPr>
          <w:p w14:paraId="0BAFC16F" w14:textId="77777777" w:rsidR="00C551B4" w:rsidRPr="00C551B4" w:rsidRDefault="00C551B4" w:rsidP="00C551B4">
            <w:pPr>
              <w:jc w:val="center"/>
              <w:rPr>
                <w:color w:val="000000"/>
                <w:sz w:val="21"/>
                <w:szCs w:val="21"/>
              </w:rPr>
            </w:pPr>
            <w:r w:rsidRPr="00C551B4">
              <w:rPr>
                <w:color w:val="000000"/>
                <w:sz w:val="21"/>
                <w:szCs w:val="21"/>
              </w:rPr>
              <w:t xml:space="preserve">Соответствие </w:t>
            </w:r>
          </w:p>
        </w:tc>
        <w:tc>
          <w:tcPr>
            <w:tcW w:w="1134" w:type="dxa"/>
            <w:vMerge/>
            <w:shd w:val="clear" w:color="auto" w:fill="FFFFFF"/>
            <w:vAlign w:val="center"/>
          </w:tcPr>
          <w:p w14:paraId="709C80E2" w14:textId="77777777" w:rsidR="00C551B4" w:rsidRPr="00C551B4" w:rsidRDefault="00C551B4" w:rsidP="00C551B4">
            <w:pPr>
              <w:jc w:val="center"/>
              <w:rPr>
                <w:sz w:val="21"/>
                <w:szCs w:val="21"/>
              </w:rPr>
            </w:pPr>
          </w:p>
        </w:tc>
        <w:tc>
          <w:tcPr>
            <w:tcW w:w="1161" w:type="dxa"/>
            <w:vMerge/>
            <w:shd w:val="clear" w:color="auto" w:fill="FFFFFF"/>
            <w:vAlign w:val="center"/>
          </w:tcPr>
          <w:p w14:paraId="3F095BD5" w14:textId="77777777" w:rsidR="00C551B4" w:rsidRPr="00C551B4" w:rsidRDefault="00C551B4" w:rsidP="00C551B4">
            <w:pPr>
              <w:jc w:val="center"/>
              <w:rPr>
                <w:sz w:val="21"/>
                <w:szCs w:val="21"/>
              </w:rPr>
            </w:pPr>
          </w:p>
        </w:tc>
      </w:tr>
      <w:tr w:rsidR="00C551B4" w:rsidRPr="00C551B4" w14:paraId="27C49E00" w14:textId="77777777" w:rsidTr="00C551B4">
        <w:trPr>
          <w:trHeight w:val="107"/>
          <w:jc w:val="center"/>
        </w:trPr>
        <w:tc>
          <w:tcPr>
            <w:tcW w:w="596" w:type="dxa"/>
            <w:vMerge/>
            <w:shd w:val="clear" w:color="auto" w:fill="FFFFFF"/>
            <w:vAlign w:val="center"/>
          </w:tcPr>
          <w:p w14:paraId="69F34777" w14:textId="77777777" w:rsidR="00C551B4" w:rsidRPr="00C551B4" w:rsidRDefault="00C551B4" w:rsidP="00C551B4">
            <w:pPr>
              <w:jc w:val="center"/>
              <w:rPr>
                <w:sz w:val="21"/>
                <w:szCs w:val="21"/>
              </w:rPr>
            </w:pPr>
          </w:p>
        </w:tc>
        <w:tc>
          <w:tcPr>
            <w:tcW w:w="1985" w:type="dxa"/>
            <w:vMerge/>
            <w:shd w:val="clear" w:color="auto" w:fill="FFFFFF"/>
            <w:vAlign w:val="center"/>
          </w:tcPr>
          <w:p w14:paraId="35098037" w14:textId="77777777" w:rsidR="00C551B4" w:rsidRPr="00C551B4" w:rsidRDefault="00C551B4" w:rsidP="00C551B4">
            <w:pPr>
              <w:jc w:val="center"/>
              <w:rPr>
                <w:sz w:val="21"/>
                <w:szCs w:val="21"/>
              </w:rPr>
            </w:pPr>
          </w:p>
        </w:tc>
        <w:tc>
          <w:tcPr>
            <w:tcW w:w="2976" w:type="dxa"/>
            <w:gridSpan w:val="2"/>
            <w:vAlign w:val="center"/>
          </w:tcPr>
          <w:p w14:paraId="48888B9B" w14:textId="77777777" w:rsidR="00C551B4" w:rsidRPr="00C551B4" w:rsidRDefault="00C551B4" w:rsidP="00C551B4">
            <w:pPr>
              <w:rPr>
                <w:sz w:val="21"/>
                <w:szCs w:val="21"/>
              </w:rPr>
            </w:pPr>
            <w:r w:rsidRPr="00C551B4">
              <w:rPr>
                <w:sz w:val="21"/>
                <w:szCs w:val="21"/>
              </w:rPr>
              <w:t>Крепление кузова к раме шасси</w:t>
            </w:r>
          </w:p>
        </w:tc>
        <w:tc>
          <w:tcPr>
            <w:tcW w:w="2127" w:type="dxa"/>
            <w:vAlign w:val="center"/>
          </w:tcPr>
          <w:p w14:paraId="39609A0B" w14:textId="77777777" w:rsidR="00C551B4" w:rsidRPr="00C551B4" w:rsidRDefault="00C551B4" w:rsidP="00C551B4">
            <w:pPr>
              <w:jc w:val="center"/>
              <w:rPr>
                <w:sz w:val="21"/>
                <w:szCs w:val="21"/>
              </w:rPr>
            </w:pPr>
            <w:r w:rsidRPr="00C551B4">
              <w:rPr>
                <w:sz w:val="21"/>
                <w:szCs w:val="21"/>
              </w:rPr>
              <w:t>Стремянки в передней и средней части авто, крепежные щеки – в задней части.</w:t>
            </w:r>
          </w:p>
        </w:tc>
        <w:tc>
          <w:tcPr>
            <w:tcW w:w="1134" w:type="dxa"/>
            <w:vMerge/>
            <w:shd w:val="clear" w:color="auto" w:fill="FFFFFF"/>
            <w:vAlign w:val="center"/>
          </w:tcPr>
          <w:p w14:paraId="4A025E94" w14:textId="77777777" w:rsidR="00C551B4" w:rsidRPr="00C551B4" w:rsidRDefault="00C551B4" w:rsidP="00C551B4">
            <w:pPr>
              <w:jc w:val="center"/>
              <w:rPr>
                <w:sz w:val="21"/>
                <w:szCs w:val="21"/>
              </w:rPr>
            </w:pPr>
          </w:p>
        </w:tc>
        <w:tc>
          <w:tcPr>
            <w:tcW w:w="1161" w:type="dxa"/>
            <w:vMerge/>
            <w:shd w:val="clear" w:color="auto" w:fill="FFFFFF"/>
            <w:vAlign w:val="center"/>
          </w:tcPr>
          <w:p w14:paraId="57F331A6" w14:textId="77777777" w:rsidR="00C551B4" w:rsidRPr="00C551B4" w:rsidRDefault="00C551B4" w:rsidP="00C551B4">
            <w:pPr>
              <w:jc w:val="center"/>
              <w:rPr>
                <w:sz w:val="21"/>
                <w:szCs w:val="21"/>
              </w:rPr>
            </w:pPr>
          </w:p>
        </w:tc>
      </w:tr>
      <w:tr w:rsidR="00C551B4" w:rsidRPr="00C551B4" w14:paraId="2FF393DC" w14:textId="77777777" w:rsidTr="00C551B4">
        <w:trPr>
          <w:trHeight w:val="107"/>
          <w:jc w:val="center"/>
        </w:trPr>
        <w:tc>
          <w:tcPr>
            <w:tcW w:w="596" w:type="dxa"/>
            <w:vMerge/>
            <w:shd w:val="clear" w:color="auto" w:fill="FFFFFF"/>
            <w:vAlign w:val="center"/>
          </w:tcPr>
          <w:p w14:paraId="3CEE20AB" w14:textId="77777777" w:rsidR="00C551B4" w:rsidRPr="00C551B4" w:rsidRDefault="00C551B4" w:rsidP="00C551B4">
            <w:pPr>
              <w:jc w:val="center"/>
              <w:rPr>
                <w:sz w:val="21"/>
                <w:szCs w:val="21"/>
              </w:rPr>
            </w:pPr>
          </w:p>
        </w:tc>
        <w:tc>
          <w:tcPr>
            <w:tcW w:w="1985" w:type="dxa"/>
            <w:vMerge/>
            <w:shd w:val="clear" w:color="auto" w:fill="FFFFFF"/>
            <w:vAlign w:val="center"/>
          </w:tcPr>
          <w:p w14:paraId="16682294" w14:textId="77777777" w:rsidR="00C551B4" w:rsidRPr="00C551B4" w:rsidRDefault="00C551B4" w:rsidP="00C551B4">
            <w:pPr>
              <w:jc w:val="center"/>
              <w:rPr>
                <w:sz w:val="21"/>
                <w:szCs w:val="21"/>
              </w:rPr>
            </w:pPr>
          </w:p>
        </w:tc>
        <w:tc>
          <w:tcPr>
            <w:tcW w:w="2976" w:type="dxa"/>
            <w:gridSpan w:val="2"/>
            <w:vAlign w:val="center"/>
          </w:tcPr>
          <w:p w14:paraId="3403552B" w14:textId="77777777" w:rsidR="00C551B4" w:rsidRPr="00C551B4" w:rsidRDefault="00C551B4" w:rsidP="00C551B4">
            <w:pPr>
              <w:rPr>
                <w:sz w:val="21"/>
                <w:szCs w:val="21"/>
              </w:rPr>
            </w:pPr>
            <w:r w:rsidRPr="00C551B4">
              <w:rPr>
                <w:sz w:val="21"/>
                <w:szCs w:val="21"/>
              </w:rPr>
              <w:t xml:space="preserve">Настил </w:t>
            </w:r>
          </w:p>
        </w:tc>
        <w:tc>
          <w:tcPr>
            <w:tcW w:w="2127" w:type="dxa"/>
            <w:vAlign w:val="center"/>
          </w:tcPr>
          <w:p w14:paraId="7EE71E72" w14:textId="77777777" w:rsidR="00C551B4" w:rsidRPr="00C551B4" w:rsidRDefault="00C551B4" w:rsidP="00C551B4">
            <w:pPr>
              <w:jc w:val="center"/>
              <w:rPr>
                <w:sz w:val="21"/>
                <w:szCs w:val="21"/>
              </w:rPr>
            </w:pPr>
            <w:r w:rsidRPr="00C551B4">
              <w:rPr>
                <w:sz w:val="21"/>
                <w:szCs w:val="21"/>
              </w:rPr>
              <w:t>Ламинированная фанера (толщина не менее 21 мм), с противоскользящим покрытием.</w:t>
            </w:r>
          </w:p>
        </w:tc>
        <w:tc>
          <w:tcPr>
            <w:tcW w:w="1134" w:type="dxa"/>
            <w:vMerge/>
            <w:shd w:val="clear" w:color="auto" w:fill="FFFFFF"/>
            <w:vAlign w:val="center"/>
          </w:tcPr>
          <w:p w14:paraId="0387F4BA" w14:textId="77777777" w:rsidR="00C551B4" w:rsidRPr="00C551B4" w:rsidRDefault="00C551B4" w:rsidP="00C551B4">
            <w:pPr>
              <w:jc w:val="center"/>
              <w:rPr>
                <w:sz w:val="21"/>
                <w:szCs w:val="21"/>
              </w:rPr>
            </w:pPr>
          </w:p>
        </w:tc>
        <w:tc>
          <w:tcPr>
            <w:tcW w:w="1161" w:type="dxa"/>
            <w:vMerge/>
            <w:shd w:val="clear" w:color="auto" w:fill="FFFFFF"/>
            <w:vAlign w:val="center"/>
          </w:tcPr>
          <w:p w14:paraId="11C43A0C" w14:textId="77777777" w:rsidR="00C551B4" w:rsidRPr="00C551B4" w:rsidRDefault="00C551B4" w:rsidP="00C551B4">
            <w:pPr>
              <w:jc w:val="center"/>
              <w:rPr>
                <w:sz w:val="21"/>
                <w:szCs w:val="21"/>
              </w:rPr>
            </w:pPr>
          </w:p>
        </w:tc>
      </w:tr>
      <w:tr w:rsidR="00C551B4" w:rsidRPr="00C551B4" w14:paraId="76BED434" w14:textId="77777777" w:rsidTr="00C551B4">
        <w:trPr>
          <w:trHeight w:val="107"/>
          <w:jc w:val="center"/>
        </w:trPr>
        <w:tc>
          <w:tcPr>
            <w:tcW w:w="596" w:type="dxa"/>
            <w:vMerge/>
            <w:shd w:val="clear" w:color="auto" w:fill="FFFFFF"/>
            <w:vAlign w:val="center"/>
          </w:tcPr>
          <w:p w14:paraId="2E7C2CEC" w14:textId="77777777" w:rsidR="00C551B4" w:rsidRPr="00C551B4" w:rsidRDefault="00C551B4" w:rsidP="00C551B4">
            <w:pPr>
              <w:jc w:val="center"/>
              <w:rPr>
                <w:sz w:val="21"/>
                <w:szCs w:val="21"/>
              </w:rPr>
            </w:pPr>
          </w:p>
        </w:tc>
        <w:tc>
          <w:tcPr>
            <w:tcW w:w="1985" w:type="dxa"/>
            <w:vMerge/>
            <w:shd w:val="clear" w:color="auto" w:fill="FFFFFF"/>
            <w:vAlign w:val="center"/>
          </w:tcPr>
          <w:p w14:paraId="6CD436F1" w14:textId="77777777" w:rsidR="00C551B4" w:rsidRPr="00C551B4" w:rsidRDefault="00C551B4" w:rsidP="00C551B4">
            <w:pPr>
              <w:jc w:val="center"/>
              <w:rPr>
                <w:sz w:val="21"/>
                <w:szCs w:val="21"/>
              </w:rPr>
            </w:pPr>
          </w:p>
        </w:tc>
        <w:tc>
          <w:tcPr>
            <w:tcW w:w="5103" w:type="dxa"/>
            <w:gridSpan w:val="3"/>
            <w:vAlign w:val="center"/>
          </w:tcPr>
          <w:p w14:paraId="244CBA42" w14:textId="77777777" w:rsidR="00C551B4" w:rsidRPr="00C551B4" w:rsidRDefault="00C551B4" w:rsidP="00C551B4">
            <w:pPr>
              <w:jc w:val="center"/>
              <w:rPr>
                <w:b/>
                <w:sz w:val="21"/>
                <w:szCs w:val="21"/>
              </w:rPr>
            </w:pPr>
            <w:r w:rsidRPr="00C551B4">
              <w:rPr>
                <w:b/>
                <w:sz w:val="21"/>
                <w:szCs w:val="21"/>
              </w:rPr>
              <w:t>Борта платформы:</w:t>
            </w:r>
          </w:p>
        </w:tc>
        <w:tc>
          <w:tcPr>
            <w:tcW w:w="1134" w:type="dxa"/>
            <w:vMerge/>
            <w:shd w:val="clear" w:color="auto" w:fill="FFFFFF"/>
            <w:vAlign w:val="center"/>
          </w:tcPr>
          <w:p w14:paraId="2E922F73" w14:textId="77777777" w:rsidR="00C551B4" w:rsidRPr="00C551B4" w:rsidRDefault="00C551B4" w:rsidP="00C551B4">
            <w:pPr>
              <w:jc w:val="center"/>
              <w:rPr>
                <w:sz w:val="21"/>
                <w:szCs w:val="21"/>
              </w:rPr>
            </w:pPr>
          </w:p>
        </w:tc>
        <w:tc>
          <w:tcPr>
            <w:tcW w:w="1161" w:type="dxa"/>
            <w:vMerge/>
            <w:shd w:val="clear" w:color="auto" w:fill="FFFFFF"/>
            <w:vAlign w:val="center"/>
          </w:tcPr>
          <w:p w14:paraId="39330E78" w14:textId="77777777" w:rsidR="00C551B4" w:rsidRPr="00C551B4" w:rsidRDefault="00C551B4" w:rsidP="00C551B4">
            <w:pPr>
              <w:jc w:val="center"/>
              <w:rPr>
                <w:sz w:val="21"/>
                <w:szCs w:val="21"/>
              </w:rPr>
            </w:pPr>
          </w:p>
        </w:tc>
      </w:tr>
      <w:tr w:rsidR="00C551B4" w:rsidRPr="00C551B4" w14:paraId="1BC5585A" w14:textId="77777777" w:rsidTr="00C551B4">
        <w:trPr>
          <w:trHeight w:val="107"/>
          <w:jc w:val="center"/>
        </w:trPr>
        <w:tc>
          <w:tcPr>
            <w:tcW w:w="596" w:type="dxa"/>
            <w:vMerge/>
            <w:shd w:val="clear" w:color="auto" w:fill="FFFFFF"/>
            <w:vAlign w:val="center"/>
          </w:tcPr>
          <w:p w14:paraId="11DFBB17" w14:textId="77777777" w:rsidR="00C551B4" w:rsidRPr="00C551B4" w:rsidRDefault="00C551B4" w:rsidP="00C551B4">
            <w:pPr>
              <w:jc w:val="center"/>
              <w:rPr>
                <w:sz w:val="21"/>
                <w:szCs w:val="21"/>
              </w:rPr>
            </w:pPr>
          </w:p>
        </w:tc>
        <w:tc>
          <w:tcPr>
            <w:tcW w:w="1985" w:type="dxa"/>
            <w:vMerge/>
            <w:shd w:val="clear" w:color="auto" w:fill="FFFFFF"/>
            <w:vAlign w:val="center"/>
          </w:tcPr>
          <w:p w14:paraId="4F191FEC" w14:textId="77777777" w:rsidR="00C551B4" w:rsidRPr="00C551B4" w:rsidRDefault="00C551B4" w:rsidP="00C551B4">
            <w:pPr>
              <w:jc w:val="center"/>
              <w:rPr>
                <w:sz w:val="21"/>
                <w:szCs w:val="21"/>
              </w:rPr>
            </w:pPr>
          </w:p>
        </w:tc>
        <w:tc>
          <w:tcPr>
            <w:tcW w:w="2976" w:type="dxa"/>
            <w:gridSpan w:val="2"/>
            <w:vAlign w:val="center"/>
          </w:tcPr>
          <w:p w14:paraId="11EA6DEA" w14:textId="77777777" w:rsidR="00C551B4" w:rsidRPr="00C551B4" w:rsidRDefault="00C551B4" w:rsidP="00C551B4">
            <w:pPr>
              <w:jc w:val="both"/>
              <w:rPr>
                <w:sz w:val="21"/>
                <w:szCs w:val="21"/>
              </w:rPr>
            </w:pPr>
            <w:r w:rsidRPr="00C551B4">
              <w:rPr>
                <w:sz w:val="21"/>
                <w:szCs w:val="21"/>
              </w:rPr>
              <w:t>Бортовой профиль алюминиевый или сталь, откидывающийся, высотой не менее 600 мм, съемный</w:t>
            </w:r>
          </w:p>
        </w:tc>
        <w:tc>
          <w:tcPr>
            <w:tcW w:w="2127" w:type="dxa"/>
            <w:vAlign w:val="center"/>
          </w:tcPr>
          <w:p w14:paraId="698760EE" w14:textId="77777777" w:rsidR="00C551B4" w:rsidRPr="00C551B4" w:rsidRDefault="00C551B4" w:rsidP="00C551B4">
            <w:pPr>
              <w:jc w:val="center"/>
              <w:rPr>
                <w:sz w:val="21"/>
                <w:szCs w:val="21"/>
              </w:rPr>
            </w:pPr>
            <w:r w:rsidRPr="00C551B4">
              <w:rPr>
                <w:sz w:val="21"/>
                <w:szCs w:val="21"/>
              </w:rPr>
              <w:t xml:space="preserve">Соответствие </w:t>
            </w:r>
          </w:p>
        </w:tc>
        <w:tc>
          <w:tcPr>
            <w:tcW w:w="1134" w:type="dxa"/>
            <w:vMerge/>
            <w:shd w:val="clear" w:color="auto" w:fill="FFFFFF"/>
            <w:vAlign w:val="center"/>
          </w:tcPr>
          <w:p w14:paraId="099E69C6" w14:textId="77777777" w:rsidR="00C551B4" w:rsidRPr="00C551B4" w:rsidRDefault="00C551B4" w:rsidP="00C551B4">
            <w:pPr>
              <w:jc w:val="center"/>
              <w:rPr>
                <w:sz w:val="21"/>
                <w:szCs w:val="21"/>
              </w:rPr>
            </w:pPr>
          </w:p>
        </w:tc>
        <w:tc>
          <w:tcPr>
            <w:tcW w:w="1161" w:type="dxa"/>
            <w:vMerge/>
            <w:shd w:val="clear" w:color="auto" w:fill="FFFFFF"/>
            <w:vAlign w:val="center"/>
          </w:tcPr>
          <w:p w14:paraId="1D4C8635" w14:textId="77777777" w:rsidR="00C551B4" w:rsidRPr="00C551B4" w:rsidRDefault="00C551B4" w:rsidP="00C551B4">
            <w:pPr>
              <w:jc w:val="center"/>
              <w:rPr>
                <w:sz w:val="21"/>
                <w:szCs w:val="21"/>
              </w:rPr>
            </w:pPr>
          </w:p>
        </w:tc>
      </w:tr>
      <w:tr w:rsidR="00C551B4" w:rsidRPr="00C551B4" w14:paraId="2A1B0824" w14:textId="77777777" w:rsidTr="00C551B4">
        <w:trPr>
          <w:trHeight w:val="107"/>
          <w:jc w:val="center"/>
        </w:trPr>
        <w:tc>
          <w:tcPr>
            <w:tcW w:w="596" w:type="dxa"/>
            <w:vMerge/>
            <w:shd w:val="clear" w:color="auto" w:fill="FFFFFF"/>
            <w:vAlign w:val="center"/>
          </w:tcPr>
          <w:p w14:paraId="7CDB37E7" w14:textId="77777777" w:rsidR="00C551B4" w:rsidRPr="00C551B4" w:rsidRDefault="00C551B4" w:rsidP="00C551B4">
            <w:pPr>
              <w:jc w:val="center"/>
              <w:rPr>
                <w:sz w:val="21"/>
                <w:szCs w:val="21"/>
              </w:rPr>
            </w:pPr>
          </w:p>
        </w:tc>
        <w:tc>
          <w:tcPr>
            <w:tcW w:w="1985" w:type="dxa"/>
            <w:vMerge/>
            <w:shd w:val="clear" w:color="auto" w:fill="FFFFFF"/>
            <w:vAlign w:val="center"/>
          </w:tcPr>
          <w:p w14:paraId="00FC9681" w14:textId="77777777" w:rsidR="00C551B4" w:rsidRPr="00C551B4" w:rsidRDefault="00C551B4" w:rsidP="00C551B4">
            <w:pPr>
              <w:jc w:val="center"/>
              <w:rPr>
                <w:sz w:val="21"/>
                <w:szCs w:val="21"/>
              </w:rPr>
            </w:pPr>
          </w:p>
        </w:tc>
        <w:tc>
          <w:tcPr>
            <w:tcW w:w="2976" w:type="dxa"/>
            <w:gridSpan w:val="2"/>
            <w:vAlign w:val="center"/>
          </w:tcPr>
          <w:p w14:paraId="75267075" w14:textId="77777777" w:rsidR="00C551B4" w:rsidRPr="00C551B4" w:rsidRDefault="00C551B4" w:rsidP="00C551B4">
            <w:pPr>
              <w:rPr>
                <w:sz w:val="21"/>
                <w:szCs w:val="21"/>
              </w:rPr>
            </w:pPr>
            <w:r w:rsidRPr="00C551B4">
              <w:rPr>
                <w:sz w:val="21"/>
                <w:szCs w:val="21"/>
              </w:rPr>
              <w:t>Открывающиеся борта</w:t>
            </w:r>
          </w:p>
        </w:tc>
        <w:tc>
          <w:tcPr>
            <w:tcW w:w="2127" w:type="dxa"/>
            <w:vAlign w:val="center"/>
          </w:tcPr>
          <w:p w14:paraId="5EB52F0A" w14:textId="77777777" w:rsidR="00C551B4" w:rsidRPr="00C551B4" w:rsidRDefault="00C551B4" w:rsidP="00C551B4">
            <w:pPr>
              <w:jc w:val="center"/>
              <w:rPr>
                <w:sz w:val="21"/>
                <w:szCs w:val="21"/>
              </w:rPr>
            </w:pPr>
            <w:r w:rsidRPr="00C551B4">
              <w:rPr>
                <w:sz w:val="21"/>
                <w:szCs w:val="21"/>
              </w:rPr>
              <w:t>С 3-х сторон</w:t>
            </w:r>
          </w:p>
        </w:tc>
        <w:tc>
          <w:tcPr>
            <w:tcW w:w="1134" w:type="dxa"/>
            <w:vMerge/>
            <w:shd w:val="clear" w:color="auto" w:fill="FFFFFF"/>
            <w:vAlign w:val="center"/>
          </w:tcPr>
          <w:p w14:paraId="67DA85A5" w14:textId="77777777" w:rsidR="00C551B4" w:rsidRPr="00C551B4" w:rsidRDefault="00C551B4" w:rsidP="00C551B4">
            <w:pPr>
              <w:jc w:val="center"/>
              <w:rPr>
                <w:sz w:val="21"/>
                <w:szCs w:val="21"/>
              </w:rPr>
            </w:pPr>
          </w:p>
        </w:tc>
        <w:tc>
          <w:tcPr>
            <w:tcW w:w="1161" w:type="dxa"/>
            <w:vMerge/>
            <w:shd w:val="clear" w:color="auto" w:fill="FFFFFF"/>
            <w:vAlign w:val="center"/>
          </w:tcPr>
          <w:p w14:paraId="4546042D" w14:textId="77777777" w:rsidR="00C551B4" w:rsidRPr="00C551B4" w:rsidRDefault="00C551B4" w:rsidP="00C551B4">
            <w:pPr>
              <w:jc w:val="center"/>
              <w:rPr>
                <w:sz w:val="21"/>
                <w:szCs w:val="21"/>
              </w:rPr>
            </w:pPr>
          </w:p>
        </w:tc>
      </w:tr>
      <w:tr w:rsidR="00C551B4" w:rsidRPr="00C551B4" w14:paraId="199C8380" w14:textId="77777777" w:rsidTr="00C551B4">
        <w:trPr>
          <w:trHeight w:val="107"/>
          <w:jc w:val="center"/>
        </w:trPr>
        <w:tc>
          <w:tcPr>
            <w:tcW w:w="596" w:type="dxa"/>
            <w:vMerge/>
            <w:shd w:val="clear" w:color="auto" w:fill="FFFFFF"/>
            <w:vAlign w:val="center"/>
          </w:tcPr>
          <w:p w14:paraId="6A142617" w14:textId="77777777" w:rsidR="00C551B4" w:rsidRPr="00C551B4" w:rsidRDefault="00C551B4" w:rsidP="00C551B4">
            <w:pPr>
              <w:jc w:val="center"/>
              <w:rPr>
                <w:sz w:val="21"/>
                <w:szCs w:val="21"/>
              </w:rPr>
            </w:pPr>
          </w:p>
        </w:tc>
        <w:tc>
          <w:tcPr>
            <w:tcW w:w="1985" w:type="dxa"/>
            <w:vMerge/>
            <w:shd w:val="clear" w:color="auto" w:fill="FFFFFF"/>
            <w:vAlign w:val="center"/>
          </w:tcPr>
          <w:p w14:paraId="22063878" w14:textId="77777777" w:rsidR="00C551B4" w:rsidRPr="00C551B4" w:rsidRDefault="00C551B4" w:rsidP="00C551B4">
            <w:pPr>
              <w:jc w:val="center"/>
              <w:rPr>
                <w:sz w:val="21"/>
                <w:szCs w:val="21"/>
              </w:rPr>
            </w:pPr>
          </w:p>
        </w:tc>
        <w:tc>
          <w:tcPr>
            <w:tcW w:w="2976" w:type="dxa"/>
            <w:gridSpan w:val="2"/>
            <w:vAlign w:val="center"/>
          </w:tcPr>
          <w:p w14:paraId="63B10D96" w14:textId="77777777" w:rsidR="00C551B4" w:rsidRPr="00C551B4" w:rsidRDefault="00C551B4" w:rsidP="00C551B4">
            <w:pPr>
              <w:rPr>
                <w:sz w:val="21"/>
                <w:szCs w:val="21"/>
              </w:rPr>
            </w:pPr>
            <w:r w:rsidRPr="00C551B4">
              <w:rPr>
                <w:sz w:val="21"/>
                <w:szCs w:val="21"/>
              </w:rPr>
              <w:t>По три оцикованные петли не борт</w:t>
            </w:r>
          </w:p>
        </w:tc>
        <w:tc>
          <w:tcPr>
            <w:tcW w:w="2127" w:type="dxa"/>
            <w:vAlign w:val="center"/>
          </w:tcPr>
          <w:p w14:paraId="1A6323F6"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6867607E" w14:textId="77777777" w:rsidR="00C551B4" w:rsidRPr="00C551B4" w:rsidRDefault="00C551B4" w:rsidP="00C551B4">
            <w:pPr>
              <w:jc w:val="center"/>
              <w:rPr>
                <w:sz w:val="21"/>
                <w:szCs w:val="21"/>
              </w:rPr>
            </w:pPr>
          </w:p>
        </w:tc>
        <w:tc>
          <w:tcPr>
            <w:tcW w:w="1161" w:type="dxa"/>
            <w:vMerge/>
            <w:shd w:val="clear" w:color="auto" w:fill="FFFFFF"/>
            <w:vAlign w:val="center"/>
          </w:tcPr>
          <w:p w14:paraId="60EDB097" w14:textId="77777777" w:rsidR="00C551B4" w:rsidRPr="00C551B4" w:rsidRDefault="00C551B4" w:rsidP="00C551B4">
            <w:pPr>
              <w:jc w:val="center"/>
              <w:rPr>
                <w:sz w:val="21"/>
                <w:szCs w:val="21"/>
              </w:rPr>
            </w:pPr>
          </w:p>
        </w:tc>
      </w:tr>
      <w:tr w:rsidR="00C551B4" w:rsidRPr="00C551B4" w14:paraId="20F6718F" w14:textId="77777777" w:rsidTr="00C551B4">
        <w:trPr>
          <w:trHeight w:val="107"/>
          <w:jc w:val="center"/>
        </w:trPr>
        <w:tc>
          <w:tcPr>
            <w:tcW w:w="596" w:type="dxa"/>
            <w:vMerge/>
            <w:shd w:val="clear" w:color="auto" w:fill="FFFFFF"/>
            <w:vAlign w:val="center"/>
          </w:tcPr>
          <w:p w14:paraId="246D7588" w14:textId="77777777" w:rsidR="00C551B4" w:rsidRPr="00C551B4" w:rsidRDefault="00C551B4" w:rsidP="00C551B4">
            <w:pPr>
              <w:jc w:val="center"/>
              <w:rPr>
                <w:sz w:val="21"/>
                <w:szCs w:val="21"/>
              </w:rPr>
            </w:pPr>
          </w:p>
        </w:tc>
        <w:tc>
          <w:tcPr>
            <w:tcW w:w="1985" w:type="dxa"/>
            <w:vMerge/>
            <w:shd w:val="clear" w:color="auto" w:fill="FFFFFF"/>
            <w:vAlign w:val="center"/>
          </w:tcPr>
          <w:p w14:paraId="1642A672" w14:textId="77777777" w:rsidR="00C551B4" w:rsidRPr="00C551B4" w:rsidRDefault="00C551B4" w:rsidP="00C551B4">
            <w:pPr>
              <w:jc w:val="center"/>
              <w:rPr>
                <w:sz w:val="21"/>
                <w:szCs w:val="21"/>
              </w:rPr>
            </w:pPr>
          </w:p>
        </w:tc>
        <w:tc>
          <w:tcPr>
            <w:tcW w:w="2976" w:type="dxa"/>
            <w:gridSpan w:val="2"/>
            <w:vAlign w:val="center"/>
          </w:tcPr>
          <w:p w14:paraId="15F81432" w14:textId="77777777" w:rsidR="00C551B4" w:rsidRPr="00C551B4" w:rsidRDefault="00C551B4" w:rsidP="00C551B4">
            <w:pPr>
              <w:rPr>
                <w:sz w:val="21"/>
                <w:szCs w:val="21"/>
              </w:rPr>
            </w:pPr>
            <w:r w:rsidRPr="00C551B4">
              <w:rPr>
                <w:sz w:val="21"/>
                <w:szCs w:val="21"/>
              </w:rPr>
              <w:t>Резиновый буфер-отбойник на каждом борту</w:t>
            </w:r>
          </w:p>
        </w:tc>
        <w:tc>
          <w:tcPr>
            <w:tcW w:w="2127" w:type="dxa"/>
            <w:vAlign w:val="center"/>
          </w:tcPr>
          <w:p w14:paraId="692B7F27"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44B9F5D3" w14:textId="77777777" w:rsidR="00C551B4" w:rsidRPr="00C551B4" w:rsidRDefault="00C551B4" w:rsidP="00C551B4">
            <w:pPr>
              <w:jc w:val="center"/>
              <w:rPr>
                <w:sz w:val="21"/>
                <w:szCs w:val="21"/>
              </w:rPr>
            </w:pPr>
          </w:p>
        </w:tc>
        <w:tc>
          <w:tcPr>
            <w:tcW w:w="1161" w:type="dxa"/>
            <w:vMerge/>
            <w:shd w:val="clear" w:color="auto" w:fill="FFFFFF"/>
            <w:vAlign w:val="center"/>
          </w:tcPr>
          <w:p w14:paraId="2D1886C1" w14:textId="77777777" w:rsidR="00C551B4" w:rsidRPr="00C551B4" w:rsidRDefault="00C551B4" w:rsidP="00C551B4">
            <w:pPr>
              <w:jc w:val="center"/>
              <w:rPr>
                <w:sz w:val="21"/>
                <w:szCs w:val="21"/>
              </w:rPr>
            </w:pPr>
          </w:p>
        </w:tc>
      </w:tr>
      <w:tr w:rsidR="00C551B4" w:rsidRPr="00C551B4" w14:paraId="47FA5EE2" w14:textId="77777777" w:rsidTr="00C551B4">
        <w:trPr>
          <w:trHeight w:val="107"/>
          <w:jc w:val="center"/>
        </w:trPr>
        <w:tc>
          <w:tcPr>
            <w:tcW w:w="596" w:type="dxa"/>
            <w:vMerge/>
            <w:shd w:val="clear" w:color="auto" w:fill="FFFFFF"/>
            <w:vAlign w:val="center"/>
          </w:tcPr>
          <w:p w14:paraId="296F2D74" w14:textId="77777777" w:rsidR="00C551B4" w:rsidRPr="00C551B4" w:rsidRDefault="00C551B4" w:rsidP="00C551B4">
            <w:pPr>
              <w:jc w:val="center"/>
              <w:rPr>
                <w:sz w:val="21"/>
                <w:szCs w:val="21"/>
              </w:rPr>
            </w:pPr>
          </w:p>
        </w:tc>
        <w:tc>
          <w:tcPr>
            <w:tcW w:w="1985" w:type="dxa"/>
            <w:vMerge/>
            <w:shd w:val="clear" w:color="auto" w:fill="FFFFFF"/>
            <w:vAlign w:val="center"/>
          </w:tcPr>
          <w:p w14:paraId="292F7EF4" w14:textId="77777777" w:rsidR="00C551B4" w:rsidRPr="00C551B4" w:rsidRDefault="00C551B4" w:rsidP="00C551B4">
            <w:pPr>
              <w:jc w:val="center"/>
              <w:rPr>
                <w:sz w:val="21"/>
                <w:szCs w:val="21"/>
              </w:rPr>
            </w:pPr>
          </w:p>
        </w:tc>
        <w:tc>
          <w:tcPr>
            <w:tcW w:w="2976" w:type="dxa"/>
            <w:gridSpan w:val="2"/>
            <w:vAlign w:val="center"/>
          </w:tcPr>
          <w:p w14:paraId="1E2618E1" w14:textId="77777777" w:rsidR="00C551B4" w:rsidRPr="00C551B4" w:rsidRDefault="00C551B4" w:rsidP="00C551B4">
            <w:pPr>
              <w:rPr>
                <w:sz w:val="21"/>
                <w:szCs w:val="21"/>
              </w:rPr>
            </w:pPr>
            <w:r w:rsidRPr="00C551B4">
              <w:rPr>
                <w:sz w:val="21"/>
                <w:szCs w:val="21"/>
              </w:rPr>
              <w:t>Угол открытия бортов, град</w:t>
            </w:r>
          </w:p>
        </w:tc>
        <w:tc>
          <w:tcPr>
            <w:tcW w:w="2127" w:type="dxa"/>
            <w:vAlign w:val="center"/>
          </w:tcPr>
          <w:p w14:paraId="36953918" w14:textId="77777777" w:rsidR="00C551B4" w:rsidRPr="00C551B4" w:rsidRDefault="00C551B4" w:rsidP="00C551B4">
            <w:pPr>
              <w:jc w:val="center"/>
              <w:rPr>
                <w:sz w:val="21"/>
                <w:szCs w:val="21"/>
              </w:rPr>
            </w:pPr>
            <w:r w:rsidRPr="00C551B4">
              <w:rPr>
                <w:sz w:val="21"/>
                <w:szCs w:val="21"/>
              </w:rPr>
              <w:t>Не менее 170</w:t>
            </w:r>
          </w:p>
        </w:tc>
        <w:tc>
          <w:tcPr>
            <w:tcW w:w="1134" w:type="dxa"/>
            <w:vMerge/>
            <w:shd w:val="clear" w:color="auto" w:fill="FFFFFF"/>
            <w:vAlign w:val="center"/>
          </w:tcPr>
          <w:p w14:paraId="15BC20E4" w14:textId="77777777" w:rsidR="00C551B4" w:rsidRPr="00C551B4" w:rsidRDefault="00C551B4" w:rsidP="00C551B4">
            <w:pPr>
              <w:jc w:val="center"/>
              <w:rPr>
                <w:sz w:val="21"/>
                <w:szCs w:val="21"/>
              </w:rPr>
            </w:pPr>
          </w:p>
        </w:tc>
        <w:tc>
          <w:tcPr>
            <w:tcW w:w="1161" w:type="dxa"/>
            <w:vMerge/>
            <w:shd w:val="clear" w:color="auto" w:fill="FFFFFF"/>
            <w:vAlign w:val="center"/>
          </w:tcPr>
          <w:p w14:paraId="6D469621" w14:textId="77777777" w:rsidR="00C551B4" w:rsidRPr="00C551B4" w:rsidRDefault="00C551B4" w:rsidP="00C551B4">
            <w:pPr>
              <w:jc w:val="center"/>
              <w:rPr>
                <w:sz w:val="21"/>
                <w:szCs w:val="21"/>
              </w:rPr>
            </w:pPr>
          </w:p>
        </w:tc>
      </w:tr>
      <w:tr w:rsidR="00C551B4" w:rsidRPr="00C551B4" w14:paraId="7AC409C1" w14:textId="77777777" w:rsidTr="00C551B4">
        <w:trPr>
          <w:trHeight w:val="107"/>
          <w:jc w:val="center"/>
        </w:trPr>
        <w:tc>
          <w:tcPr>
            <w:tcW w:w="596" w:type="dxa"/>
            <w:vMerge/>
            <w:shd w:val="clear" w:color="auto" w:fill="FFFFFF"/>
            <w:vAlign w:val="center"/>
          </w:tcPr>
          <w:p w14:paraId="6B16D758" w14:textId="77777777" w:rsidR="00C551B4" w:rsidRPr="00C551B4" w:rsidRDefault="00C551B4" w:rsidP="00C551B4">
            <w:pPr>
              <w:jc w:val="center"/>
              <w:rPr>
                <w:sz w:val="21"/>
                <w:szCs w:val="21"/>
              </w:rPr>
            </w:pPr>
          </w:p>
        </w:tc>
        <w:tc>
          <w:tcPr>
            <w:tcW w:w="1985" w:type="dxa"/>
            <w:vMerge/>
            <w:shd w:val="clear" w:color="auto" w:fill="FFFFFF"/>
            <w:vAlign w:val="center"/>
          </w:tcPr>
          <w:p w14:paraId="6650439A" w14:textId="77777777" w:rsidR="00C551B4" w:rsidRPr="00C551B4" w:rsidRDefault="00C551B4" w:rsidP="00C551B4">
            <w:pPr>
              <w:jc w:val="center"/>
              <w:rPr>
                <w:sz w:val="21"/>
                <w:szCs w:val="21"/>
              </w:rPr>
            </w:pPr>
          </w:p>
        </w:tc>
        <w:tc>
          <w:tcPr>
            <w:tcW w:w="5103" w:type="dxa"/>
            <w:gridSpan w:val="3"/>
            <w:vAlign w:val="center"/>
          </w:tcPr>
          <w:p w14:paraId="303E55DF" w14:textId="77777777" w:rsidR="00C551B4" w:rsidRPr="00C551B4" w:rsidRDefault="00C551B4" w:rsidP="00C551B4">
            <w:pPr>
              <w:jc w:val="center"/>
              <w:rPr>
                <w:b/>
                <w:sz w:val="21"/>
                <w:szCs w:val="21"/>
              </w:rPr>
            </w:pPr>
            <w:r w:rsidRPr="00C551B4">
              <w:rPr>
                <w:b/>
                <w:sz w:val="21"/>
                <w:szCs w:val="21"/>
              </w:rPr>
              <w:t>Бортовые стойки:</w:t>
            </w:r>
          </w:p>
        </w:tc>
        <w:tc>
          <w:tcPr>
            <w:tcW w:w="1134" w:type="dxa"/>
            <w:vMerge/>
            <w:shd w:val="clear" w:color="auto" w:fill="FFFFFF"/>
            <w:vAlign w:val="center"/>
          </w:tcPr>
          <w:p w14:paraId="62710734" w14:textId="77777777" w:rsidR="00C551B4" w:rsidRPr="00C551B4" w:rsidRDefault="00C551B4" w:rsidP="00C551B4">
            <w:pPr>
              <w:jc w:val="center"/>
              <w:rPr>
                <w:sz w:val="21"/>
                <w:szCs w:val="21"/>
              </w:rPr>
            </w:pPr>
          </w:p>
        </w:tc>
        <w:tc>
          <w:tcPr>
            <w:tcW w:w="1161" w:type="dxa"/>
            <w:vMerge/>
            <w:shd w:val="clear" w:color="auto" w:fill="FFFFFF"/>
            <w:vAlign w:val="center"/>
          </w:tcPr>
          <w:p w14:paraId="252E42C3" w14:textId="77777777" w:rsidR="00C551B4" w:rsidRPr="00C551B4" w:rsidRDefault="00C551B4" w:rsidP="00C551B4">
            <w:pPr>
              <w:jc w:val="center"/>
              <w:rPr>
                <w:sz w:val="21"/>
                <w:szCs w:val="21"/>
              </w:rPr>
            </w:pPr>
          </w:p>
        </w:tc>
      </w:tr>
      <w:tr w:rsidR="00C551B4" w:rsidRPr="00C551B4" w14:paraId="7BA9A0CB" w14:textId="77777777" w:rsidTr="00C551B4">
        <w:trPr>
          <w:trHeight w:val="107"/>
          <w:jc w:val="center"/>
        </w:trPr>
        <w:tc>
          <w:tcPr>
            <w:tcW w:w="596" w:type="dxa"/>
            <w:vMerge/>
            <w:shd w:val="clear" w:color="auto" w:fill="FFFFFF"/>
            <w:vAlign w:val="center"/>
          </w:tcPr>
          <w:p w14:paraId="4DB725ED" w14:textId="77777777" w:rsidR="00C551B4" w:rsidRPr="00C551B4" w:rsidRDefault="00C551B4" w:rsidP="00C551B4">
            <w:pPr>
              <w:jc w:val="center"/>
              <w:rPr>
                <w:sz w:val="21"/>
                <w:szCs w:val="21"/>
              </w:rPr>
            </w:pPr>
          </w:p>
        </w:tc>
        <w:tc>
          <w:tcPr>
            <w:tcW w:w="1985" w:type="dxa"/>
            <w:vMerge/>
            <w:shd w:val="clear" w:color="auto" w:fill="FFFFFF"/>
            <w:vAlign w:val="center"/>
          </w:tcPr>
          <w:p w14:paraId="0636D5D5" w14:textId="77777777" w:rsidR="00C551B4" w:rsidRPr="00C551B4" w:rsidRDefault="00C551B4" w:rsidP="00C551B4">
            <w:pPr>
              <w:jc w:val="center"/>
              <w:rPr>
                <w:sz w:val="21"/>
                <w:szCs w:val="21"/>
              </w:rPr>
            </w:pPr>
          </w:p>
        </w:tc>
        <w:tc>
          <w:tcPr>
            <w:tcW w:w="2976" w:type="dxa"/>
            <w:gridSpan w:val="2"/>
            <w:vAlign w:val="center"/>
          </w:tcPr>
          <w:p w14:paraId="00B612F7" w14:textId="77777777" w:rsidR="00C551B4" w:rsidRPr="00C551B4" w:rsidRDefault="00C551B4" w:rsidP="00C551B4">
            <w:pPr>
              <w:rPr>
                <w:sz w:val="21"/>
                <w:szCs w:val="21"/>
              </w:rPr>
            </w:pPr>
            <w:r w:rsidRPr="00C551B4">
              <w:rPr>
                <w:sz w:val="21"/>
                <w:szCs w:val="21"/>
              </w:rPr>
              <w:t>Стойки откидные с интегрированным запорным механизмом</w:t>
            </w:r>
          </w:p>
        </w:tc>
        <w:tc>
          <w:tcPr>
            <w:tcW w:w="2127" w:type="dxa"/>
            <w:vAlign w:val="center"/>
          </w:tcPr>
          <w:p w14:paraId="64024540" w14:textId="77777777" w:rsidR="00C551B4" w:rsidRPr="00C551B4" w:rsidRDefault="00C551B4" w:rsidP="00C551B4">
            <w:pPr>
              <w:jc w:val="center"/>
              <w:rPr>
                <w:sz w:val="21"/>
                <w:szCs w:val="21"/>
              </w:rPr>
            </w:pPr>
            <w:r w:rsidRPr="00C551B4">
              <w:rPr>
                <w:sz w:val="21"/>
                <w:szCs w:val="21"/>
              </w:rPr>
              <w:t xml:space="preserve">Соответствие </w:t>
            </w:r>
          </w:p>
        </w:tc>
        <w:tc>
          <w:tcPr>
            <w:tcW w:w="1134" w:type="dxa"/>
            <w:vMerge/>
            <w:shd w:val="clear" w:color="auto" w:fill="FFFFFF"/>
            <w:vAlign w:val="center"/>
          </w:tcPr>
          <w:p w14:paraId="462798F1" w14:textId="77777777" w:rsidR="00C551B4" w:rsidRPr="00C551B4" w:rsidRDefault="00C551B4" w:rsidP="00C551B4">
            <w:pPr>
              <w:jc w:val="center"/>
              <w:rPr>
                <w:sz w:val="21"/>
                <w:szCs w:val="21"/>
              </w:rPr>
            </w:pPr>
          </w:p>
        </w:tc>
        <w:tc>
          <w:tcPr>
            <w:tcW w:w="1161" w:type="dxa"/>
            <w:vMerge/>
            <w:shd w:val="clear" w:color="auto" w:fill="FFFFFF"/>
            <w:vAlign w:val="center"/>
          </w:tcPr>
          <w:p w14:paraId="7823420B" w14:textId="77777777" w:rsidR="00C551B4" w:rsidRPr="00C551B4" w:rsidRDefault="00C551B4" w:rsidP="00C551B4">
            <w:pPr>
              <w:jc w:val="center"/>
              <w:rPr>
                <w:sz w:val="21"/>
                <w:szCs w:val="21"/>
              </w:rPr>
            </w:pPr>
          </w:p>
        </w:tc>
      </w:tr>
      <w:tr w:rsidR="00C551B4" w:rsidRPr="00C551B4" w14:paraId="37C27909" w14:textId="77777777" w:rsidTr="00C551B4">
        <w:trPr>
          <w:trHeight w:val="107"/>
          <w:jc w:val="center"/>
        </w:trPr>
        <w:tc>
          <w:tcPr>
            <w:tcW w:w="596" w:type="dxa"/>
            <w:vMerge/>
            <w:shd w:val="clear" w:color="auto" w:fill="FFFFFF"/>
            <w:vAlign w:val="center"/>
          </w:tcPr>
          <w:p w14:paraId="358A953E" w14:textId="77777777" w:rsidR="00C551B4" w:rsidRPr="00C551B4" w:rsidRDefault="00C551B4" w:rsidP="00C551B4">
            <w:pPr>
              <w:jc w:val="center"/>
              <w:rPr>
                <w:sz w:val="21"/>
                <w:szCs w:val="21"/>
              </w:rPr>
            </w:pPr>
          </w:p>
        </w:tc>
        <w:tc>
          <w:tcPr>
            <w:tcW w:w="1985" w:type="dxa"/>
            <w:vMerge/>
            <w:shd w:val="clear" w:color="auto" w:fill="FFFFFF"/>
            <w:vAlign w:val="center"/>
          </w:tcPr>
          <w:p w14:paraId="208C2AFD" w14:textId="77777777" w:rsidR="00C551B4" w:rsidRPr="00C551B4" w:rsidRDefault="00C551B4" w:rsidP="00C551B4">
            <w:pPr>
              <w:jc w:val="center"/>
              <w:rPr>
                <w:sz w:val="21"/>
                <w:szCs w:val="21"/>
              </w:rPr>
            </w:pPr>
          </w:p>
        </w:tc>
        <w:tc>
          <w:tcPr>
            <w:tcW w:w="2976" w:type="dxa"/>
            <w:gridSpan w:val="2"/>
            <w:vAlign w:val="center"/>
          </w:tcPr>
          <w:p w14:paraId="3C59FFFB" w14:textId="77777777" w:rsidR="00C551B4" w:rsidRPr="00C551B4" w:rsidRDefault="00C551B4" w:rsidP="00C551B4">
            <w:pPr>
              <w:jc w:val="both"/>
              <w:rPr>
                <w:sz w:val="21"/>
                <w:szCs w:val="21"/>
              </w:rPr>
            </w:pPr>
            <w:r w:rsidRPr="00C551B4">
              <w:rPr>
                <w:sz w:val="21"/>
                <w:szCs w:val="21"/>
              </w:rPr>
              <w:t>Бортовая стойка с каждой стороны, съемная</w:t>
            </w:r>
          </w:p>
        </w:tc>
        <w:tc>
          <w:tcPr>
            <w:tcW w:w="2127" w:type="dxa"/>
            <w:vAlign w:val="center"/>
          </w:tcPr>
          <w:p w14:paraId="63BE1261" w14:textId="77777777" w:rsidR="00C551B4" w:rsidRPr="00C551B4" w:rsidRDefault="00C551B4" w:rsidP="00C551B4">
            <w:pPr>
              <w:jc w:val="center"/>
              <w:rPr>
                <w:sz w:val="21"/>
                <w:szCs w:val="21"/>
              </w:rPr>
            </w:pPr>
            <w:r w:rsidRPr="00C551B4">
              <w:rPr>
                <w:sz w:val="21"/>
                <w:szCs w:val="21"/>
              </w:rPr>
              <w:t>Не менее 3 шт.</w:t>
            </w:r>
          </w:p>
        </w:tc>
        <w:tc>
          <w:tcPr>
            <w:tcW w:w="1134" w:type="dxa"/>
            <w:vMerge/>
            <w:shd w:val="clear" w:color="auto" w:fill="FFFFFF"/>
            <w:vAlign w:val="center"/>
          </w:tcPr>
          <w:p w14:paraId="0DD3F70C" w14:textId="77777777" w:rsidR="00C551B4" w:rsidRPr="00C551B4" w:rsidRDefault="00C551B4" w:rsidP="00C551B4">
            <w:pPr>
              <w:jc w:val="center"/>
              <w:rPr>
                <w:sz w:val="21"/>
                <w:szCs w:val="21"/>
              </w:rPr>
            </w:pPr>
          </w:p>
        </w:tc>
        <w:tc>
          <w:tcPr>
            <w:tcW w:w="1161" w:type="dxa"/>
            <w:vMerge/>
            <w:shd w:val="clear" w:color="auto" w:fill="FFFFFF"/>
            <w:vAlign w:val="center"/>
          </w:tcPr>
          <w:p w14:paraId="17B938BD" w14:textId="77777777" w:rsidR="00C551B4" w:rsidRPr="00C551B4" w:rsidRDefault="00C551B4" w:rsidP="00C551B4">
            <w:pPr>
              <w:jc w:val="center"/>
              <w:rPr>
                <w:sz w:val="21"/>
                <w:szCs w:val="21"/>
              </w:rPr>
            </w:pPr>
          </w:p>
        </w:tc>
      </w:tr>
      <w:tr w:rsidR="00C551B4" w:rsidRPr="00C551B4" w14:paraId="576A32AC" w14:textId="77777777" w:rsidTr="00C551B4">
        <w:trPr>
          <w:trHeight w:val="107"/>
          <w:jc w:val="center"/>
        </w:trPr>
        <w:tc>
          <w:tcPr>
            <w:tcW w:w="596" w:type="dxa"/>
            <w:vMerge/>
            <w:shd w:val="clear" w:color="auto" w:fill="FFFFFF"/>
            <w:vAlign w:val="center"/>
          </w:tcPr>
          <w:p w14:paraId="3AAA27F6" w14:textId="77777777" w:rsidR="00C551B4" w:rsidRPr="00C551B4" w:rsidRDefault="00C551B4" w:rsidP="00C551B4">
            <w:pPr>
              <w:jc w:val="center"/>
              <w:rPr>
                <w:sz w:val="21"/>
                <w:szCs w:val="21"/>
              </w:rPr>
            </w:pPr>
          </w:p>
        </w:tc>
        <w:tc>
          <w:tcPr>
            <w:tcW w:w="1985" w:type="dxa"/>
            <w:vMerge/>
            <w:shd w:val="clear" w:color="auto" w:fill="FFFFFF"/>
            <w:vAlign w:val="center"/>
          </w:tcPr>
          <w:p w14:paraId="2CCBCC1B" w14:textId="77777777" w:rsidR="00C551B4" w:rsidRPr="00C551B4" w:rsidRDefault="00C551B4" w:rsidP="00C551B4">
            <w:pPr>
              <w:jc w:val="center"/>
              <w:rPr>
                <w:sz w:val="21"/>
                <w:szCs w:val="21"/>
              </w:rPr>
            </w:pPr>
          </w:p>
        </w:tc>
        <w:tc>
          <w:tcPr>
            <w:tcW w:w="2976" w:type="dxa"/>
            <w:gridSpan w:val="2"/>
            <w:vAlign w:val="center"/>
          </w:tcPr>
          <w:p w14:paraId="2161E314" w14:textId="77777777" w:rsidR="00C551B4" w:rsidRPr="00C551B4" w:rsidRDefault="00C551B4" w:rsidP="00C551B4">
            <w:pPr>
              <w:rPr>
                <w:sz w:val="21"/>
                <w:szCs w:val="21"/>
              </w:rPr>
            </w:pPr>
            <w:r w:rsidRPr="00C551B4">
              <w:rPr>
                <w:sz w:val="21"/>
                <w:szCs w:val="21"/>
              </w:rPr>
              <w:t>Бортовая стойка с каждой стороны, стационарная</w:t>
            </w:r>
          </w:p>
        </w:tc>
        <w:tc>
          <w:tcPr>
            <w:tcW w:w="2127" w:type="dxa"/>
            <w:vAlign w:val="center"/>
          </w:tcPr>
          <w:p w14:paraId="435143BE" w14:textId="77777777" w:rsidR="00C551B4" w:rsidRPr="00C551B4" w:rsidRDefault="00C551B4" w:rsidP="00C551B4">
            <w:pPr>
              <w:jc w:val="center"/>
              <w:rPr>
                <w:sz w:val="21"/>
                <w:szCs w:val="21"/>
              </w:rPr>
            </w:pPr>
            <w:r w:rsidRPr="00C551B4">
              <w:rPr>
                <w:sz w:val="21"/>
                <w:szCs w:val="21"/>
              </w:rPr>
              <w:t>Не менее 2 шт.</w:t>
            </w:r>
          </w:p>
        </w:tc>
        <w:tc>
          <w:tcPr>
            <w:tcW w:w="1134" w:type="dxa"/>
            <w:vMerge/>
            <w:shd w:val="clear" w:color="auto" w:fill="FFFFFF"/>
            <w:vAlign w:val="center"/>
          </w:tcPr>
          <w:p w14:paraId="1FA0A2D2" w14:textId="77777777" w:rsidR="00C551B4" w:rsidRPr="00C551B4" w:rsidRDefault="00C551B4" w:rsidP="00C551B4">
            <w:pPr>
              <w:jc w:val="center"/>
              <w:rPr>
                <w:sz w:val="21"/>
                <w:szCs w:val="21"/>
              </w:rPr>
            </w:pPr>
          </w:p>
        </w:tc>
        <w:tc>
          <w:tcPr>
            <w:tcW w:w="1161" w:type="dxa"/>
            <w:vMerge/>
            <w:shd w:val="clear" w:color="auto" w:fill="FFFFFF"/>
            <w:vAlign w:val="center"/>
          </w:tcPr>
          <w:p w14:paraId="7093211C" w14:textId="77777777" w:rsidR="00C551B4" w:rsidRPr="00C551B4" w:rsidRDefault="00C551B4" w:rsidP="00C551B4">
            <w:pPr>
              <w:jc w:val="center"/>
              <w:rPr>
                <w:sz w:val="21"/>
                <w:szCs w:val="21"/>
              </w:rPr>
            </w:pPr>
          </w:p>
        </w:tc>
      </w:tr>
      <w:tr w:rsidR="00C551B4" w:rsidRPr="00C551B4" w14:paraId="3C0E08EC" w14:textId="77777777" w:rsidTr="00C551B4">
        <w:trPr>
          <w:trHeight w:val="107"/>
          <w:jc w:val="center"/>
        </w:trPr>
        <w:tc>
          <w:tcPr>
            <w:tcW w:w="596" w:type="dxa"/>
            <w:vMerge/>
            <w:shd w:val="clear" w:color="auto" w:fill="FFFFFF"/>
            <w:vAlign w:val="center"/>
          </w:tcPr>
          <w:p w14:paraId="2026C1EF" w14:textId="77777777" w:rsidR="00C551B4" w:rsidRPr="00C551B4" w:rsidRDefault="00C551B4" w:rsidP="00C551B4">
            <w:pPr>
              <w:jc w:val="center"/>
              <w:rPr>
                <w:sz w:val="21"/>
                <w:szCs w:val="21"/>
              </w:rPr>
            </w:pPr>
          </w:p>
        </w:tc>
        <w:tc>
          <w:tcPr>
            <w:tcW w:w="1985" w:type="dxa"/>
            <w:vMerge/>
            <w:shd w:val="clear" w:color="auto" w:fill="FFFFFF"/>
            <w:vAlign w:val="center"/>
          </w:tcPr>
          <w:p w14:paraId="09EAB250" w14:textId="77777777" w:rsidR="00C551B4" w:rsidRPr="00C551B4" w:rsidRDefault="00C551B4" w:rsidP="00C551B4">
            <w:pPr>
              <w:jc w:val="center"/>
              <w:rPr>
                <w:sz w:val="21"/>
                <w:szCs w:val="21"/>
              </w:rPr>
            </w:pPr>
          </w:p>
        </w:tc>
        <w:tc>
          <w:tcPr>
            <w:tcW w:w="2976" w:type="dxa"/>
            <w:gridSpan w:val="2"/>
            <w:vAlign w:val="center"/>
          </w:tcPr>
          <w:p w14:paraId="0BC75B4B" w14:textId="77777777" w:rsidR="00C551B4" w:rsidRPr="00C551B4" w:rsidRDefault="00C551B4" w:rsidP="00C551B4">
            <w:pPr>
              <w:rPr>
                <w:sz w:val="21"/>
                <w:szCs w:val="21"/>
              </w:rPr>
            </w:pPr>
            <w:r w:rsidRPr="00C551B4">
              <w:rPr>
                <w:sz w:val="21"/>
                <w:szCs w:val="21"/>
              </w:rPr>
              <w:t xml:space="preserve">Фурнитура </w:t>
            </w:r>
          </w:p>
        </w:tc>
        <w:tc>
          <w:tcPr>
            <w:tcW w:w="2127" w:type="dxa"/>
            <w:vAlign w:val="center"/>
          </w:tcPr>
          <w:p w14:paraId="7A05F082" w14:textId="77777777" w:rsidR="00C551B4" w:rsidRPr="00C551B4" w:rsidRDefault="00C551B4" w:rsidP="00C551B4">
            <w:pPr>
              <w:jc w:val="center"/>
              <w:rPr>
                <w:sz w:val="21"/>
                <w:szCs w:val="21"/>
              </w:rPr>
            </w:pPr>
            <w:r w:rsidRPr="00C551B4">
              <w:rPr>
                <w:sz w:val="21"/>
                <w:szCs w:val="21"/>
              </w:rPr>
              <w:t>Оцинкованная</w:t>
            </w:r>
          </w:p>
        </w:tc>
        <w:tc>
          <w:tcPr>
            <w:tcW w:w="1134" w:type="dxa"/>
            <w:vMerge/>
            <w:shd w:val="clear" w:color="auto" w:fill="FFFFFF"/>
            <w:vAlign w:val="center"/>
          </w:tcPr>
          <w:p w14:paraId="50E8A822" w14:textId="77777777" w:rsidR="00C551B4" w:rsidRPr="00C551B4" w:rsidRDefault="00C551B4" w:rsidP="00C551B4">
            <w:pPr>
              <w:jc w:val="center"/>
              <w:rPr>
                <w:sz w:val="21"/>
                <w:szCs w:val="21"/>
              </w:rPr>
            </w:pPr>
          </w:p>
        </w:tc>
        <w:tc>
          <w:tcPr>
            <w:tcW w:w="1161" w:type="dxa"/>
            <w:vMerge/>
            <w:shd w:val="clear" w:color="auto" w:fill="FFFFFF"/>
            <w:vAlign w:val="center"/>
          </w:tcPr>
          <w:p w14:paraId="0886F267" w14:textId="77777777" w:rsidR="00C551B4" w:rsidRPr="00C551B4" w:rsidRDefault="00C551B4" w:rsidP="00C551B4">
            <w:pPr>
              <w:jc w:val="center"/>
              <w:rPr>
                <w:sz w:val="21"/>
                <w:szCs w:val="21"/>
              </w:rPr>
            </w:pPr>
          </w:p>
        </w:tc>
      </w:tr>
      <w:tr w:rsidR="00C551B4" w:rsidRPr="00C551B4" w14:paraId="6C998132" w14:textId="77777777" w:rsidTr="00C551B4">
        <w:trPr>
          <w:trHeight w:val="107"/>
          <w:jc w:val="center"/>
        </w:trPr>
        <w:tc>
          <w:tcPr>
            <w:tcW w:w="596" w:type="dxa"/>
            <w:vMerge/>
            <w:shd w:val="clear" w:color="auto" w:fill="FFFFFF"/>
            <w:vAlign w:val="center"/>
          </w:tcPr>
          <w:p w14:paraId="017925B9" w14:textId="77777777" w:rsidR="00C551B4" w:rsidRPr="00C551B4" w:rsidRDefault="00C551B4" w:rsidP="00C551B4">
            <w:pPr>
              <w:jc w:val="center"/>
              <w:rPr>
                <w:sz w:val="21"/>
                <w:szCs w:val="21"/>
              </w:rPr>
            </w:pPr>
          </w:p>
        </w:tc>
        <w:tc>
          <w:tcPr>
            <w:tcW w:w="1985" w:type="dxa"/>
            <w:vMerge/>
            <w:shd w:val="clear" w:color="auto" w:fill="FFFFFF"/>
            <w:vAlign w:val="center"/>
          </w:tcPr>
          <w:p w14:paraId="1FA8D179" w14:textId="77777777" w:rsidR="00C551B4" w:rsidRPr="00C551B4" w:rsidRDefault="00C551B4" w:rsidP="00C551B4">
            <w:pPr>
              <w:jc w:val="center"/>
              <w:rPr>
                <w:sz w:val="21"/>
                <w:szCs w:val="21"/>
              </w:rPr>
            </w:pPr>
          </w:p>
        </w:tc>
        <w:tc>
          <w:tcPr>
            <w:tcW w:w="2976" w:type="dxa"/>
            <w:gridSpan w:val="2"/>
            <w:vAlign w:val="center"/>
          </w:tcPr>
          <w:p w14:paraId="2A78C954" w14:textId="77777777" w:rsidR="00C551B4" w:rsidRPr="00C551B4" w:rsidRDefault="00C551B4" w:rsidP="00C551B4">
            <w:pPr>
              <w:jc w:val="both"/>
              <w:rPr>
                <w:sz w:val="21"/>
                <w:szCs w:val="21"/>
              </w:rPr>
            </w:pPr>
            <w:r w:rsidRPr="00C551B4">
              <w:rPr>
                <w:sz w:val="21"/>
                <w:szCs w:val="21"/>
              </w:rPr>
              <w:t>Задний брус безопасности стальной противоподкатный в соответствии с техническим регламентом о безопасности колесных транспортных средств и ЕЭК ООН</w:t>
            </w:r>
          </w:p>
        </w:tc>
        <w:tc>
          <w:tcPr>
            <w:tcW w:w="2127" w:type="dxa"/>
            <w:vAlign w:val="center"/>
          </w:tcPr>
          <w:p w14:paraId="76D06D99" w14:textId="77777777" w:rsidR="00C551B4" w:rsidRPr="00C551B4" w:rsidRDefault="00C551B4" w:rsidP="00C551B4">
            <w:pPr>
              <w:jc w:val="center"/>
              <w:rPr>
                <w:sz w:val="21"/>
                <w:szCs w:val="21"/>
              </w:rPr>
            </w:pPr>
            <w:r w:rsidRPr="00C551B4">
              <w:rPr>
                <w:sz w:val="21"/>
                <w:szCs w:val="21"/>
              </w:rPr>
              <w:t xml:space="preserve">Соответствие </w:t>
            </w:r>
          </w:p>
        </w:tc>
        <w:tc>
          <w:tcPr>
            <w:tcW w:w="1134" w:type="dxa"/>
            <w:vMerge/>
            <w:shd w:val="clear" w:color="auto" w:fill="FFFFFF"/>
            <w:vAlign w:val="center"/>
          </w:tcPr>
          <w:p w14:paraId="3509731E" w14:textId="77777777" w:rsidR="00C551B4" w:rsidRPr="00C551B4" w:rsidRDefault="00C551B4" w:rsidP="00C551B4">
            <w:pPr>
              <w:jc w:val="center"/>
              <w:rPr>
                <w:sz w:val="21"/>
                <w:szCs w:val="21"/>
              </w:rPr>
            </w:pPr>
          </w:p>
        </w:tc>
        <w:tc>
          <w:tcPr>
            <w:tcW w:w="1161" w:type="dxa"/>
            <w:vMerge/>
            <w:shd w:val="clear" w:color="auto" w:fill="FFFFFF"/>
            <w:vAlign w:val="center"/>
          </w:tcPr>
          <w:p w14:paraId="469210C0" w14:textId="77777777" w:rsidR="00C551B4" w:rsidRPr="00C551B4" w:rsidRDefault="00C551B4" w:rsidP="00C551B4">
            <w:pPr>
              <w:jc w:val="center"/>
              <w:rPr>
                <w:sz w:val="21"/>
                <w:szCs w:val="21"/>
              </w:rPr>
            </w:pPr>
          </w:p>
        </w:tc>
      </w:tr>
      <w:tr w:rsidR="00C551B4" w:rsidRPr="00C551B4" w14:paraId="4199D9CF" w14:textId="77777777" w:rsidTr="00C551B4">
        <w:trPr>
          <w:trHeight w:val="107"/>
          <w:jc w:val="center"/>
        </w:trPr>
        <w:tc>
          <w:tcPr>
            <w:tcW w:w="596" w:type="dxa"/>
            <w:vMerge/>
            <w:shd w:val="clear" w:color="auto" w:fill="FFFFFF"/>
            <w:vAlign w:val="center"/>
          </w:tcPr>
          <w:p w14:paraId="57FE4722" w14:textId="77777777" w:rsidR="00C551B4" w:rsidRPr="00C551B4" w:rsidRDefault="00C551B4" w:rsidP="00C551B4">
            <w:pPr>
              <w:jc w:val="center"/>
              <w:rPr>
                <w:sz w:val="21"/>
                <w:szCs w:val="21"/>
              </w:rPr>
            </w:pPr>
          </w:p>
        </w:tc>
        <w:tc>
          <w:tcPr>
            <w:tcW w:w="1985" w:type="dxa"/>
            <w:vMerge/>
            <w:shd w:val="clear" w:color="auto" w:fill="FFFFFF"/>
            <w:vAlign w:val="center"/>
          </w:tcPr>
          <w:p w14:paraId="50FBD9D0" w14:textId="77777777" w:rsidR="00C551B4" w:rsidRPr="00C551B4" w:rsidRDefault="00C551B4" w:rsidP="00C551B4">
            <w:pPr>
              <w:jc w:val="center"/>
              <w:rPr>
                <w:sz w:val="21"/>
                <w:szCs w:val="21"/>
              </w:rPr>
            </w:pPr>
          </w:p>
        </w:tc>
        <w:tc>
          <w:tcPr>
            <w:tcW w:w="5103" w:type="dxa"/>
            <w:gridSpan w:val="3"/>
            <w:vAlign w:val="center"/>
          </w:tcPr>
          <w:p w14:paraId="68DFE111" w14:textId="77777777" w:rsidR="00C551B4" w:rsidRPr="00C551B4" w:rsidRDefault="00C551B4" w:rsidP="00C551B4">
            <w:pPr>
              <w:jc w:val="center"/>
              <w:rPr>
                <w:b/>
                <w:sz w:val="21"/>
                <w:szCs w:val="21"/>
              </w:rPr>
            </w:pPr>
            <w:r w:rsidRPr="00C551B4">
              <w:rPr>
                <w:b/>
                <w:sz w:val="21"/>
                <w:szCs w:val="21"/>
              </w:rPr>
              <w:t>Прочее оборудование:</w:t>
            </w:r>
          </w:p>
        </w:tc>
        <w:tc>
          <w:tcPr>
            <w:tcW w:w="1134" w:type="dxa"/>
            <w:vMerge/>
            <w:shd w:val="clear" w:color="auto" w:fill="FFFFFF"/>
            <w:vAlign w:val="center"/>
          </w:tcPr>
          <w:p w14:paraId="6FCA4794" w14:textId="77777777" w:rsidR="00C551B4" w:rsidRPr="00C551B4" w:rsidRDefault="00C551B4" w:rsidP="00C551B4">
            <w:pPr>
              <w:jc w:val="center"/>
              <w:rPr>
                <w:sz w:val="21"/>
                <w:szCs w:val="21"/>
              </w:rPr>
            </w:pPr>
          </w:p>
        </w:tc>
        <w:tc>
          <w:tcPr>
            <w:tcW w:w="1161" w:type="dxa"/>
            <w:vMerge/>
            <w:shd w:val="clear" w:color="auto" w:fill="FFFFFF"/>
            <w:vAlign w:val="center"/>
          </w:tcPr>
          <w:p w14:paraId="3E28E304" w14:textId="77777777" w:rsidR="00C551B4" w:rsidRPr="00C551B4" w:rsidRDefault="00C551B4" w:rsidP="00C551B4">
            <w:pPr>
              <w:jc w:val="center"/>
              <w:rPr>
                <w:sz w:val="21"/>
                <w:szCs w:val="21"/>
              </w:rPr>
            </w:pPr>
          </w:p>
        </w:tc>
      </w:tr>
      <w:tr w:rsidR="00C551B4" w:rsidRPr="00C551B4" w14:paraId="61E4EF79" w14:textId="77777777" w:rsidTr="00C551B4">
        <w:trPr>
          <w:trHeight w:val="107"/>
          <w:jc w:val="center"/>
        </w:trPr>
        <w:tc>
          <w:tcPr>
            <w:tcW w:w="596" w:type="dxa"/>
            <w:vMerge/>
            <w:shd w:val="clear" w:color="auto" w:fill="FFFFFF"/>
            <w:vAlign w:val="center"/>
          </w:tcPr>
          <w:p w14:paraId="4645AD5F" w14:textId="77777777" w:rsidR="00C551B4" w:rsidRPr="00C551B4" w:rsidRDefault="00C551B4" w:rsidP="00C551B4">
            <w:pPr>
              <w:jc w:val="center"/>
              <w:rPr>
                <w:sz w:val="21"/>
                <w:szCs w:val="21"/>
              </w:rPr>
            </w:pPr>
          </w:p>
        </w:tc>
        <w:tc>
          <w:tcPr>
            <w:tcW w:w="1985" w:type="dxa"/>
            <w:vMerge/>
            <w:shd w:val="clear" w:color="auto" w:fill="FFFFFF"/>
            <w:vAlign w:val="center"/>
          </w:tcPr>
          <w:p w14:paraId="7A18E0D0" w14:textId="77777777" w:rsidR="00C551B4" w:rsidRPr="00C551B4" w:rsidRDefault="00C551B4" w:rsidP="00C551B4">
            <w:pPr>
              <w:jc w:val="center"/>
              <w:rPr>
                <w:sz w:val="21"/>
                <w:szCs w:val="21"/>
              </w:rPr>
            </w:pPr>
          </w:p>
        </w:tc>
        <w:tc>
          <w:tcPr>
            <w:tcW w:w="2976" w:type="dxa"/>
            <w:gridSpan w:val="2"/>
            <w:vAlign w:val="center"/>
          </w:tcPr>
          <w:p w14:paraId="27757A75" w14:textId="77777777" w:rsidR="00C551B4" w:rsidRPr="00C551B4" w:rsidRDefault="00C551B4" w:rsidP="00C551B4">
            <w:pPr>
              <w:rPr>
                <w:sz w:val="21"/>
                <w:szCs w:val="21"/>
              </w:rPr>
            </w:pPr>
            <w:r w:rsidRPr="00C551B4">
              <w:rPr>
                <w:sz w:val="21"/>
                <w:szCs w:val="21"/>
              </w:rPr>
              <w:t>Пластиковые крылья, брызговики</w:t>
            </w:r>
          </w:p>
        </w:tc>
        <w:tc>
          <w:tcPr>
            <w:tcW w:w="2127" w:type="dxa"/>
            <w:vAlign w:val="center"/>
          </w:tcPr>
          <w:p w14:paraId="60E7ADBF"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33017106" w14:textId="77777777" w:rsidR="00C551B4" w:rsidRPr="00C551B4" w:rsidRDefault="00C551B4" w:rsidP="00C551B4">
            <w:pPr>
              <w:jc w:val="center"/>
              <w:rPr>
                <w:sz w:val="21"/>
                <w:szCs w:val="21"/>
              </w:rPr>
            </w:pPr>
          </w:p>
        </w:tc>
        <w:tc>
          <w:tcPr>
            <w:tcW w:w="1161" w:type="dxa"/>
            <w:vMerge/>
            <w:shd w:val="clear" w:color="auto" w:fill="FFFFFF"/>
            <w:vAlign w:val="center"/>
          </w:tcPr>
          <w:p w14:paraId="5959B797" w14:textId="77777777" w:rsidR="00C551B4" w:rsidRPr="00C551B4" w:rsidRDefault="00C551B4" w:rsidP="00C551B4">
            <w:pPr>
              <w:jc w:val="center"/>
              <w:rPr>
                <w:sz w:val="21"/>
                <w:szCs w:val="21"/>
              </w:rPr>
            </w:pPr>
          </w:p>
        </w:tc>
      </w:tr>
      <w:tr w:rsidR="00C551B4" w:rsidRPr="00C551B4" w14:paraId="0E753265" w14:textId="77777777" w:rsidTr="00C551B4">
        <w:trPr>
          <w:trHeight w:val="107"/>
          <w:jc w:val="center"/>
        </w:trPr>
        <w:tc>
          <w:tcPr>
            <w:tcW w:w="596" w:type="dxa"/>
            <w:vMerge/>
            <w:shd w:val="clear" w:color="auto" w:fill="FFFFFF"/>
            <w:vAlign w:val="center"/>
          </w:tcPr>
          <w:p w14:paraId="26C3EA12" w14:textId="77777777" w:rsidR="00C551B4" w:rsidRPr="00C551B4" w:rsidRDefault="00C551B4" w:rsidP="00C551B4">
            <w:pPr>
              <w:jc w:val="center"/>
              <w:rPr>
                <w:sz w:val="21"/>
                <w:szCs w:val="21"/>
              </w:rPr>
            </w:pPr>
          </w:p>
        </w:tc>
        <w:tc>
          <w:tcPr>
            <w:tcW w:w="1985" w:type="dxa"/>
            <w:vMerge/>
            <w:shd w:val="clear" w:color="auto" w:fill="FFFFFF"/>
            <w:vAlign w:val="center"/>
          </w:tcPr>
          <w:p w14:paraId="44F78AB5" w14:textId="77777777" w:rsidR="00C551B4" w:rsidRPr="00C551B4" w:rsidRDefault="00C551B4" w:rsidP="00C551B4">
            <w:pPr>
              <w:jc w:val="center"/>
              <w:rPr>
                <w:sz w:val="21"/>
                <w:szCs w:val="21"/>
              </w:rPr>
            </w:pPr>
          </w:p>
        </w:tc>
        <w:tc>
          <w:tcPr>
            <w:tcW w:w="2976" w:type="dxa"/>
            <w:gridSpan w:val="2"/>
            <w:vAlign w:val="center"/>
          </w:tcPr>
          <w:p w14:paraId="6791173F" w14:textId="77777777" w:rsidR="00C551B4" w:rsidRPr="00C551B4" w:rsidRDefault="00C551B4" w:rsidP="00C551B4">
            <w:pPr>
              <w:rPr>
                <w:sz w:val="21"/>
                <w:szCs w:val="21"/>
              </w:rPr>
            </w:pPr>
            <w:r w:rsidRPr="00C551B4">
              <w:rPr>
                <w:sz w:val="21"/>
                <w:szCs w:val="21"/>
              </w:rPr>
              <w:t>Боковые габаритные огни на одну сторону</w:t>
            </w:r>
          </w:p>
        </w:tc>
        <w:tc>
          <w:tcPr>
            <w:tcW w:w="2127" w:type="dxa"/>
            <w:vAlign w:val="center"/>
          </w:tcPr>
          <w:p w14:paraId="4435AF64" w14:textId="77777777" w:rsidR="00C551B4" w:rsidRPr="00C551B4" w:rsidRDefault="00C551B4" w:rsidP="00C551B4">
            <w:pPr>
              <w:jc w:val="center"/>
              <w:rPr>
                <w:sz w:val="21"/>
                <w:szCs w:val="21"/>
              </w:rPr>
            </w:pPr>
            <w:r w:rsidRPr="00C551B4">
              <w:rPr>
                <w:sz w:val="21"/>
                <w:szCs w:val="21"/>
              </w:rPr>
              <w:t>Не менее 3 шт.</w:t>
            </w:r>
          </w:p>
        </w:tc>
        <w:tc>
          <w:tcPr>
            <w:tcW w:w="1134" w:type="dxa"/>
            <w:vMerge/>
            <w:shd w:val="clear" w:color="auto" w:fill="FFFFFF"/>
            <w:vAlign w:val="center"/>
          </w:tcPr>
          <w:p w14:paraId="5A96718F" w14:textId="77777777" w:rsidR="00C551B4" w:rsidRPr="00C551B4" w:rsidRDefault="00C551B4" w:rsidP="00C551B4">
            <w:pPr>
              <w:jc w:val="center"/>
              <w:rPr>
                <w:sz w:val="21"/>
                <w:szCs w:val="21"/>
              </w:rPr>
            </w:pPr>
          </w:p>
        </w:tc>
        <w:tc>
          <w:tcPr>
            <w:tcW w:w="1161" w:type="dxa"/>
            <w:vMerge/>
            <w:shd w:val="clear" w:color="auto" w:fill="FFFFFF"/>
            <w:vAlign w:val="center"/>
          </w:tcPr>
          <w:p w14:paraId="588F59CF" w14:textId="77777777" w:rsidR="00C551B4" w:rsidRPr="00C551B4" w:rsidRDefault="00C551B4" w:rsidP="00C551B4">
            <w:pPr>
              <w:jc w:val="center"/>
              <w:rPr>
                <w:sz w:val="21"/>
                <w:szCs w:val="21"/>
              </w:rPr>
            </w:pPr>
          </w:p>
        </w:tc>
      </w:tr>
      <w:tr w:rsidR="00C551B4" w:rsidRPr="00C551B4" w14:paraId="6043ABEB" w14:textId="77777777" w:rsidTr="00C551B4">
        <w:trPr>
          <w:trHeight w:val="107"/>
          <w:jc w:val="center"/>
        </w:trPr>
        <w:tc>
          <w:tcPr>
            <w:tcW w:w="596" w:type="dxa"/>
            <w:vMerge/>
            <w:shd w:val="clear" w:color="auto" w:fill="FFFFFF"/>
            <w:vAlign w:val="center"/>
          </w:tcPr>
          <w:p w14:paraId="411AF826" w14:textId="77777777" w:rsidR="00C551B4" w:rsidRPr="00C551B4" w:rsidRDefault="00C551B4" w:rsidP="00C551B4">
            <w:pPr>
              <w:jc w:val="center"/>
              <w:rPr>
                <w:sz w:val="21"/>
                <w:szCs w:val="21"/>
              </w:rPr>
            </w:pPr>
          </w:p>
        </w:tc>
        <w:tc>
          <w:tcPr>
            <w:tcW w:w="1985" w:type="dxa"/>
            <w:vMerge/>
            <w:shd w:val="clear" w:color="auto" w:fill="FFFFFF"/>
            <w:vAlign w:val="center"/>
          </w:tcPr>
          <w:p w14:paraId="42AEB122" w14:textId="77777777" w:rsidR="00C551B4" w:rsidRPr="00C551B4" w:rsidRDefault="00C551B4" w:rsidP="00C551B4">
            <w:pPr>
              <w:jc w:val="center"/>
              <w:rPr>
                <w:sz w:val="21"/>
                <w:szCs w:val="21"/>
              </w:rPr>
            </w:pPr>
          </w:p>
        </w:tc>
        <w:tc>
          <w:tcPr>
            <w:tcW w:w="2976" w:type="dxa"/>
            <w:gridSpan w:val="2"/>
            <w:vAlign w:val="center"/>
          </w:tcPr>
          <w:p w14:paraId="42CE2B56" w14:textId="77777777" w:rsidR="00C551B4" w:rsidRPr="00C551B4" w:rsidRDefault="00C551B4" w:rsidP="00C551B4">
            <w:pPr>
              <w:rPr>
                <w:sz w:val="21"/>
                <w:szCs w:val="21"/>
              </w:rPr>
            </w:pPr>
            <w:r w:rsidRPr="00C551B4">
              <w:rPr>
                <w:sz w:val="21"/>
                <w:szCs w:val="21"/>
              </w:rPr>
              <w:t>Резиновые отбойники сзади</w:t>
            </w:r>
          </w:p>
        </w:tc>
        <w:tc>
          <w:tcPr>
            <w:tcW w:w="2127" w:type="dxa"/>
            <w:vAlign w:val="center"/>
          </w:tcPr>
          <w:p w14:paraId="7A614EBE" w14:textId="77777777" w:rsidR="00C551B4" w:rsidRPr="00C551B4" w:rsidRDefault="00C551B4" w:rsidP="00C551B4">
            <w:pPr>
              <w:jc w:val="center"/>
              <w:rPr>
                <w:sz w:val="21"/>
                <w:szCs w:val="21"/>
              </w:rPr>
            </w:pPr>
            <w:r w:rsidRPr="00C551B4">
              <w:rPr>
                <w:sz w:val="21"/>
                <w:szCs w:val="21"/>
              </w:rPr>
              <w:t>Не менее 2 шт.</w:t>
            </w:r>
          </w:p>
        </w:tc>
        <w:tc>
          <w:tcPr>
            <w:tcW w:w="1134" w:type="dxa"/>
            <w:vMerge/>
            <w:shd w:val="clear" w:color="auto" w:fill="FFFFFF"/>
            <w:vAlign w:val="center"/>
          </w:tcPr>
          <w:p w14:paraId="0216BA53" w14:textId="77777777" w:rsidR="00C551B4" w:rsidRPr="00C551B4" w:rsidRDefault="00C551B4" w:rsidP="00C551B4">
            <w:pPr>
              <w:jc w:val="center"/>
              <w:rPr>
                <w:sz w:val="21"/>
                <w:szCs w:val="21"/>
              </w:rPr>
            </w:pPr>
          </w:p>
        </w:tc>
        <w:tc>
          <w:tcPr>
            <w:tcW w:w="1161" w:type="dxa"/>
            <w:vMerge/>
            <w:shd w:val="clear" w:color="auto" w:fill="FFFFFF"/>
            <w:vAlign w:val="center"/>
          </w:tcPr>
          <w:p w14:paraId="3CF6B9D3" w14:textId="77777777" w:rsidR="00C551B4" w:rsidRPr="00C551B4" w:rsidRDefault="00C551B4" w:rsidP="00C551B4">
            <w:pPr>
              <w:jc w:val="center"/>
              <w:rPr>
                <w:sz w:val="21"/>
                <w:szCs w:val="21"/>
              </w:rPr>
            </w:pPr>
          </w:p>
        </w:tc>
      </w:tr>
      <w:tr w:rsidR="00C551B4" w:rsidRPr="00C551B4" w14:paraId="6EE6F4AA" w14:textId="77777777" w:rsidTr="00C551B4">
        <w:trPr>
          <w:trHeight w:val="107"/>
          <w:jc w:val="center"/>
        </w:trPr>
        <w:tc>
          <w:tcPr>
            <w:tcW w:w="596" w:type="dxa"/>
            <w:vMerge/>
            <w:shd w:val="clear" w:color="auto" w:fill="FFFFFF"/>
            <w:vAlign w:val="center"/>
          </w:tcPr>
          <w:p w14:paraId="1F27462B" w14:textId="77777777" w:rsidR="00C551B4" w:rsidRPr="00C551B4" w:rsidRDefault="00C551B4" w:rsidP="00C551B4">
            <w:pPr>
              <w:jc w:val="center"/>
              <w:rPr>
                <w:sz w:val="21"/>
                <w:szCs w:val="21"/>
              </w:rPr>
            </w:pPr>
          </w:p>
        </w:tc>
        <w:tc>
          <w:tcPr>
            <w:tcW w:w="1985" w:type="dxa"/>
            <w:vMerge/>
            <w:shd w:val="clear" w:color="auto" w:fill="FFFFFF"/>
            <w:vAlign w:val="center"/>
          </w:tcPr>
          <w:p w14:paraId="40BB9366" w14:textId="77777777" w:rsidR="00C551B4" w:rsidRPr="00C551B4" w:rsidRDefault="00C551B4" w:rsidP="00C551B4">
            <w:pPr>
              <w:jc w:val="center"/>
              <w:rPr>
                <w:sz w:val="21"/>
                <w:szCs w:val="21"/>
              </w:rPr>
            </w:pPr>
          </w:p>
        </w:tc>
        <w:tc>
          <w:tcPr>
            <w:tcW w:w="2976" w:type="dxa"/>
            <w:gridSpan w:val="2"/>
            <w:vAlign w:val="center"/>
          </w:tcPr>
          <w:p w14:paraId="7712773C" w14:textId="77777777" w:rsidR="00C551B4" w:rsidRPr="00C551B4" w:rsidRDefault="00C551B4" w:rsidP="00C551B4">
            <w:pPr>
              <w:rPr>
                <w:sz w:val="21"/>
                <w:szCs w:val="21"/>
              </w:rPr>
            </w:pPr>
            <w:r w:rsidRPr="00C551B4">
              <w:rPr>
                <w:sz w:val="21"/>
                <w:szCs w:val="21"/>
              </w:rPr>
              <w:t>Барабан заземления</w:t>
            </w:r>
          </w:p>
        </w:tc>
        <w:tc>
          <w:tcPr>
            <w:tcW w:w="2127" w:type="dxa"/>
            <w:vAlign w:val="center"/>
          </w:tcPr>
          <w:p w14:paraId="1A752811" w14:textId="77777777" w:rsidR="00C551B4" w:rsidRPr="00C551B4" w:rsidRDefault="00C551B4" w:rsidP="00C551B4">
            <w:pPr>
              <w:jc w:val="center"/>
              <w:rPr>
                <w:sz w:val="21"/>
                <w:szCs w:val="21"/>
              </w:rPr>
            </w:pPr>
            <w:r w:rsidRPr="00C551B4">
              <w:rPr>
                <w:sz w:val="21"/>
                <w:szCs w:val="21"/>
              </w:rPr>
              <w:t>Наличие</w:t>
            </w:r>
          </w:p>
        </w:tc>
        <w:tc>
          <w:tcPr>
            <w:tcW w:w="1134" w:type="dxa"/>
            <w:vMerge/>
            <w:shd w:val="clear" w:color="auto" w:fill="FFFFFF"/>
            <w:vAlign w:val="center"/>
          </w:tcPr>
          <w:p w14:paraId="1B8EE3FA" w14:textId="77777777" w:rsidR="00C551B4" w:rsidRPr="00C551B4" w:rsidRDefault="00C551B4" w:rsidP="00C551B4">
            <w:pPr>
              <w:jc w:val="center"/>
              <w:rPr>
                <w:sz w:val="21"/>
                <w:szCs w:val="21"/>
              </w:rPr>
            </w:pPr>
          </w:p>
        </w:tc>
        <w:tc>
          <w:tcPr>
            <w:tcW w:w="1161" w:type="dxa"/>
            <w:vMerge/>
            <w:shd w:val="clear" w:color="auto" w:fill="FFFFFF"/>
            <w:vAlign w:val="center"/>
          </w:tcPr>
          <w:p w14:paraId="53CCB274" w14:textId="77777777" w:rsidR="00C551B4" w:rsidRPr="00C551B4" w:rsidRDefault="00C551B4" w:rsidP="00C551B4">
            <w:pPr>
              <w:jc w:val="center"/>
              <w:rPr>
                <w:sz w:val="21"/>
                <w:szCs w:val="21"/>
              </w:rPr>
            </w:pPr>
          </w:p>
        </w:tc>
      </w:tr>
      <w:tr w:rsidR="00C551B4" w:rsidRPr="00C551B4" w14:paraId="6D266ABC" w14:textId="77777777" w:rsidTr="00C551B4">
        <w:trPr>
          <w:trHeight w:val="107"/>
          <w:jc w:val="center"/>
        </w:trPr>
        <w:tc>
          <w:tcPr>
            <w:tcW w:w="596" w:type="dxa"/>
            <w:vMerge/>
            <w:shd w:val="clear" w:color="auto" w:fill="FFFFFF"/>
            <w:vAlign w:val="center"/>
          </w:tcPr>
          <w:p w14:paraId="2D450682" w14:textId="77777777" w:rsidR="00C551B4" w:rsidRPr="00C551B4" w:rsidRDefault="00C551B4" w:rsidP="00C551B4">
            <w:pPr>
              <w:jc w:val="center"/>
              <w:rPr>
                <w:sz w:val="21"/>
                <w:szCs w:val="21"/>
              </w:rPr>
            </w:pPr>
          </w:p>
        </w:tc>
        <w:tc>
          <w:tcPr>
            <w:tcW w:w="1985" w:type="dxa"/>
            <w:vMerge/>
            <w:shd w:val="clear" w:color="auto" w:fill="FFFFFF"/>
            <w:vAlign w:val="center"/>
          </w:tcPr>
          <w:p w14:paraId="4C1780AB" w14:textId="77777777" w:rsidR="00C551B4" w:rsidRPr="00C551B4" w:rsidRDefault="00C551B4" w:rsidP="00C551B4">
            <w:pPr>
              <w:jc w:val="center"/>
              <w:rPr>
                <w:sz w:val="21"/>
                <w:szCs w:val="21"/>
              </w:rPr>
            </w:pPr>
          </w:p>
        </w:tc>
        <w:tc>
          <w:tcPr>
            <w:tcW w:w="2976" w:type="dxa"/>
            <w:gridSpan w:val="2"/>
            <w:vAlign w:val="center"/>
          </w:tcPr>
          <w:p w14:paraId="3CAFF8FD" w14:textId="77777777" w:rsidR="00C551B4" w:rsidRPr="00C551B4" w:rsidRDefault="00C551B4" w:rsidP="00C551B4">
            <w:pPr>
              <w:rPr>
                <w:sz w:val="21"/>
                <w:szCs w:val="21"/>
              </w:rPr>
            </w:pPr>
            <w:r w:rsidRPr="00C551B4">
              <w:rPr>
                <w:sz w:val="21"/>
                <w:szCs w:val="21"/>
              </w:rPr>
              <w:t>Ящик для песка</w:t>
            </w:r>
          </w:p>
        </w:tc>
        <w:tc>
          <w:tcPr>
            <w:tcW w:w="2127" w:type="dxa"/>
            <w:vAlign w:val="center"/>
          </w:tcPr>
          <w:p w14:paraId="45EFC5B8" w14:textId="77777777" w:rsidR="00C551B4" w:rsidRPr="00C551B4" w:rsidRDefault="00C551B4" w:rsidP="00C551B4">
            <w:pPr>
              <w:jc w:val="center"/>
              <w:rPr>
                <w:sz w:val="21"/>
                <w:szCs w:val="21"/>
              </w:rPr>
            </w:pPr>
            <w:r w:rsidRPr="00C551B4">
              <w:rPr>
                <w:sz w:val="21"/>
                <w:szCs w:val="21"/>
              </w:rPr>
              <w:t>Не менее 1шт.</w:t>
            </w:r>
          </w:p>
        </w:tc>
        <w:tc>
          <w:tcPr>
            <w:tcW w:w="1134" w:type="dxa"/>
            <w:vMerge/>
            <w:shd w:val="clear" w:color="auto" w:fill="FFFFFF"/>
            <w:vAlign w:val="center"/>
          </w:tcPr>
          <w:p w14:paraId="1A810C72" w14:textId="77777777" w:rsidR="00C551B4" w:rsidRPr="00C551B4" w:rsidRDefault="00C551B4" w:rsidP="00C551B4">
            <w:pPr>
              <w:jc w:val="center"/>
              <w:rPr>
                <w:sz w:val="21"/>
                <w:szCs w:val="21"/>
              </w:rPr>
            </w:pPr>
          </w:p>
        </w:tc>
        <w:tc>
          <w:tcPr>
            <w:tcW w:w="1161" w:type="dxa"/>
            <w:vMerge/>
            <w:shd w:val="clear" w:color="auto" w:fill="FFFFFF"/>
            <w:vAlign w:val="center"/>
          </w:tcPr>
          <w:p w14:paraId="63C73AC4" w14:textId="77777777" w:rsidR="00C551B4" w:rsidRPr="00C551B4" w:rsidRDefault="00C551B4" w:rsidP="00C551B4">
            <w:pPr>
              <w:jc w:val="center"/>
              <w:rPr>
                <w:sz w:val="21"/>
                <w:szCs w:val="21"/>
              </w:rPr>
            </w:pPr>
          </w:p>
        </w:tc>
      </w:tr>
      <w:tr w:rsidR="00C551B4" w:rsidRPr="00C551B4" w14:paraId="3DAD6EED" w14:textId="77777777" w:rsidTr="00C551B4">
        <w:trPr>
          <w:trHeight w:val="275"/>
          <w:jc w:val="center"/>
        </w:trPr>
        <w:tc>
          <w:tcPr>
            <w:tcW w:w="596" w:type="dxa"/>
            <w:vMerge/>
            <w:shd w:val="clear" w:color="auto" w:fill="FFFFFF"/>
            <w:vAlign w:val="center"/>
          </w:tcPr>
          <w:p w14:paraId="75D99FF6" w14:textId="77777777" w:rsidR="00C551B4" w:rsidRPr="00C551B4" w:rsidRDefault="00C551B4" w:rsidP="00C551B4">
            <w:pPr>
              <w:jc w:val="center"/>
              <w:rPr>
                <w:sz w:val="21"/>
                <w:szCs w:val="21"/>
              </w:rPr>
            </w:pPr>
          </w:p>
        </w:tc>
        <w:tc>
          <w:tcPr>
            <w:tcW w:w="1985" w:type="dxa"/>
            <w:vMerge/>
            <w:shd w:val="clear" w:color="auto" w:fill="FFFFFF"/>
            <w:vAlign w:val="center"/>
          </w:tcPr>
          <w:p w14:paraId="38DA8F56" w14:textId="77777777" w:rsidR="00C551B4" w:rsidRPr="00C551B4" w:rsidRDefault="00C551B4" w:rsidP="00C551B4">
            <w:pPr>
              <w:jc w:val="center"/>
              <w:rPr>
                <w:sz w:val="21"/>
                <w:szCs w:val="21"/>
              </w:rPr>
            </w:pPr>
          </w:p>
        </w:tc>
        <w:tc>
          <w:tcPr>
            <w:tcW w:w="2976" w:type="dxa"/>
            <w:gridSpan w:val="2"/>
            <w:vAlign w:val="center"/>
          </w:tcPr>
          <w:p w14:paraId="33B9B088" w14:textId="77777777" w:rsidR="00C551B4" w:rsidRPr="00C551B4" w:rsidRDefault="00C551B4" w:rsidP="00C551B4">
            <w:pPr>
              <w:rPr>
                <w:sz w:val="21"/>
                <w:szCs w:val="21"/>
              </w:rPr>
            </w:pPr>
            <w:r w:rsidRPr="00C551B4">
              <w:rPr>
                <w:sz w:val="21"/>
                <w:szCs w:val="21"/>
              </w:rPr>
              <w:t>Огнетушители с пеналами</w:t>
            </w:r>
          </w:p>
        </w:tc>
        <w:tc>
          <w:tcPr>
            <w:tcW w:w="2127" w:type="dxa"/>
            <w:vAlign w:val="center"/>
          </w:tcPr>
          <w:p w14:paraId="75B62686" w14:textId="77777777" w:rsidR="00C551B4" w:rsidRPr="00C551B4" w:rsidRDefault="00C551B4" w:rsidP="00C551B4">
            <w:pPr>
              <w:jc w:val="center"/>
              <w:rPr>
                <w:sz w:val="21"/>
                <w:szCs w:val="21"/>
              </w:rPr>
            </w:pPr>
            <w:r w:rsidRPr="00C551B4">
              <w:rPr>
                <w:sz w:val="21"/>
                <w:szCs w:val="21"/>
              </w:rPr>
              <w:t>Не менее 2 шт.</w:t>
            </w:r>
          </w:p>
        </w:tc>
        <w:tc>
          <w:tcPr>
            <w:tcW w:w="1134" w:type="dxa"/>
            <w:vMerge/>
            <w:shd w:val="clear" w:color="auto" w:fill="FFFFFF"/>
            <w:vAlign w:val="center"/>
          </w:tcPr>
          <w:p w14:paraId="67F0C9B4" w14:textId="77777777" w:rsidR="00C551B4" w:rsidRPr="00C551B4" w:rsidRDefault="00C551B4" w:rsidP="00C551B4">
            <w:pPr>
              <w:jc w:val="center"/>
              <w:rPr>
                <w:sz w:val="21"/>
                <w:szCs w:val="21"/>
              </w:rPr>
            </w:pPr>
          </w:p>
        </w:tc>
        <w:tc>
          <w:tcPr>
            <w:tcW w:w="1161" w:type="dxa"/>
            <w:vMerge/>
            <w:shd w:val="clear" w:color="auto" w:fill="FFFFFF"/>
            <w:vAlign w:val="center"/>
          </w:tcPr>
          <w:p w14:paraId="1B76F54E" w14:textId="77777777" w:rsidR="00C551B4" w:rsidRPr="00C551B4" w:rsidRDefault="00C551B4" w:rsidP="00C551B4">
            <w:pPr>
              <w:jc w:val="center"/>
              <w:rPr>
                <w:sz w:val="21"/>
                <w:szCs w:val="21"/>
              </w:rPr>
            </w:pPr>
          </w:p>
        </w:tc>
      </w:tr>
      <w:tr w:rsidR="00C551B4" w:rsidRPr="00C551B4" w14:paraId="3889D317" w14:textId="77777777" w:rsidTr="00C551B4">
        <w:trPr>
          <w:trHeight w:val="107"/>
          <w:jc w:val="center"/>
        </w:trPr>
        <w:tc>
          <w:tcPr>
            <w:tcW w:w="596" w:type="dxa"/>
            <w:vMerge/>
            <w:shd w:val="clear" w:color="auto" w:fill="FFFFFF"/>
            <w:vAlign w:val="center"/>
          </w:tcPr>
          <w:p w14:paraId="41855FC7" w14:textId="77777777" w:rsidR="00C551B4" w:rsidRPr="00C551B4" w:rsidRDefault="00C551B4" w:rsidP="00C551B4">
            <w:pPr>
              <w:jc w:val="center"/>
              <w:rPr>
                <w:sz w:val="21"/>
                <w:szCs w:val="21"/>
              </w:rPr>
            </w:pPr>
          </w:p>
        </w:tc>
        <w:tc>
          <w:tcPr>
            <w:tcW w:w="1985" w:type="dxa"/>
            <w:vMerge/>
            <w:shd w:val="clear" w:color="auto" w:fill="FFFFFF"/>
            <w:vAlign w:val="center"/>
          </w:tcPr>
          <w:p w14:paraId="34B81B6D" w14:textId="77777777" w:rsidR="00C551B4" w:rsidRPr="00C551B4" w:rsidRDefault="00C551B4" w:rsidP="00C551B4">
            <w:pPr>
              <w:jc w:val="center"/>
              <w:rPr>
                <w:sz w:val="21"/>
                <w:szCs w:val="21"/>
              </w:rPr>
            </w:pPr>
          </w:p>
        </w:tc>
        <w:tc>
          <w:tcPr>
            <w:tcW w:w="2976" w:type="dxa"/>
            <w:gridSpan w:val="2"/>
            <w:vAlign w:val="center"/>
          </w:tcPr>
          <w:p w14:paraId="1600FF0A" w14:textId="77777777" w:rsidR="00C551B4" w:rsidRPr="00C551B4" w:rsidRDefault="00C551B4" w:rsidP="00C551B4">
            <w:pPr>
              <w:rPr>
                <w:sz w:val="21"/>
                <w:szCs w:val="21"/>
              </w:rPr>
            </w:pPr>
            <w:r w:rsidRPr="00C551B4">
              <w:rPr>
                <w:sz w:val="21"/>
                <w:szCs w:val="21"/>
              </w:rPr>
              <w:t xml:space="preserve">Пеналы огнетушителей установленные на машину </w:t>
            </w:r>
          </w:p>
        </w:tc>
        <w:tc>
          <w:tcPr>
            <w:tcW w:w="2127" w:type="dxa"/>
            <w:vAlign w:val="center"/>
          </w:tcPr>
          <w:p w14:paraId="3F44DF53" w14:textId="77777777" w:rsidR="00C551B4" w:rsidRPr="00C551B4" w:rsidRDefault="00C551B4" w:rsidP="00C551B4">
            <w:pPr>
              <w:jc w:val="center"/>
              <w:rPr>
                <w:sz w:val="21"/>
                <w:szCs w:val="21"/>
              </w:rPr>
            </w:pPr>
            <w:r w:rsidRPr="00C551B4">
              <w:rPr>
                <w:sz w:val="21"/>
                <w:szCs w:val="21"/>
              </w:rPr>
              <w:t>Не менее 2 шт.</w:t>
            </w:r>
          </w:p>
        </w:tc>
        <w:tc>
          <w:tcPr>
            <w:tcW w:w="1134" w:type="dxa"/>
            <w:vMerge/>
            <w:shd w:val="clear" w:color="auto" w:fill="FFFFFF"/>
            <w:vAlign w:val="center"/>
          </w:tcPr>
          <w:p w14:paraId="503851F0" w14:textId="77777777" w:rsidR="00C551B4" w:rsidRPr="00C551B4" w:rsidRDefault="00C551B4" w:rsidP="00C551B4">
            <w:pPr>
              <w:jc w:val="center"/>
              <w:rPr>
                <w:sz w:val="21"/>
                <w:szCs w:val="21"/>
              </w:rPr>
            </w:pPr>
          </w:p>
        </w:tc>
        <w:tc>
          <w:tcPr>
            <w:tcW w:w="1161" w:type="dxa"/>
            <w:vMerge/>
            <w:shd w:val="clear" w:color="auto" w:fill="FFFFFF"/>
            <w:vAlign w:val="center"/>
          </w:tcPr>
          <w:p w14:paraId="1BAC356A" w14:textId="77777777" w:rsidR="00C551B4" w:rsidRPr="00C551B4" w:rsidRDefault="00C551B4" w:rsidP="00C551B4">
            <w:pPr>
              <w:jc w:val="center"/>
              <w:rPr>
                <w:sz w:val="21"/>
                <w:szCs w:val="21"/>
              </w:rPr>
            </w:pPr>
          </w:p>
        </w:tc>
      </w:tr>
      <w:tr w:rsidR="00C551B4" w:rsidRPr="00C551B4" w14:paraId="0FADDDF8" w14:textId="77777777" w:rsidTr="00C551B4">
        <w:trPr>
          <w:trHeight w:val="107"/>
          <w:jc w:val="center"/>
        </w:trPr>
        <w:tc>
          <w:tcPr>
            <w:tcW w:w="596" w:type="dxa"/>
            <w:vMerge/>
            <w:shd w:val="clear" w:color="auto" w:fill="FFFFFF"/>
            <w:vAlign w:val="center"/>
          </w:tcPr>
          <w:p w14:paraId="1A73D9F2" w14:textId="77777777" w:rsidR="00C551B4" w:rsidRPr="00C551B4" w:rsidRDefault="00C551B4" w:rsidP="00C551B4">
            <w:pPr>
              <w:jc w:val="center"/>
              <w:rPr>
                <w:sz w:val="21"/>
                <w:szCs w:val="21"/>
              </w:rPr>
            </w:pPr>
          </w:p>
        </w:tc>
        <w:tc>
          <w:tcPr>
            <w:tcW w:w="1985" w:type="dxa"/>
            <w:vMerge/>
            <w:shd w:val="clear" w:color="auto" w:fill="FFFFFF"/>
            <w:vAlign w:val="center"/>
          </w:tcPr>
          <w:p w14:paraId="697CE26B" w14:textId="77777777" w:rsidR="00C551B4" w:rsidRPr="00C551B4" w:rsidRDefault="00C551B4" w:rsidP="00C551B4">
            <w:pPr>
              <w:jc w:val="center"/>
              <w:rPr>
                <w:sz w:val="21"/>
                <w:szCs w:val="21"/>
              </w:rPr>
            </w:pPr>
          </w:p>
        </w:tc>
        <w:tc>
          <w:tcPr>
            <w:tcW w:w="2976" w:type="dxa"/>
            <w:gridSpan w:val="2"/>
            <w:vAlign w:val="center"/>
          </w:tcPr>
          <w:p w14:paraId="770703FA" w14:textId="77777777" w:rsidR="00C551B4" w:rsidRPr="00C551B4" w:rsidRDefault="00C551B4" w:rsidP="00C551B4">
            <w:pPr>
              <w:rPr>
                <w:sz w:val="21"/>
                <w:szCs w:val="21"/>
              </w:rPr>
            </w:pPr>
            <w:r w:rsidRPr="00C551B4">
              <w:rPr>
                <w:sz w:val="21"/>
                <w:szCs w:val="21"/>
              </w:rPr>
              <w:t>Противооткатные упоры</w:t>
            </w:r>
          </w:p>
        </w:tc>
        <w:tc>
          <w:tcPr>
            <w:tcW w:w="2127" w:type="dxa"/>
            <w:vAlign w:val="center"/>
          </w:tcPr>
          <w:p w14:paraId="6330773E" w14:textId="77777777" w:rsidR="00C551B4" w:rsidRPr="00C551B4" w:rsidRDefault="00C551B4" w:rsidP="00C551B4">
            <w:pPr>
              <w:jc w:val="center"/>
              <w:rPr>
                <w:sz w:val="21"/>
                <w:szCs w:val="21"/>
              </w:rPr>
            </w:pPr>
            <w:r w:rsidRPr="00C551B4">
              <w:rPr>
                <w:sz w:val="21"/>
                <w:szCs w:val="21"/>
              </w:rPr>
              <w:t>Не менее 2 шт.</w:t>
            </w:r>
          </w:p>
        </w:tc>
        <w:tc>
          <w:tcPr>
            <w:tcW w:w="1134" w:type="dxa"/>
            <w:vMerge/>
            <w:shd w:val="clear" w:color="auto" w:fill="FFFFFF"/>
            <w:vAlign w:val="center"/>
          </w:tcPr>
          <w:p w14:paraId="555B753E" w14:textId="77777777" w:rsidR="00C551B4" w:rsidRPr="00C551B4" w:rsidRDefault="00C551B4" w:rsidP="00C551B4">
            <w:pPr>
              <w:jc w:val="center"/>
              <w:rPr>
                <w:sz w:val="21"/>
                <w:szCs w:val="21"/>
              </w:rPr>
            </w:pPr>
          </w:p>
        </w:tc>
        <w:tc>
          <w:tcPr>
            <w:tcW w:w="1161" w:type="dxa"/>
            <w:vMerge/>
            <w:shd w:val="clear" w:color="auto" w:fill="FFFFFF"/>
            <w:vAlign w:val="center"/>
          </w:tcPr>
          <w:p w14:paraId="30AD9EB2" w14:textId="77777777" w:rsidR="00C551B4" w:rsidRPr="00C551B4" w:rsidRDefault="00C551B4" w:rsidP="00C551B4">
            <w:pPr>
              <w:jc w:val="center"/>
              <w:rPr>
                <w:sz w:val="21"/>
                <w:szCs w:val="21"/>
              </w:rPr>
            </w:pPr>
          </w:p>
        </w:tc>
      </w:tr>
      <w:tr w:rsidR="00C551B4" w:rsidRPr="00C551B4" w14:paraId="45D30688" w14:textId="77777777" w:rsidTr="00C551B4">
        <w:trPr>
          <w:trHeight w:val="107"/>
          <w:jc w:val="center"/>
        </w:trPr>
        <w:tc>
          <w:tcPr>
            <w:tcW w:w="596" w:type="dxa"/>
            <w:vMerge/>
            <w:shd w:val="clear" w:color="auto" w:fill="FFFFFF"/>
            <w:vAlign w:val="center"/>
          </w:tcPr>
          <w:p w14:paraId="1C293BA0" w14:textId="77777777" w:rsidR="00C551B4" w:rsidRPr="00C551B4" w:rsidRDefault="00C551B4" w:rsidP="00C551B4">
            <w:pPr>
              <w:jc w:val="center"/>
              <w:rPr>
                <w:sz w:val="21"/>
                <w:szCs w:val="21"/>
              </w:rPr>
            </w:pPr>
          </w:p>
        </w:tc>
        <w:tc>
          <w:tcPr>
            <w:tcW w:w="1985" w:type="dxa"/>
            <w:vMerge/>
            <w:shd w:val="clear" w:color="auto" w:fill="FFFFFF"/>
            <w:vAlign w:val="center"/>
          </w:tcPr>
          <w:p w14:paraId="74E13C5E" w14:textId="77777777" w:rsidR="00C551B4" w:rsidRPr="00C551B4" w:rsidRDefault="00C551B4" w:rsidP="00C551B4">
            <w:pPr>
              <w:jc w:val="center"/>
              <w:rPr>
                <w:sz w:val="21"/>
                <w:szCs w:val="21"/>
              </w:rPr>
            </w:pPr>
          </w:p>
        </w:tc>
        <w:tc>
          <w:tcPr>
            <w:tcW w:w="5103" w:type="dxa"/>
            <w:gridSpan w:val="3"/>
            <w:vAlign w:val="center"/>
          </w:tcPr>
          <w:p w14:paraId="7FD5DAC8" w14:textId="77777777" w:rsidR="00C551B4" w:rsidRPr="00C551B4" w:rsidRDefault="00C551B4" w:rsidP="00C551B4">
            <w:pPr>
              <w:jc w:val="center"/>
              <w:rPr>
                <w:b/>
                <w:sz w:val="21"/>
                <w:szCs w:val="21"/>
              </w:rPr>
            </w:pPr>
            <w:r w:rsidRPr="00C551B4">
              <w:rPr>
                <w:b/>
                <w:sz w:val="21"/>
                <w:szCs w:val="21"/>
              </w:rPr>
              <w:t>КМУ:</w:t>
            </w:r>
          </w:p>
        </w:tc>
        <w:tc>
          <w:tcPr>
            <w:tcW w:w="1134" w:type="dxa"/>
            <w:vMerge/>
            <w:shd w:val="clear" w:color="auto" w:fill="FFFFFF"/>
            <w:vAlign w:val="center"/>
          </w:tcPr>
          <w:p w14:paraId="4A371594" w14:textId="77777777" w:rsidR="00C551B4" w:rsidRPr="00C551B4" w:rsidRDefault="00C551B4" w:rsidP="00C551B4">
            <w:pPr>
              <w:jc w:val="center"/>
              <w:rPr>
                <w:sz w:val="21"/>
                <w:szCs w:val="21"/>
              </w:rPr>
            </w:pPr>
          </w:p>
        </w:tc>
        <w:tc>
          <w:tcPr>
            <w:tcW w:w="1161" w:type="dxa"/>
            <w:vMerge/>
            <w:shd w:val="clear" w:color="auto" w:fill="FFFFFF"/>
            <w:vAlign w:val="center"/>
          </w:tcPr>
          <w:p w14:paraId="3E43B066" w14:textId="77777777" w:rsidR="00C551B4" w:rsidRPr="00C551B4" w:rsidRDefault="00C551B4" w:rsidP="00C551B4">
            <w:pPr>
              <w:jc w:val="center"/>
              <w:rPr>
                <w:sz w:val="21"/>
                <w:szCs w:val="21"/>
              </w:rPr>
            </w:pPr>
          </w:p>
        </w:tc>
      </w:tr>
      <w:tr w:rsidR="00C551B4" w:rsidRPr="00C551B4" w14:paraId="78C74114" w14:textId="77777777" w:rsidTr="00C551B4">
        <w:trPr>
          <w:trHeight w:val="107"/>
          <w:jc w:val="center"/>
        </w:trPr>
        <w:tc>
          <w:tcPr>
            <w:tcW w:w="596" w:type="dxa"/>
            <w:vMerge/>
            <w:shd w:val="clear" w:color="auto" w:fill="FFFFFF"/>
            <w:vAlign w:val="center"/>
          </w:tcPr>
          <w:p w14:paraId="4BAE6234" w14:textId="77777777" w:rsidR="00C551B4" w:rsidRPr="00C551B4" w:rsidRDefault="00C551B4" w:rsidP="00C551B4">
            <w:pPr>
              <w:jc w:val="center"/>
              <w:rPr>
                <w:sz w:val="21"/>
                <w:szCs w:val="21"/>
              </w:rPr>
            </w:pPr>
          </w:p>
        </w:tc>
        <w:tc>
          <w:tcPr>
            <w:tcW w:w="1985" w:type="dxa"/>
            <w:vMerge/>
            <w:shd w:val="clear" w:color="auto" w:fill="FFFFFF"/>
            <w:vAlign w:val="center"/>
          </w:tcPr>
          <w:p w14:paraId="7BFA33B6" w14:textId="77777777" w:rsidR="00C551B4" w:rsidRPr="00C551B4" w:rsidRDefault="00C551B4" w:rsidP="00C551B4">
            <w:pPr>
              <w:jc w:val="center"/>
              <w:rPr>
                <w:sz w:val="21"/>
                <w:szCs w:val="21"/>
              </w:rPr>
            </w:pPr>
          </w:p>
        </w:tc>
        <w:tc>
          <w:tcPr>
            <w:tcW w:w="2976" w:type="dxa"/>
            <w:gridSpan w:val="2"/>
            <w:vAlign w:val="center"/>
          </w:tcPr>
          <w:p w14:paraId="489ED09E" w14:textId="77777777" w:rsidR="00C551B4" w:rsidRPr="00C551B4" w:rsidRDefault="00C551B4" w:rsidP="00C551B4">
            <w:pPr>
              <w:rPr>
                <w:sz w:val="21"/>
                <w:szCs w:val="21"/>
              </w:rPr>
            </w:pPr>
            <w:r w:rsidRPr="00C551B4">
              <w:rPr>
                <w:sz w:val="21"/>
                <w:szCs w:val="21"/>
              </w:rPr>
              <w:t>тип</w:t>
            </w:r>
          </w:p>
        </w:tc>
        <w:tc>
          <w:tcPr>
            <w:tcW w:w="2127" w:type="dxa"/>
            <w:vAlign w:val="center"/>
          </w:tcPr>
          <w:p w14:paraId="0FB60ED9" w14:textId="77777777" w:rsidR="00C551B4" w:rsidRPr="00C551B4" w:rsidRDefault="00C551B4" w:rsidP="00C551B4">
            <w:pPr>
              <w:jc w:val="center"/>
              <w:rPr>
                <w:sz w:val="21"/>
                <w:szCs w:val="21"/>
              </w:rPr>
            </w:pPr>
            <w:r w:rsidRPr="00C551B4">
              <w:rPr>
                <w:sz w:val="21"/>
                <w:szCs w:val="21"/>
              </w:rPr>
              <w:t>Телескопический грузовой кран</w:t>
            </w:r>
          </w:p>
        </w:tc>
        <w:tc>
          <w:tcPr>
            <w:tcW w:w="1134" w:type="dxa"/>
            <w:vMerge/>
            <w:shd w:val="clear" w:color="auto" w:fill="FFFFFF"/>
            <w:vAlign w:val="center"/>
          </w:tcPr>
          <w:p w14:paraId="56645F51" w14:textId="77777777" w:rsidR="00C551B4" w:rsidRPr="00C551B4" w:rsidRDefault="00C551B4" w:rsidP="00C551B4">
            <w:pPr>
              <w:jc w:val="center"/>
              <w:rPr>
                <w:sz w:val="21"/>
                <w:szCs w:val="21"/>
              </w:rPr>
            </w:pPr>
          </w:p>
        </w:tc>
        <w:tc>
          <w:tcPr>
            <w:tcW w:w="1161" w:type="dxa"/>
            <w:vMerge/>
            <w:shd w:val="clear" w:color="auto" w:fill="FFFFFF"/>
            <w:vAlign w:val="center"/>
          </w:tcPr>
          <w:p w14:paraId="63A98103" w14:textId="77777777" w:rsidR="00C551B4" w:rsidRPr="00C551B4" w:rsidRDefault="00C551B4" w:rsidP="00C551B4">
            <w:pPr>
              <w:jc w:val="center"/>
              <w:rPr>
                <w:sz w:val="21"/>
                <w:szCs w:val="21"/>
              </w:rPr>
            </w:pPr>
          </w:p>
        </w:tc>
      </w:tr>
      <w:tr w:rsidR="00C551B4" w:rsidRPr="00C551B4" w14:paraId="1DCF75F8" w14:textId="77777777" w:rsidTr="00C551B4">
        <w:trPr>
          <w:trHeight w:val="107"/>
          <w:jc w:val="center"/>
        </w:trPr>
        <w:tc>
          <w:tcPr>
            <w:tcW w:w="596" w:type="dxa"/>
            <w:vMerge/>
            <w:shd w:val="clear" w:color="auto" w:fill="FFFFFF"/>
            <w:vAlign w:val="center"/>
          </w:tcPr>
          <w:p w14:paraId="0F18992D" w14:textId="77777777" w:rsidR="00C551B4" w:rsidRPr="00C551B4" w:rsidRDefault="00C551B4" w:rsidP="00C551B4">
            <w:pPr>
              <w:jc w:val="center"/>
              <w:rPr>
                <w:sz w:val="21"/>
                <w:szCs w:val="21"/>
              </w:rPr>
            </w:pPr>
          </w:p>
        </w:tc>
        <w:tc>
          <w:tcPr>
            <w:tcW w:w="1985" w:type="dxa"/>
            <w:vMerge/>
            <w:shd w:val="clear" w:color="auto" w:fill="FFFFFF"/>
            <w:vAlign w:val="center"/>
          </w:tcPr>
          <w:p w14:paraId="3DB8FF08" w14:textId="77777777" w:rsidR="00C551B4" w:rsidRPr="00C551B4" w:rsidRDefault="00C551B4" w:rsidP="00C551B4">
            <w:pPr>
              <w:jc w:val="center"/>
              <w:rPr>
                <w:sz w:val="21"/>
                <w:szCs w:val="21"/>
              </w:rPr>
            </w:pPr>
          </w:p>
        </w:tc>
        <w:tc>
          <w:tcPr>
            <w:tcW w:w="2976" w:type="dxa"/>
            <w:gridSpan w:val="2"/>
            <w:vAlign w:val="center"/>
          </w:tcPr>
          <w:p w14:paraId="7D1CABC5" w14:textId="77777777" w:rsidR="00C551B4" w:rsidRPr="00C551B4" w:rsidRDefault="00C551B4" w:rsidP="00C551B4">
            <w:pPr>
              <w:rPr>
                <w:sz w:val="21"/>
                <w:szCs w:val="21"/>
              </w:rPr>
            </w:pPr>
            <w:r w:rsidRPr="00C551B4">
              <w:rPr>
                <w:sz w:val="21"/>
                <w:szCs w:val="21"/>
              </w:rPr>
              <w:t xml:space="preserve">Управление </w:t>
            </w:r>
          </w:p>
        </w:tc>
        <w:tc>
          <w:tcPr>
            <w:tcW w:w="2127" w:type="dxa"/>
            <w:vAlign w:val="center"/>
          </w:tcPr>
          <w:p w14:paraId="4FF6AAEA" w14:textId="77777777" w:rsidR="00C551B4" w:rsidRPr="00C551B4" w:rsidRDefault="00C551B4" w:rsidP="00C551B4">
            <w:pPr>
              <w:jc w:val="center"/>
              <w:rPr>
                <w:sz w:val="21"/>
                <w:szCs w:val="21"/>
              </w:rPr>
            </w:pPr>
            <w:r w:rsidRPr="00C551B4">
              <w:rPr>
                <w:sz w:val="21"/>
                <w:szCs w:val="21"/>
              </w:rPr>
              <w:t>С сиденья</w:t>
            </w:r>
          </w:p>
        </w:tc>
        <w:tc>
          <w:tcPr>
            <w:tcW w:w="1134" w:type="dxa"/>
            <w:vMerge/>
            <w:shd w:val="clear" w:color="auto" w:fill="FFFFFF"/>
            <w:vAlign w:val="center"/>
          </w:tcPr>
          <w:p w14:paraId="4507A0B5" w14:textId="77777777" w:rsidR="00C551B4" w:rsidRPr="00C551B4" w:rsidRDefault="00C551B4" w:rsidP="00C551B4">
            <w:pPr>
              <w:jc w:val="center"/>
              <w:rPr>
                <w:sz w:val="21"/>
                <w:szCs w:val="21"/>
              </w:rPr>
            </w:pPr>
          </w:p>
        </w:tc>
        <w:tc>
          <w:tcPr>
            <w:tcW w:w="1161" w:type="dxa"/>
            <w:vMerge/>
            <w:shd w:val="clear" w:color="auto" w:fill="FFFFFF"/>
            <w:vAlign w:val="center"/>
          </w:tcPr>
          <w:p w14:paraId="50AD2774" w14:textId="77777777" w:rsidR="00C551B4" w:rsidRPr="00C551B4" w:rsidRDefault="00C551B4" w:rsidP="00C551B4">
            <w:pPr>
              <w:jc w:val="center"/>
              <w:rPr>
                <w:sz w:val="21"/>
                <w:szCs w:val="21"/>
              </w:rPr>
            </w:pPr>
          </w:p>
        </w:tc>
      </w:tr>
      <w:tr w:rsidR="00C551B4" w:rsidRPr="00C551B4" w14:paraId="217FED5C" w14:textId="77777777" w:rsidTr="00C551B4">
        <w:trPr>
          <w:trHeight w:val="107"/>
          <w:jc w:val="center"/>
        </w:trPr>
        <w:tc>
          <w:tcPr>
            <w:tcW w:w="596" w:type="dxa"/>
            <w:vMerge/>
            <w:shd w:val="clear" w:color="auto" w:fill="FFFFFF"/>
            <w:vAlign w:val="center"/>
          </w:tcPr>
          <w:p w14:paraId="3AED62FE" w14:textId="77777777" w:rsidR="00C551B4" w:rsidRPr="00C551B4" w:rsidRDefault="00C551B4" w:rsidP="00C551B4">
            <w:pPr>
              <w:jc w:val="center"/>
              <w:rPr>
                <w:sz w:val="21"/>
                <w:szCs w:val="21"/>
              </w:rPr>
            </w:pPr>
          </w:p>
        </w:tc>
        <w:tc>
          <w:tcPr>
            <w:tcW w:w="1985" w:type="dxa"/>
            <w:vMerge/>
            <w:shd w:val="clear" w:color="auto" w:fill="FFFFFF"/>
            <w:vAlign w:val="center"/>
          </w:tcPr>
          <w:p w14:paraId="3FFB7115" w14:textId="77777777" w:rsidR="00C551B4" w:rsidRPr="00C551B4" w:rsidRDefault="00C551B4" w:rsidP="00C551B4">
            <w:pPr>
              <w:jc w:val="center"/>
              <w:rPr>
                <w:sz w:val="21"/>
                <w:szCs w:val="21"/>
              </w:rPr>
            </w:pPr>
          </w:p>
        </w:tc>
        <w:tc>
          <w:tcPr>
            <w:tcW w:w="2976" w:type="dxa"/>
            <w:gridSpan w:val="2"/>
            <w:vAlign w:val="center"/>
          </w:tcPr>
          <w:p w14:paraId="2C2DFF0F" w14:textId="77777777" w:rsidR="00C551B4" w:rsidRPr="00C551B4" w:rsidRDefault="00C551B4" w:rsidP="00C551B4">
            <w:pPr>
              <w:rPr>
                <w:sz w:val="21"/>
                <w:szCs w:val="21"/>
              </w:rPr>
            </w:pPr>
            <w:r w:rsidRPr="00C551B4">
              <w:rPr>
                <w:sz w:val="21"/>
                <w:szCs w:val="21"/>
              </w:rPr>
              <w:t>Максимальная грузоподъёмность, тонн</w:t>
            </w:r>
          </w:p>
        </w:tc>
        <w:tc>
          <w:tcPr>
            <w:tcW w:w="2127" w:type="dxa"/>
            <w:vAlign w:val="center"/>
          </w:tcPr>
          <w:p w14:paraId="7B9EA069" w14:textId="77777777" w:rsidR="00C551B4" w:rsidRPr="00C551B4" w:rsidRDefault="00C551B4" w:rsidP="00C551B4">
            <w:pPr>
              <w:jc w:val="center"/>
              <w:rPr>
                <w:sz w:val="21"/>
                <w:szCs w:val="21"/>
              </w:rPr>
            </w:pPr>
            <w:r w:rsidRPr="00C551B4">
              <w:rPr>
                <w:sz w:val="21"/>
                <w:szCs w:val="21"/>
              </w:rPr>
              <w:t>Не менее 6,6</w:t>
            </w:r>
          </w:p>
        </w:tc>
        <w:tc>
          <w:tcPr>
            <w:tcW w:w="1134" w:type="dxa"/>
            <w:vMerge/>
            <w:shd w:val="clear" w:color="auto" w:fill="FFFFFF"/>
            <w:vAlign w:val="center"/>
          </w:tcPr>
          <w:p w14:paraId="0F7CE4AB" w14:textId="77777777" w:rsidR="00C551B4" w:rsidRPr="00C551B4" w:rsidRDefault="00C551B4" w:rsidP="00C551B4">
            <w:pPr>
              <w:jc w:val="center"/>
              <w:rPr>
                <w:sz w:val="21"/>
                <w:szCs w:val="21"/>
              </w:rPr>
            </w:pPr>
          </w:p>
        </w:tc>
        <w:tc>
          <w:tcPr>
            <w:tcW w:w="1161" w:type="dxa"/>
            <w:vMerge/>
            <w:shd w:val="clear" w:color="auto" w:fill="FFFFFF"/>
            <w:vAlign w:val="center"/>
          </w:tcPr>
          <w:p w14:paraId="455D25CC" w14:textId="77777777" w:rsidR="00C551B4" w:rsidRPr="00C551B4" w:rsidRDefault="00C551B4" w:rsidP="00C551B4">
            <w:pPr>
              <w:jc w:val="center"/>
              <w:rPr>
                <w:sz w:val="21"/>
                <w:szCs w:val="21"/>
              </w:rPr>
            </w:pPr>
          </w:p>
        </w:tc>
      </w:tr>
      <w:tr w:rsidR="00C551B4" w:rsidRPr="00C551B4" w14:paraId="2CD74872" w14:textId="77777777" w:rsidTr="00C551B4">
        <w:trPr>
          <w:trHeight w:val="107"/>
          <w:jc w:val="center"/>
        </w:trPr>
        <w:tc>
          <w:tcPr>
            <w:tcW w:w="596" w:type="dxa"/>
            <w:vMerge/>
            <w:shd w:val="clear" w:color="auto" w:fill="FFFFFF"/>
            <w:vAlign w:val="center"/>
          </w:tcPr>
          <w:p w14:paraId="43C1ABA0" w14:textId="77777777" w:rsidR="00C551B4" w:rsidRPr="00C551B4" w:rsidRDefault="00C551B4" w:rsidP="00C551B4">
            <w:pPr>
              <w:jc w:val="center"/>
              <w:rPr>
                <w:sz w:val="21"/>
                <w:szCs w:val="21"/>
              </w:rPr>
            </w:pPr>
          </w:p>
        </w:tc>
        <w:tc>
          <w:tcPr>
            <w:tcW w:w="1985" w:type="dxa"/>
            <w:vMerge/>
            <w:shd w:val="clear" w:color="auto" w:fill="FFFFFF"/>
            <w:vAlign w:val="center"/>
          </w:tcPr>
          <w:p w14:paraId="77E204B8" w14:textId="77777777" w:rsidR="00C551B4" w:rsidRPr="00C551B4" w:rsidRDefault="00C551B4" w:rsidP="00C551B4">
            <w:pPr>
              <w:jc w:val="center"/>
              <w:rPr>
                <w:sz w:val="21"/>
                <w:szCs w:val="21"/>
              </w:rPr>
            </w:pPr>
          </w:p>
        </w:tc>
        <w:tc>
          <w:tcPr>
            <w:tcW w:w="2976" w:type="dxa"/>
            <w:gridSpan w:val="2"/>
            <w:vAlign w:val="center"/>
          </w:tcPr>
          <w:p w14:paraId="34DC00C1" w14:textId="77777777" w:rsidR="00C551B4" w:rsidRPr="00C551B4" w:rsidRDefault="00C551B4" w:rsidP="00C551B4">
            <w:pPr>
              <w:rPr>
                <w:sz w:val="21"/>
                <w:szCs w:val="21"/>
              </w:rPr>
            </w:pPr>
            <w:r w:rsidRPr="00C551B4">
              <w:rPr>
                <w:sz w:val="21"/>
                <w:szCs w:val="21"/>
              </w:rPr>
              <w:t>Максимальная высота подъёма, м</w:t>
            </w:r>
          </w:p>
        </w:tc>
        <w:tc>
          <w:tcPr>
            <w:tcW w:w="2127" w:type="dxa"/>
            <w:vAlign w:val="center"/>
          </w:tcPr>
          <w:p w14:paraId="7715B3F7" w14:textId="77777777" w:rsidR="00C551B4" w:rsidRPr="00C551B4" w:rsidRDefault="00C551B4" w:rsidP="00C551B4">
            <w:pPr>
              <w:jc w:val="center"/>
              <w:rPr>
                <w:sz w:val="21"/>
                <w:szCs w:val="21"/>
              </w:rPr>
            </w:pPr>
            <w:r w:rsidRPr="00C551B4">
              <w:rPr>
                <w:sz w:val="21"/>
                <w:szCs w:val="21"/>
              </w:rPr>
              <w:t>Не менее 18,7</w:t>
            </w:r>
          </w:p>
        </w:tc>
        <w:tc>
          <w:tcPr>
            <w:tcW w:w="1134" w:type="dxa"/>
            <w:vMerge/>
            <w:shd w:val="clear" w:color="auto" w:fill="FFFFFF"/>
            <w:vAlign w:val="center"/>
          </w:tcPr>
          <w:p w14:paraId="16A6125B" w14:textId="77777777" w:rsidR="00C551B4" w:rsidRPr="00C551B4" w:rsidRDefault="00C551B4" w:rsidP="00C551B4">
            <w:pPr>
              <w:jc w:val="center"/>
              <w:rPr>
                <w:sz w:val="21"/>
                <w:szCs w:val="21"/>
              </w:rPr>
            </w:pPr>
          </w:p>
        </w:tc>
        <w:tc>
          <w:tcPr>
            <w:tcW w:w="1161" w:type="dxa"/>
            <w:vMerge/>
            <w:shd w:val="clear" w:color="auto" w:fill="FFFFFF"/>
            <w:vAlign w:val="center"/>
          </w:tcPr>
          <w:p w14:paraId="7C1AD7D7" w14:textId="77777777" w:rsidR="00C551B4" w:rsidRPr="00C551B4" w:rsidRDefault="00C551B4" w:rsidP="00C551B4">
            <w:pPr>
              <w:jc w:val="center"/>
              <w:rPr>
                <w:sz w:val="21"/>
                <w:szCs w:val="21"/>
              </w:rPr>
            </w:pPr>
          </w:p>
        </w:tc>
      </w:tr>
      <w:tr w:rsidR="00C551B4" w:rsidRPr="00C551B4" w14:paraId="3B17F259" w14:textId="77777777" w:rsidTr="00C551B4">
        <w:trPr>
          <w:trHeight w:val="107"/>
          <w:jc w:val="center"/>
        </w:trPr>
        <w:tc>
          <w:tcPr>
            <w:tcW w:w="596" w:type="dxa"/>
            <w:vMerge/>
            <w:shd w:val="clear" w:color="auto" w:fill="FFFFFF"/>
            <w:vAlign w:val="center"/>
          </w:tcPr>
          <w:p w14:paraId="5A030246" w14:textId="77777777" w:rsidR="00C551B4" w:rsidRPr="00C551B4" w:rsidRDefault="00C551B4" w:rsidP="00C551B4">
            <w:pPr>
              <w:jc w:val="center"/>
              <w:rPr>
                <w:sz w:val="21"/>
                <w:szCs w:val="21"/>
              </w:rPr>
            </w:pPr>
          </w:p>
        </w:tc>
        <w:tc>
          <w:tcPr>
            <w:tcW w:w="1985" w:type="dxa"/>
            <w:vMerge/>
            <w:shd w:val="clear" w:color="auto" w:fill="FFFFFF"/>
            <w:vAlign w:val="center"/>
          </w:tcPr>
          <w:p w14:paraId="407B0E7F" w14:textId="77777777" w:rsidR="00C551B4" w:rsidRPr="00C551B4" w:rsidRDefault="00C551B4" w:rsidP="00C551B4">
            <w:pPr>
              <w:jc w:val="center"/>
              <w:rPr>
                <w:sz w:val="21"/>
                <w:szCs w:val="21"/>
              </w:rPr>
            </w:pPr>
          </w:p>
        </w:tc>
        <w:tc>
          <w:tcPr>
            <w:tcW w:w="2976" w:type="dxa"/>
            <w:gridSpan w:val="2"/>
            <w:vAlign w:val="center"/>
          </w:tcPr>
          <w:p w14:paraId="4BE7FA86" w14:textId="77777777" w:rsidR="00C551B4" w:rsidRPr="00C551B4" w:rsidRDefault="00C551B4" w:rsidP="00C551B4">
            <w:pPr>
              <w:rPr>
                <w:sz w:val="21"/>
                <w:szCs w:val="21"/>
              </w:rPr>
            </w:pPr>
            <w:r w:rsidRPr="00C551B4">
              <w:rPr>
                <w:sz w:val="21"/>
                <w:szCs w:val="21"/>
              </w:rPr>
              <w:t>Максимальная рабочая высота, м</w:t>
            </w:r>
          </w:p>
        </w:tc>
        <w:tc>
          <w:tcPr>
            <w:tcW w:w="2127" w:type="dxa"/>
            <w:vAlign w:val="center"/>
          </w:tcPr>
          <w:p w14:paraId="1D82BF19" w14:textId="77777777" w:rsidR="00C551B4" w:rsidRPr="00C551B4" w:rsidRDefault="00C551B4" w:rsidP="00C551B4">
            <w:pPr>
              <w:jc w:val="center"/>
              <w:rPr>
                <w:sz w:val="21"/>
                <w:szCs w:val="21"/>
              </w:rPr>
            </w:pPr>
            <w:r w:rsidRPr="00C551B4">
              <w:rPr>
                <w:sz w:val="21"/>
                <w:szCs w:val="21"/>
              </w:rPr>
              <w:t>Не менее 18,7</w:t>
            </w:r>
          </w:p>
        </w:tc>
        <w:tc>
          <w:tcPr>
            <w:tcW w:w="1134" w:type="dxa"/>
            <w:vMerge/>
            <w:shd w:val="clear" w:color="auto" w:fill="FFFFFF"/>
            <w:vAlign w:val="center"/>
          </w:tcPr>
          <w:p w14:paraId="3BE9E272" w14:textId="77777777" w:rsidR="00C551B4" w:rsidRPr="00C551B4" w:rsidRDefault="00C551B4" w:rsidP="00C551B4">
            <w:pPr>
              <w:jc w:val="center"/>
              <w:rPr>
                <w:sz w:val="21"/>
                <w:szCs w:val="21"/>
              </w:rPr>
            </w:pPr>
          </w:p>
        </w:tc>
        <w:tc>
          <w:tcPr>
            <w:tcW w:w="1161" w:type="dxa"/>
            <w:vMerge/>
            <w:shd w:val="clear" w:color="auto" w:fill="FFFFFF"/>
            <w:vAlign w:val="center"/>
          </w:tcPr>
          <w:p w14:paraId="16A10A61" w14:textId="77777777" w:rsidR="00C551B4" w:rsidRPr="00C551B4" w:rsidRDefault="00C551B4" w:rsidP="00C551B4">
            <w:pPr>
              <w:jc w:val="center"/>
              <w:rPr>
                <w:sz w:val="21"/>
                <w:szCs w:val="21"/>
              </w:rPr>
            </w:pPr>
          </w:p>
        </w:tc>
      </w:tr>
      <w:tr w:rsidR="00C551B4" w:rsidRPr="00C551B4" w14:paraId="13C385AE" w14:textId="77777777" w:rsidTr="00C551B4">
        <w:trPr>
          <w:trHeight w:val="107"/>
          <w:jc w:val="center"/>
        </w:trPr>
        <w:tc>
          <w:tcPr>
            <w:tcW w:w="596" w:type="dxa"/>
            <w:vMerge/>
            <w:shd w:val="clear" w:color="auto" w:fill="FFFFFF"/>
            <w:vAlign w:val="center"/>
          </w:tcPr>
          <w:p w14:paraId="20B90245" w14:textId="77777777" w:rsidR="00C551B4" w:rsidRPr="00C551B4" w:rsidRDefault="00C551B4" w:rsidP="00C551B4">
            <w:pPr>
              <w:jc w:val="center"/>
              <w:rPr>
                <w:sz w:val="21"/>
                <w:szCs w:val="21"/>
              </w:rPr>
            </w:pPr>
          </w:p>
        </w:tc>
        <w:tc>
          <w:tcPr>
            <w:tcW w:w="1985" w:type="dxa"/>
            <w:vMerge/>
            <w:shd w:val="clear" w:color="auto" w:fill="FFFFFF"/>
            <w:vAlign w:val="center"/>
          </w:tcPr>
          <w:p w14:paraId="7498E4E9" w14:textId="77777777" w:rsidR="00C551B4" w:rsidRPr="00C551B4" w:rsidRDefault="00C551B4" w:rsidP="00C551B4">
            <w:pPr>
              <w:jc w:val="center"/>
              <w:rPr>
                <w:sz w:val="21"/>
                <w:szCs w:val="21"/>
              </w:rPr>
            </w:pPr>
          </w:p>
        </w:tc>
        <w:tc>
          <w:tcPr>
            <w:tcW w:w="2976" w:type="dxa"/>
            <w:gridSpan w:val="2"/>
            <w:vAlign w:val="center"/>
          </w:tcPr>
          <w:p w14:paraId="2892A24D" w14:textId="77777777" w:rsidR="00C551B4" w:rsidRPr="00C551B4" w:rsidRDefault="00C551B4" w:rsidP="00C551B4">
            <w:pPr>
              <w:rPr>
                <w:sz w:val="21"/>
                <w:szCs w:val="21"/>
              </w:rPr>
            </w:pPr>
            <w:r w:rsidRPr="00C551B4">
              <w:rPr>
                <w:sz w:val="21"/>
                <w:szCs w:val="21"/>
              </w:rPr>
              <w:t>Максимальный рабочий радиус</w:t>
            </w:r>
          </w:p>
        </w:tc>
        <w:tc>
          <w:tcPr>
            <w:tcW w:w="2127" w:type="dxa"/>
            <w:vAlign w:val="center"/>
          </w:tcPr>
          <w:p w14:paraId="1C692DEE" w14:textId="77777777" w:rsidR="00C551B4" w:rsidRPr="00C551B4" w:rsidRDefault="00C551B4" w:rsidP="00C551B4">
            <w:pPr>
              <w:jc w:val="center"/>
              <w:rPr>
                <w:sz w:val="21"/>
                <w:szCs w:val="21"/>
              </w:rPr>
            </w:pPr>
            <w:r w:rsidRPr="00C551B4">
              <w:rPr>
                <w:sz w:val="21"/>
                <w:szCs w:val="21"/>
              </w:rPr>
              <w:t>Не менее 18,0</w:t>
            </w:r>
          </w:p>
        </w:tc>
        <w:tc>
          <w:tcPr>
            <w:tcW w:w="1134" w:type="dxa"/>
            <w:vMerge/>
            <w:shd w:val="clear" w:color="auto" w:fill="FFFFFF"/>
            <w:vAlign w:val="center"/>
          </w:tcPr>
          <w:p w14:paraId="0A13C1A8" w14:textId="77777777" w:rsidR="00C551B4" w:rsidRPr="00C551B4" w:rsidRDefault="00C551B4" w:rsidP="00C551B4">
            <w:pPr>
              <w:jc w:val="center"/>
              <w:rPr>
                <w:sz w:val="21"/>
                <w:szCs w:val="21"/>
              </w:rPr>
            </w:pPr>
          </w:p>
        </w:tc>
        <w:tc>
          <w:tcPr>
            <w:tcW w:w="1161" w:type="dxa"/>
            <w:vMerge/>
            <w:shd w:val="clear" w:color="auto" w:fill="FFFFFF"/>
            <w:vAlign w:val="center"/>
          </w:tcPr>
          <w:p w14:paraId="32F8F45E" w14:textId="77777777" w:rsidR="00C551B4" w:rsidRPr="00C551B4" w:rsidRDefault="00C551B4" w:rsidP="00C551B4">
            <w:pPr>
              <w:jc w:val="center"/>
              <w:rPr>
                <w:sz w:val="21"/>
                <w:szCs w:val="21"/>
              </w:rPr>
            </w:pPr>
          </w:p>
        </w:tc>
      </w:tr>
      <w:tr w:rsidR="00C551B4" w:rsidRPr="00C551B4" w14:paraId="2C1FAE74" w14:textId="77777777" w:rsidTr="00C551B4">
        <w:trPr>
          <w:trHeight w:val="107"/>
          <w:jc w:val="center"/>
        </w:trPr>
        <w:tc>
          <w:tcPr>
            <w:tcW w:w="596" w:type="dxa"/>
            <w:vMerge/>
            <w:shd w:val="clear" w:color="auto" w:fill="FFFFFF"/>
            <w:vAlign w:val="center"/>
          </w:tcPr>
          <w:p w14:paraId="4EEC1B48" w14:textId="77777777" w:rsidR="00C551B4" w:rsidRPr="00C551B4" w:rsidRDefault="00C551B4" w:rsidP="00C551B4">
            <w:pPr>
              <w:jc w:val="center"/>
              <w:rPr>
                <w:sz w:val="21"/>
                <w:szCs w:val="21"/>
              </w:rPr>
            </w:pPr>
          </w:p>
        </w:tc>
        <w:tc>
          <w:tcPr>
            <w:tcW w:w="1985" w:type="dxa"/>
            <w:vMerge/>
            <w:shd w:val="clear" w:color="auto" w:fill="FFFFFF"/>
            <w:vAlign w:val="center"/>
          </w:tcPr>
          <w:p w14:paraId="52DF8667" w14:textId="77777777" w:rsidR="00C551B4" w:rsidRPr="00C551B4" w:rsidRDefault="00C551B4" w:rsidP="00C551B4">
            <w:pPr>
              <w:jc w:val="center"/>
              <w:rPr>
                <w:sz w:val="21"/>
                <w:szCs w:val="21"/>
              </w:rPr>
            </w:pPr>
          </w:p>
        </w:tc>
        <w:tc>
          <w:tcPr>
            <w:tcW w:w="5103" w:type="dxa"/>
            <w:gridSpan w:val="3"/>
            <w:vAlign w:val="center"/>
          </w:tcPr>
          <w:p w14:paraId="6433F0D0" w14:textId="77777777" w:rsidR="00C551B4" w:rsidRPr="00C551B4" w:rsidRDefault="00C551B4" w:rsidP="00C551B4">
            <w:pPr>
              <w:jc w:val="center"/>
              <w:rPr>
                <w:i/>
                <w:sz w:val="21"/>
                <w:szCs w:val="21"/>
              </w:rPr>
            </w:pPr>
            <w:r w:rsidRPr="00C551B4">
              <w:rPr>
                <w:i/>
                <w:sz w:val="21"/>
                <w:szCs w:val="21"/>
              </w:rPr>
              <w:t>Стрела:</w:t>
            </w:r>
          </w:p>
        </w:tc>
        <w:tc>
          <w:tcPr>
            <w:tcW w:w="1134" w:type="dxa"/>
            <w:vMerge/>
            <w:shd w:val="clear" w:color="auto" w:fill="FFFFFF"/>
            <w:vAlign w:val="center"/>
          </w:tcPr>
          <w:p w14:paraId="37AA3BC5" w14:textId="77777777" w:rsidR="00C551B4" w:rsidRPr="00C551B4" w:rsidRDefault="00C551B4" w:rsidP="00C551B4">
            <w:pPr>
              <w:jc w:val="center"/>
              <w:rPr>
                <w:sz w:val="21"/>
                <w:szCs w:val="21"/>
              </w:rPr>
            </w:pPr>
          </w:p>
        </w:tc>
        <w:tc>
          <w:tcPr>
            <w:tcW w:w="1161" w:type="dxa"/>
            <w:vMerge/>
            <w:shd w:val="clear" w:color="auto" w:fill="FFFFFF"/>
            <w:vAlign w:val="center"/>
          </w:tcPr>
          <w:p w14:paraId="18C3D71A" w14:textId="77777777" w:rsidR="00C551B4" w:rsidRPr="00C551B4" w:rsidRDefault="00C551B4" w:rsidP="00C551B4">
            <w:pPr>
              <w:jc w:val="center"/>
              <w:rPr>
                <w:sz w:val="21"/>
                <w:szCs w:val="21"/>
              </w:rPr>
            </w:pPr>
          </w:p>
        </w:tc>
      </w:tr>
      <w:tr w:rsidR="00C551B4" w:rsidRPr="00C551B4" w14:paraId="1B977462" w14:textId="77777777" w:rsidTr="00C551B4">
        <w:trPr>
          <w:trHeight w:val="107"/>
          <w:jc w:val="center"/>
        </w:trPr>
        <w:tc>
          <w:tcPr>
            <w:tcW w:w="596" w:type="dxa"/>
            <w:vMerge/>
            <w:shd w:val="clear" w:color="auto" w:fill="FFFFFF"/>
            <w:vAlign w:val="center"/>
          </w:tcPr>
          <w:p w14:paraId="56745FD9" w14:textId="77777777" w:rsidR="00C551B4" w:rsidRPr="00C551B4" w:rsidRDefault="00C551B4" w:rsidP="00C551B4">
            <w:pPr>
              <w:jc w:val="center"/>
              <w:rPr>
                <w:sz w:val="21"/>
                <w:szCs w:val="21"/>
              </w:rPr>
            </w:pPr>
          </w:p>
        </w:tc>
        <w:tc>
          <w:tcPr>
            <w:tcW w:w="1985" w:type="dxa"/>
            <w:vMerge/>
            <w:shd w:val="clear" w:color="auto" w:fill="FFFFFF"/>
            <w:vAlign w:val="center"/>
          </w:tcPr>
          <w:p w14:paraId="498DDB27" w14:textId="77777777" w:rsidR="00C551B4" w:rsidRPr="00C551B4" w:rsidRDefault="00C551B4" w:rsidP="00C551B4">
            <w:pPr>
              <w:jc w:val="center"/>
              <w:rPr>
                <w:sz w:val="21"/>
                <w:szCs w:val="21"/>
              </w:rPr>
            </w:pPr>
          </w:p>
        </w:tc>
        <w:tc>
          <w:tcPr>
            <w:tcW w:w="2976" w:type="dxa"/>
            <w:gridSpan w:val="2"/>
            <w:vAlign w:val="center"/>
          </w:tcPr>
          <w:p w14:paraId="621D4068" w14:textId="77777777" w:rsidR="00C551B4" w:rsidRPr="00C551B4" w:rsidRDefault="00C551B4" w:rsidP="00C551B4">
            <w:pPr>
              <w:rPr>
                <w:sz w:val="21"/>
                <w:szCs w:val="21"/>
              </w:rPr>
            </w:pPr>
            <w:r w:rsidRPr="00C551B4">
              <w:rPr>
                <w:sz w:val="21"/>
                <w:szCs w:val="21"/>
              </w:rPr>
              <w:t>форма</w:t>
            </w:r>
          </w:p>
        </w:tc>
        <w:tc>
          <w:tcPr>
            <w:tcW w:w="2127" w:type="dxa"/>
            <w:vAlign w:val="center"/>
          </w:tcPr>
          <w:p w14:paraId="173CBC70" w14:textId="77777777" w:rsidR="00C551B4" w:rsidRPr="00C551B4" w:rsidRDefault="00C551B4" w:rsidP="00C551B4">
            <w:pPr>
              <w:jc w:val="center"/>
              <w:rPr>
                <w:sz w:val="21"/>
                <w:szCs w:val="21"/>
              </w:rPr>
            </w:pPr>
            <w:r w:rsidRPr="00C551B4">
              <w:rPr>
                <w:sz w:val="21"/>
                <w:szCs w:val="21"/>
              </w:rPr>
              <w:t>Шестиугольная</w:t>
            </w:r>
          </w:p>
        </w:tc>
        <w:tc>
          <w:tcPr>
            <w:tcW w:w="1134" w:type="dxa"/>
            <w:vMerge/>
            <w:shd w:val="clear" w:color="auto" w:fill="FFFFFF"/>
            <w:vAlign w:val="center"/>
          </w:tcPr>
          <w:p w14:paraId="1015C252" w14:textId="77777777" w:rsidR="00C551B4" w:rsidRPr="00C551B4" w:rsidRDefault="00C551B4" w:rsidP="00C551B4">
            <w:pPr>
              <w:jc w:val="center"/>
              <w:rPr>
                <w:sz w:val="21"/>
                <w:szCs w:val="21"/>
              </w:rPr>
            </w:pPr>
          </w:p>
        </w:tc>
        <w:tc>
          <w:tcPr>
            <w:tcW w:w="1161" w:type="dxa"/>
            <w:vMerge/>
            <w:shd w:val="clear" w:color="auto" w:fill="FFFFFF"/>
            <w:vAlign w:val="center"/>
          </w:tcPr>
          <w:p w14:paraId="2DCC8F05" w14:textId="77777777" w:rsidR="00C551B4" w:rsidRPr="00C551B4" w:rsidRDefault="00C551B4" w:rsidP="00C551B4">
            <w:pPr>
              <w:jc w:val="center"/>
              <w:rPr>
                <w:sz w:val="21"/>
                <w:szCs w:val="21"/>
              </w:rPr>
            </w:pPr>
          </w:p>
        </w:tc>
      </w:tr>
      <w:tr w:rsidR="00C551B4" w:rsidRPr="00C551B4" w14:paraId="1DEFB41B" w14:textId="77777777" w:rsidTr="00C551B4">
        <w:trPr>
          <w:trHeight w:val="107"/>
          <w:jc w:val="center"/>
        </w:trPr>
        <w:tc>
          <w:tcPr>
            <w:tcW w:w="596" w:type="dxa"/>
            <w:vMerge/>
            <w:shd w:val="clear" w:color="auto" w:fill="FFFFFF"/>
            <w:vAlign w:val="center"/>
          </w:tcPr>
          <w:p w14:paraId="1C58849B" w14:textId="77777777" w:rsidR="00C551B4" w:rsidRPr="00C551B4" w:rsidRDefault="00C551B4" w:rsidP="00C551B4">
            <w:pPr>
              <w:jc w:val="center"/>
              <w:rPr>
                <w:sz w:val="21"/>
                <w:szCs w:val="21"/>
              </w:rPr>
            </w:pPr>
          </w:p>
        </w:tc>
        <w:tc>
          <w:tcPr>
            <w:tcW w:w="1985" w:type="dxa"/>
            <w:vMerge/>
            <w:shd w:val="clear" w:color="auto" w:fill="FFFFFF"/>
            <w:vAlign w:val="center"/>
          </w:tcPr>
          <w:p w14:paraId="0AE40035" w14:textId="77777777" w:rsidR="00C551B4" w:rsidRPr="00C551B4" w:rsidRDefault="00C551B4" w:rsidP="00C551B4">
            <w:pPr>
              <w:jc w:val="center"/>
              <w:rPr>
                <w:sz w:val="21"/>
                <w:szCs w:val="21"/>
              </w:rPr>
            </w:pPr>
          </w:p>
        </w:tc>
        <w:tc>
          <w:tcPr>
            <w:tcW w:w="2976" w:type="dxa"/>
            <w:gridSpan w:val="2"/>
            <w:vAlign w:val="center"/>
          </w:tcPr>
          <w:p w14:paraId="67E8B92F" w14:textId="77777777" w:rsidR="00C551B4" w:rsidRPr="00C551B4" w:rsidRDefault="00C551B4" w:rsidP="00C551B4">
            <w:pPr>
              <w:rPr>
                <w:sz w:val="21"/>
                <w:szCs w:val="21"/>
              </w:rPr>
            </w:pPr>
            <w:r w:rsidRPr="00C551B4">
              <w:rPr>
                <w:sz w:val="21"/>
                <w:szCs w:val="21"/>
              </w:rPr>
              <w:t>Секций выдвижных</w:t>
            </w:r>
          </w:p>
        </w:tc>
        <w:tc>
          <w:tcPr>
            <w:tcW w:w="2127" w:type="dxa"/>
            <w:vAlign w:val="center"/>
          </w:tcPr>
          <w:p w14:paraId="6615284C" w14:textId="77777777" w:rsidR="00C551B4" w:rsidRPr="00C551B4" w:rsidRDefault="00C551B4" w:rsidP="00C551B4">
            <w:pPr>
              <w:jc w:val="center"/>
              <w:rPr>
                <w:sz w:val="21"/>
                <w:szCs w:val="21"/>
                <w:lang w:val="en-US"/>
              </w:rPr>
            </w:pPr>
            <w:r w:rsidRPr="00C551B4">
              <w:rPr>
                <w:sz w:val="21"/>
                <w:szCs w:val="21"/>
              </w:rPr>
              <w:t xml:space="preserve">Не менее </w:t>
            </w:r>
            <w:r w:rsidRPr="00C551B4">
              <w:rPr>
                <w:sz w:val="21"/>
                <w:szCs w:val="21"/>
                <w:lang w:val="en-US"/>
              </w:rPr>
              <w:t>5</w:t>
            </w:r>
          </w:p>
        </w:tc>
        <w:tc>
          <w:tcPr>
            <w:tcW w:w="1134" w:type="dxa"/>
            <w:vMerge/>
            <w:shd w:val="clear" w:color="auto" w:fill="FFFFFF"/>
            <w:vAlign w:val="center"/>
          </w:tcPr>
          <w:p w14:paraId="54B7DED9" w14:textId="77777777" w:rsidR="00C551B4" w:rsidRPr="00C551B4" w:rsidRDefault="00C551B4" w:rsidP="00C551B4">
            <w:pPr>
              <w:jc w:val="center"/>
              <w:rPr>
                <w:sz w:val="21"/>
                <w:szCs w:val="21"/>
              </w:rPr>
            </w:pPr>
          </w:p>
        </w:tc>
        <w:tc>
          <w:tcPr>
            <w:tcW w:w="1161" w:type="dxa"/>
            <w:vMerge/>
            <w:shd w:val="clear" w:color="auto" w:fill="FFFFFF"/>
            <w:vAlign w:val="center"/>
          </w:tcPr>
          <w:p w14:paraId="2CED129C" w14:textId="77777777" w:rsidR="00C551B4" w:rsidRPr="00C551B4" w:rsidRDefault="00C551B4" w:rsidP="00C551B4">
            <w:pPr>
              <w:jc w:val="center"/>
              <w:rPr>
                <w:sz w:val="21"/>
                <w:szCs w:val="21"/>
              </w:rPr>
            </w:pPr>
          </w:p>
        </w:tc>
      </w:tr>
      <w:tr w:rsidR="00C551B4" w:rsidRPr="00C551B4" w14:paraId="5259AADD" w14:textId="77777777" w:rsidTr="00C551B4">
        <w:trPr>
          <w:trHeight w:val="107"/>
          <w:jc w:val="center"/>
        </w:trPr>
        <w:tc>
          <w:tcPr>
            <w:tcW w:w="596" w:type="dxa"/>
            <w:vMerge/>
            <w:shd w:val="clear" w:color="auto" w:fill="FFFFFF"/>
            <w:vAlign w:val="center"/>
          </w:tcPr>
          <w:p w14:paraId="0FDD2396" w14:textId="77777777" w:rsidR="00C551B4" w:rsidRPr="00C551B4" w:rsidRDefault="00C551B4" w:rsidP="00C551B4">
            <w:pPr>
              <w:jc w:val="center"/>
              <w:rPr>
                <w:sz w:val="21"/>
                <w:szCs w:val="21"/>
              </w:rPr>
            </w:pPr>
          </w:p>
        </w:tc>
        <w:tc>
          <w:tcPr>
            <w:tcW w:w="1985" w:type="dxa"/>
            <w:vMerge/>
            <w:shd w:val="clear" w:color="auto" w:fill="FFFFFF"/>
            <w:vAlign w:val="center"/>
          </w:tcPr>
          <w:p w14:paraId="31AAF8AD" w14:textId="77777777" w:rsidR="00C551B4" w:rsidRPr="00C551B4" w:rsidRDefault="00C551B4" w:rsidP="00C551B4">
            <w:pPr>
              <w:jc w:val="center"/>
              <w:rPr>
                <w:sz w:val="21"/>
                <w:szCs w:val="21"/>
              </w:rPr>
            </w:pPr>
          </w:p>
        </w:tc>
        <w:tc>
          <w:tcPr>
            <w:tcW w:w="2976" w:type="dxa"/>
            <w:gridSpan w:val="2"/>
            <w:vAlign w:val="center"/>
          </w:tcPr>
          <w:p w14:paraId="0712CDC2" w14:textId="77777777" w:rsidR="00C551B4" w:rsidRPr="00C551B4" w:rsidRDefault="00C551B4" w:rsidP="00C551B4">
            <w:pPr>
              <w:rPr>
                <w:sz w:val="21"/>
                <w:szCs w:val="21"/>
              </w:rPr>
            </w:pPr>
            <w:r w:rsidRPr="00C551B4">
              <w:rPr>
                <w:sz w:val="21"/>
                <w:szCs w:val="21"/>
              </w:rPr>
              <w:t>конструкция</w:t>
            </w:r>
          </w:p>
        </w:tc>
        <w:tc>
          <w:tcPr>
            <w:tcW w:w="2127" w:type="dxa"/>
            <w:vAlign w:val="center"/>
          </w:tcPr>
          <w:p w14:paraId="776C34D5" w14:textId="77777777" w:rsidR="00C551B4" w:rsidRPr="00C551B4" w:rsidRDefault="00C551B4" w:rsidP="00C551B4">
            <w:pPr>
              <w:jc w:val="center"/>
              <w:rPr>
                <w:sz w:val="21"/>
                <w:szCs w:val="21"/>
              </w:rPr>
            </w:pPr>
            <w:r w:rsidRPr="00C551B4">
              <w:rPr>
                <w:sz w:val="21"/>
                <w:szCs w:val="21"/>
              </w:rPr>
              <w:t>Не менее 3цилиндров/2провода</w:t>
            </w:r>
          </w:p>
        </w:tc>
        <w:tc>
          <w:tcPr>
            <w:tcW w:w="1134" w:type="dxa"/>
            <w:vMerge/>
            <w:shd w:val="clear" w:color="auto" w:fill="FFFFFF"/>
            <w:vAlign w:val="center"/>
          </w:tcPr>
          <w:p w14:paraId="0D33D9C6" w14:textId="77777777" w:rsidR="00C551B4" w:rsidRPr="00C551B4" w:rsidRDefault="00C551B4" w:rsidP="00C551B4">
            <w:pPr>
              <w:jc w:val="center"/>
              <w:rPr>
                <w:sz w:val="21"/>
                <w:szCs w:val="21"/>
              </w:rPr>
            </w:pPr>
          </w:p>
        </w:tc>
        <w:tc>
          <w:tcPr>
            <w:tcW w:w="1161" w:type="dxa"/>
            <w:vMerge/>
            <w:shd w:val="clear" w:color="auto" w:fill="FFFFFF"/>
            <w:vAlign w:val="center"/>
          </w:tcPr>
          <w:p w14:paraId="1936474A" w14:textId="77777777" w:rsidR="00C551B4" w:rsidRPr="00C551B4" w:rsidRDefault="00C551B4" w:rsidP="00C551B4">
            <w:pPr>
              <w:jc w:val="center"/>
              <w:rPr>
                <w:sz w:val="21"/>
                <w:szCs w:val="21"/>
              </w:rPr>
            </w:pPr>
          </w:p>
        </w:tc>
      </w:tr>
      <w:tr w:rsidR="00C551B4" w:rsidRPr="00C551B4" w14:paraId="543FFF29" w14:textId="77777777" w:rsidTr="00C551B4">
        <w:trPr>
          <w:trHeight w:val="107"/>
          <w:jc w:val="center"/>
        </w:trPr>
        <w:tc>
          <w:tcPr>
            <w:tcW w:w="596" w:type="dxa"/>
            <w:vMerge/>
            <w:shd w:val="clear" w:color="auto" w:fill="FFFFFF"/>
            <w:vAlign w:val="center"/>
          </w:tcPr>
          <w:p w14:paraId="54FCB6FA" w14:textId="77777777" w:rsidR="00C551B4" w:rsidRPr="00C551B4" w:rsidRDefault="00C551B4" w:rsidP="00C551B4">
            <w:pPr>
              <w:jc w:val="center"/>
              <w:rPr>
                <w:sz w:val="21"/>
                <w:szCs w:val="21"/>
              </w:rPr>
            </w:pPr>
          </w:p>
        </w:tc>
        <w:tc>
          <w:tcPr>
            <w:tcW w:w="1985" w:type="dxa"/>
            <w:vMerge/>
            <w:shd w:val="clear" w:color="auto" w:fill="FFFFFF"/>
            <w:vAlign w:val="center"/>
          </w:tcPr>
          <w:p w14:paraId="7E0474BA" w14:textId="77777777" w:rsidR="00C551B4" w:rsidRPr="00C551B4" w:rsidRDefault="00C551B4" w:rsidP="00C551B4">
            <w:pPr>
              <w:jc w:val="center"/>
              <w:rPr>
                <w:sz w:val="21"/>
                <w:szCs w:val="21"/>
              </w:rPr>
            </w:pPr>
          </w:p>
        </w:tc>
        <w:tc>
          <w:tcPr>
            <w:tcW w:w="2976" w:type="dxa"/>
            <w:gridSpan w:val="2"/>
            <w:vAlign w:val="center"/>
          </w:tcPr>
          <w:p w14:paraId="0BFEF098" w14:textId="77777777" w:rsidR="00C551B4" w:rsidRPr="00C551B4" w:rsidRDefault="00C551B4" w:rsidP="00C551B4">
            <w:pPr>
              <w:rPr>
                <w:sz w:val="21"/>
                <w:szCs w:val="21"/>
              </w:rPr>
            </w:pPr>
            <w:r w:rsidRPr="00C551B4">
              <w:rPr>
                <w:sz w:val="21"/>
                <w:szCs w:val="21"/>
              </w:rPr>
              <w:t>Угол поворота, град</w:t>
            </w:r>
          </w:p>
        </w:tc>
        <w:tc>
          <w:tcPr>
            <w:tcW w:w="2127" w:type="dxa"/>
            <w:vAlign w:val="center"/>
          </w:tcPr>
          <w:p w14:paraId="4E60B5C9" w14:textId="77777777" w:rsidR="00C551B4" w:rsidRPr="00C551B4" w:rsidRDefault="00C551B4" w:rsidP="00C551B4">
            <w:pPr>
              <w:jc w:val="center"/>
              <w:rPr>
                <w:sz w:val="21"/>
                <w:szCs w:val="21"/>
                <w:vertAlign w:val="superscript"/>
              </w:rPr>
            </w:pPr>
            <w:r w:rsidRPr="00C551B4">
              <w:rPr>
                <w:sz w:val="21"/>
                <w:szCs w:val="21"/>
              </w:rPr>
              <w:t>Не менее 360</w:t>
            </w:r>
            <w:r w:rsidRPr="00C551B4">
              <w:rPr>
                <w:sz w:val="21"/>
                <w:szCs w:val="21"/>
                <w:vertAlign w:val="superscript"/>
              </w:rPr>
              <w:t>о</w:t>
            </w:r>
          </w:p>
        </w:tc>
        <w:tc>
          <w:tcPr>
            <w:tcW w:w="1134" w:type="dxa"/>
            <w:vMerge/>
            <w:shd w:val="clear" w:color="auto" w:fill="FFFFFF"/>
            <w:vAlign w:val="center"/>
          </w:tcPr>
          <w:p w14:paraId="6F2AAD31" w14:textId="77777777" w:rsidR="00C551B4" w:rsidRPr="00C551B4" w:rsidRDefault="00C551B4" w:rsidP="00C551B4">
            <w:pPr>
              <w:jc w:val="center"/>
              <w:rPr>
                <w:sz w:val="21"/>
                <w:szCs w:val="21"/>
              </w:rPr>
            </w:pPr>
          </w:p>
        </w:tc>
        <w:tc>
          <w:tcPr>
            <w:tcW w:w="1161" w:type="dxa"/>
            <w:vMerge/>
            <w:shd w:val="clear" w:color="auto" w:fill="FFFFFF"/>
            <w:vAlign w:val="center"/>
          </w:tcPr>
          <w:p w14:paraId="53433473" w14:textId="77777777" w:rsidR="00C551B4" w:rsidRPr="00C551B4" w:rsidRDefault="00C551B4" w:rsidP="00C551B4">
            <w:pPr>
              <w:jc w:val="center"/>
              <w:rPr>
                <w:sz w:val="21"/>
                <w:szCs w:val="21"/>
              </w:rPr>
            </w:pPr>
          </w:p>
        </w:tc>
      </w:tr>
      <w:tr w:rsidR="00C551B4" w:rsidRPr="00C551B4" w14:paraId="0BF8541C" w14:textId="77777777" w:rsidTr="00C551B4">
        <w:trPr>
          <w:trHeight w:val="107"/>
          <w:jc w:val="center"/>
        </w:trPr>
        <w:tc>
          <w:tcPr>
            <w:tcW w:w="596" w:type="dxa"/>
            <w:vMerge/>
            <w:shd w:val="clear" w:color="auto" w:fill="FFFFFF"/>
            <w:vAlign w:val="center"/>
          </w:tcPr>
          <w:p w14:paraId="362CAA80" w14:textId="77777777" w:rsidR="00C551B4" w:rsidRPr="00C551B4" w:rsidRDefault="00C551B4" w:rsidP="00C551B4">
            <w:pPr>
              <w:jc w:val="center"/>
              <w:rPr>
                <w:sz w:val="21"/>
                <w:szCs w:val="21"/>
              </w:rPr>
            </w:pPr>
          </w:p>
        </w:tc>
        <w:tc>
          <w:tcPr>
            <w:tcW w:w="1985" w:type="dxa"/>
            <w:vMerge/>
            <w:shd w:val="clear" w:color="auto" w:fill="FFFFFF"/>
            <w:vAlign w:val="center"/>
          </w:tcPr>
          <w:p w14:paraId="6A95CBD6" w14:textId="77777777" w:rsidR="00C551B4" w:rsidRPr="00C551B4" w:rsidRDefault="00C551B4" w:rsidP="00C551B4">
            <w:pPr>
              <w:jc w:val="center"/>
              <w:rPr>
                <w:sz w:val="21"/>
                <w:szCs w:val="21"/>
              </w:rPr>
            </w:pPr>
          </w:p>
        </w:tc>
        <w:tc>
          <w:tcPr>
            <w:tcW w:w="5103" w:type="dxa"/>
            <w:gridSpan w:val="3"/>
            <w:vAlign w:val="center"/>
          </w:tcPr>
          <w:p w14:paraId="0FB9BAB2" w14:textId="77777777" w:rsidR="00C551B4" w:rsidRPr="00C551B4" w:rsidRDefault="00C551B4" w:rsidP="00C551B4">
            <w:pPr>
              <w:jc w:val="center"/>
              <w:rPr>
                <w:i/>
                <w:sz w:val="21"/>
                <w:szCs w:val="21"/>
              </w:rPr>
            </w:pPr>
            <w:r w:rsidRPr="00C551B4">
              <w:rPr>
                <w:i/>
                <w:sz w:val="21"/>
                <w:szCs w:val="21"/>
              </w:rPr>
              <w:t>Лебедка:</w:t>
            </w:r>
          </w:p>
        </w:tc>
        <w:tc>
          <w:tcPr>
            <w:tcW w:w="1134" w:type="dxa"/>
            <w:vMerge/>
            <w:shd w:val="clear" w:color="auto" w:fill="FFFFFF"/>
            <w:vAlign w:val="center"/>
          </w:tcPr>
          <w:p w14:paraId="633BEBFE" w14:textId="77777777" w:rsidR="00C551B4" w:rsidRPr="00C551B4" w:rsidRDefault="00C551B4" w:rsidP="00C551B4">
            <w:pPr>
              <w:jc w:val="center"/>
              <w:rPr>
                <w:sz w:val="21"/>
                <w:szCs w:val="21"/>
              </w:rPr>
            </w:pPr>
          </w:p>
        </w:tc>
        <w:tc>
          <w:tcPr>
            <w:tcW w:w="1161" w:type="dxa"/>
            <w:vMerge/>
            <w:shd w:val="clear" w:color="auto" w:fill="FFFFFF"/>
            <w:vAlign w:val="center"/>
          </w:tcPr>
          <w:p w14:paraId="0CD96B5C" w14:textId="77777777" w:rsidR="00C551B4" w:rsidRPr="00C551B4" w:rsidRDefault="00C551B4" w:rsidP="00C551B4">
            <w:pPr>
              <w:jc w:val="center"/>
              <w:rPr>
                <w:sz w:val="21"/>
                <w:szCs w:val="21"/>
              </w:rPr>
            </w:pPr>
          </w:p>
        </w:tc>
      </w:tr>
      <w:tr w:rsidR="00C551B4" w:rsidRPr="00C551B4" w14:paraId="444D7145" w14:textId="77777777" w:rsidTr="00C551B4">
        <w:trPr>
          <w:trHeight w:val="107"/>
          <w:jc w:val="center"/>
        </w:trPr>
        <w:tc>
          <w:tcPr>
            <w:tcW w:w="596" w:type="dxa"/>
            <w:vMerge/>
            <w:shd w:val="clear" w:color="auto" w:fill="FFFFFF"/>
            <w:vAlign w:val="center"/>
          </w:tcPr>
          <w:p w14:paraId="50BF65AD" w14:textId="77777777" w:rsidR="00C551B4" w:rsidRPr="00C551B4" w:rsidRDefault="00C551B4" w:rsidP="00C551B4">
            <w:pPr>
              <w:jc w:val="center"/>
              <w:rPr>
                <w:sz w:val="21"/>
                <w:szCs w:val="21"/>
              </w:rPr>
            </w:pPr>
          </w:p>
        </w:tc>
        <w:tc>
          <w:tcPr>
            <w:tcW w:w="1985" w:type="dxa"/>
            <w:vMerge/>
            <w:shd w:val="clear" w:color="auto" w:fill="FFFFFF"/>
            <w:vAlign w:val="center"/>
          </w:tcPr>
          <w:p w14:paraId="59AC7DD4" w14:textId="77777777" w:rsidR="00C551B4" w:rsidRPr="00C551B4" w:rsidRDefault="00C551B4" w:rsidP="00C551B4">
            <w:pPr>
              <w:jc w:val="center"/>
              <w:rPr>
                <w:sz w:val="21"/>
                <w:szCs w:val="21"/>
              </w:rPr>
            </w:pPr>
          </w:p>
        </w:tc>
        <w:tc>
          <w:tcPr>
            <w:tcW w:w="2976" w:type="dxa"/>
            <w:gridSpan w:val="2"/>
            <w:vAlign w:val="center"/>
          </w:tcPr>
          <w:p w14:paraId="49642201" w14:textId="77777777" w:rsidR="00C551B4" w:rsidRPr="00C551B4" w:rsidRDefault="00C551B4" w:rsidP="00C551B4">
            <w:pPr>
              <w:rPr>
                <w:sz w:val="21"/>
                <w:szCs w:val="21"/>
              </w:rPr>
            </w:pPr>
            <w:r w:rsidRPr="00C551B4">
              <w:rPr>
                <w:sz w:val="21"/>
                <w:szCs w:val="21"/>
              </w:rPr>
              <w:t>тип</w:t>
            </w:r>
          </w:p>
        </w:tc>
        <w:tc>
          <w:tcPr>
            <w:tcW w:w="2127" w:type="dxa"/>
            <w:vAlign w:val="center"/>
          </w:tcPr>
          <w:p w14:paraId="21796119" w14:textId="77777777" w:rsidR="00C551B4" w:rsidRPr="00C551B4" w:rsidRDefault="00C551B4" w:rsidP="00C551B4">
            <w:pPr>
              <w:jc w:val="center"/>
              <w:rPr>
                <w:sz w:val="21"/>
                <w:szCs w:val="21"/>
              </w:rPr>
            </w:pPr>
            <w:r w:rsidRPr="00C551B4">
              <w:rPr>
                <w:sz w:val="21"/>
                <w:szCs w:val="21"/>
              </w:rPr>
              <w:t>Цилиндрический редуктор и механических тормоз</w:t>
            </w:r>
          </w:p>
        </w:tc>
        <w:tc>
          <w:tcPr>
            <w:tcW w:w="1134" w:type="dxa"/>
            <w:vMerge/>
            <w:shd w:val="clear" w:color="auto" w:fill="FFFFFF"/>
            <w:vAlign w:val="center"/>
          </w:tcPr>
          <w:p w14:paraId="488EC2AA" w14:textId="77777777" w:rsidR="00C551B4" w:rsidRPr="00C551B4" w:rsidRDefault="00C551B4" w:rsidP="00C551B4">
            <w:pPr>
              <w:jc w:val="center"/>
              <w:rPr>
                <w:sz w:val="21"/>
                <w:szCs w:val="21"/>
              </w:rPr>
            </w:pPr>
          </w:p>
        </w:tc>
        <w:tc>
          <w:tcPr>
            <w:tcW w:w="1161" w:type="dxa"/>
            <w:vMerge/>
            <w:shd w:val="clear" w:color="auto" w:fill="FFFFFF"/>
            <w:vAlign w:val="center"/>
          </w:tcPr>
          <w:p w14:paraId="27CED1A5" w14:textId="77777777" w:rsidR="00C551B4" w:rsidRPr="00C551B4" w:rsidRDefault="00C551B4" w:rsidP="00C551B4">
            <w:pPr>
              <w:jc w:val="center"/>
              <w:rPr>
                <w:sz w:val="21"/>
                <w:szCs w:val="21"/>
              </w:rPr>
            </w:pPr>
          </w:p>
        </w:tc>
      </w:tr>
      <w:tr w:rsidR="00C551B4" w:rsidRPr="00C551B4" w14:paraId="389970C1" w14:textId="77777777" w:rsidTr="00C551B4">
        <w:trPr>
          <w:trHeight w:val="107"/>
          <w:jc w:val="center"/>
        </w:trPr>
        <w:tc>
          <w:tcPr>
            <w:tcW w:w="596" w:type="dxa"/>
            <w:vMerge/>
            <w:shd w:val="clear" w:color="auto" w:fill="FFFFFF"/>
            <w:vAlign w:val="center"/>
          </w:tcPr>
          <w:p w14:paraId="69FF4519" w14:textId="77777777" w:rsidR="00C551B4" w:rsidRPr="00C551B4" w:rsidRDefault="00C551B4" w:rsidP="00C551B4">
            <w:pPr>
              <w:jc w:val="center"/>
              <w:rPr>
                <w:sz w:val="21"/>
                <w:szCs w:val="21"/>
              </w:rPr>
            </w:pPr>
          </w:p>
        </w:tc>
        <w:tc>
          <w:tcPr>
            <w:tcW w:w="1985" w:type="dxa"/>
            <w:vMerge/>
            <w:shd w:val="clear" w:color="auto" w:fill="FFFFFF"/>
            <w:vAlign w:val="center"/>
          </w:tcPr>
          <w:p w14:paraId="010AB28B" w14:textId="77777777" w:rsidR="00C551B4" w:rsidRPr="00C551B4" w:rsidRDefault="00C551B4" w:rsidP="00C551B4">
            <w:pPr>
              <w:jc w:val="center"/>
              <w:rPr>
                <w:sz w:val="21"/>
                <w:szCs w:val="21"/>
              </w:rPr>
            </w:pPr>
          </w:p>
        </w:tc>
        <w:tc>
          <w:tcPr>
            <w:tcW w:w="2976" w:type="dxa"/>
            <w:gridSpan w:val="2"/>
            <w:vAlign w:val="center"/>
          </w:tcPr>
          <w:p w14:paraId="12702589" w14:textId="77777777" w:rsidR="00C551B4" w:rsidRPr="00C551B4" w:rsidRDefault="00C551B4" w:rsidP="00C551B4">
            <w:pPr>
              <w:rPr>
                <w:sz w:val="21"/>
                <w:szCs w:val="21"/>
              </w:rPr>
            </w:pPr>
            <w:r w:rsidRPr="00C551B4">
              <w:rPr>
                <w:sz w:val="21"/>
                <w:szCs w:val="21"/>
              </w:rPr>
              <w:t>Проволочный трос</w:t>
            </w:r>
          </w:p>
        </w:tc>
        <w:tc>
          <w:tcPr>
            <w:tcW w:w="2127" w:type="dxa"/>
            <w:vAlign w:val="center"/>
          </w:tcPr>
          <w:p w14:paraId="735CC498" w14:textId="77777777" w:rsidR="00C551B4" w:rsidRPr="00C551B4" w:rsidRDefault="00C551B4" w:rsidP="00C551B4">
            <w:pPr>
              <w:jc w:val="center"/>
              <w:rPr>
                <w:sz w:val="21"/>
                <w:szCs w:val="21"/>
              </w:rPr>
            </w:pPr>
            <w:r w:rsidRPr="00C551B4">
              <w:rPr>
                <w:sz w:val="21"/>
                <w:szCs w:val="21"/>
              </w:rPr>
              <w:t>Не менее Ø10*120м</w:t>
            </w:r>
          </w:p>
        </w:tc>
        <w:tc>
          <w:tcPr>
            <w:tcW w:w="1134" w:type="dxa"/>
            <w:vMerge/>
            <w:shd w:val="clear" w:color="auto" w:fill="FFFFFF"/>
            <w:vAlign w:val="center"/>
          </w:tcPr>
          <w:p w14:paraId="48EF0007" w14:textId="77777777" w:rsidR="00C551B4" w:rsidRPr="00C551B4" w:rsidRDefault="00C551B4" w:rsidP="00C551B4">
            <w:pPr>
              <w:jc w:val="center"/>
              <w:rPr>
                <w:sz w:val="21"/>
                <w:szCs w:val="21"/>
              </w:rPr>
            </w:pPr>
          </w:p>
        </w:tc>
        <w:tc>
          <w:tcPr>
            <w:tcW w:w="1161" w:type="dxa"/>
            <w:vMerge/>
            <w:shd w:val="clear" w:color="auto" w:fill="FFFFFF"/>
            <w:vAlign w:val="center"/>
          </w:tcPr>
          <w:p w14:paraId="13E0F811" w14:textId="77777777" w:rsidR="00C551B4" w:rsidRPr="00C551B4" w:rsidRDefault="00C551B4" w:rsidP="00C551B4">
            <w:pPr>
              <w:jc w:val="center"/>
              <w:rPr>
                <w:sz w:val="21"/>
                <w:szCs w:val="21"/>
              </w:rPr>
            </w:pPr>
          </w:p>
        </w:tc>
      </w:tr>
      <w:tr w:rsidR="00C551B4" w:rsidRPr="00C551B4" w14:paraId="1FE0808D" w14:textId="77777777" w:rsidTr="00C551B4">
        <w:trPr>
          <w:trHeight w:val="107"/>
          <w:jc w:val="center"/>
        </w:trPr>
        <w:tc>
          <w:tcPr>
            <w:tcW w:w="596" w:type="dxa"/>
            <w:vMerge/>
            <w:shd w:val="clear" w:color="auto" w:fill="FFFFFF"/>
            <w:vAlign w:val="center"/>
          </w:tcPr>
          <w:p w14:paraId="71876803" w14:textId="77777777" w:rsidR="00C551B4" w:rsidRPr="00C551B4" w:rsidRDefault="00C551B4" w:rsidP="00C551B4">
            <w:pPr>
              <w:jc w:val="center"/>
              <w:rPr>
                <w:sz w:val="21"/>
                <w:szCs w:val="21"/>
              </w:rPr>
            </w:pPr>
          </w:p>
        </w:tc>
        <w:tc>
          <w:tcPr>
            <w:tcW w:w="1985" w:type="dxa"/>
            <w:vMerge/>
            <w:shd w:val="clear" w:color="auto" w:fill="FFFFFF"/>
            <w:vAlign w:val="center"/>
          </w:tcPr>
          <w:p w14:paraId="72AE3B5D" w14:textId="77777777" w:rsidR="00C551B4" w:rsidRPr="00C551B4" w:rsidRDefault="00C551B4" w:rsidP="00C551B4">
            <w:pPr>
              <w:jc w:val="center"/>
              <w:rPr>
                <w:sz w:val="21"/>
                <w:szCs w:val="21"/>
              </w:rPr>
            </w:pPr>
          </w:p>
        </w:tc>
        <w:tc>
          <w:tcPr>
            <w:tcW w:w="2976" w:type="dxa"/>
            <w:gridSpan w:val="2"/>
            <w:vAlign w:val="center"/>
          </w:tcPr>
          <w:p w14:paraId="21285DCA" w14:textId="77777777" w:rsidR="00C551B4" w:rsidRPr="00C551B4" w:rsidRDefault="00C551B4" w:rsidP="00C551B4">
            <w:pPr>
              <w:rPr>
                <w:sz w:val="21"/>
                <w:szCs w:val="21"/>
              </w:rPr>
            </w:pPr>
            <w:r w:rsidRPr="00C551B4">
              <w:rPr>
                <w:sz w:val="21"/>
                <w:szCs w:val="21"/>
              </w:rPr>
              <w:t>Устройство предотвращения обрыва лебедки</w:t>
            </w:r>
          </w:p>
        </w:tc>
        <w:tc>
          <w:tcPr>
            <w:tcW w:w="2127" w:type="dxa"/>
            <w:vAlign w:val="center"/>
          </w:tcPr>
          <w:p w14:paraId="24A2E3BA"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18072C24" w14:textId="77777777" w:rsidR="00C551B4" w:rsidRPr="00C551B4" w:rsidRDefault="00C551B4" w:rsidP="00C551B4">
            <w:pPr>
              <w:jc w:val="center"/>
              <w:rPr>
                <w:sz w:val="21"/>
                <w:szCs w:val="21"/>
              </w:rPr>
            </w:pPr>
          </w:p>
        </w:tc>
        <w:tc>
          <w:tcPr>
            <w:tcW w:w="1161" w:type="dxa"/>
            <w:vMerge/>
            <w:shd w:val="clear" w:color="auto" w:fill="FFFFFF"/>
            <w:vAlign w:val="center"/>
          </w:tcPr>
          <w:p w14:paraId="66352530" w14:textId="77777777" w:rsidR="00C551B4" w:rsidRPr="00C551B4" w:rsidRDefault="00C551B4" w:rsidP="00C551B4">
            <w:pPr>
              <w:jc w:val="center"/>
              <w:rPr>
                <w:sz w:val="21"/>
                <w:szCs w:val="21"/>
              </w:rPr>
            </w:pPr>
          </w:p>
        </w:tc>
      </w:tr>
      <w:tr w:rsidR="00C551B4" w:rsidRPr="00C551B4" w14:paraId="6B35F718" w14:textId="77777777" w:rsidTr="00C551B4">
        <w:trPr>
          <w:trHeight w:val="107"/>
          <w:jc w:val="center"/>
        </w:trPr>
        <w:tc>
          <w:tcPr>
            <w:tcW w:w="596" w:type="dxa"/>
            <w:vMerge/>
            <w:shd w:val="clear" w:color="auto" w:fill="FFFFFF"/>
            <w:vAlign w:val="center"/>
          </w:tcPr>
          <w:p w14:paraId="02B05A19" w14:textId="77777777" w:rsidR="00C551B4" w:rsidRPr="00C551B4" w:rsidRDefault="00C551B4" w:rsidP="00C551B4">
            <w:pPr>
              <w:jc w:val="center"/>
              <w:rPr>
                <w:sz w:val="21"/>
                <w:szCs w:val="21"/>
              </w:rPr>
            </w:pPr>
          </w:p>
        </w:tc>
        <w:tc>
          <w:tcPr>
            <w:tcW w:w="1985" w:type="dxa"/>
            <w:vMerge/>
            <w:shd w:val="clear" w:color="auto" w:fill="FFFFFF"/>
            <w:vAlign w:val="center"/>
          </w:tcPr>
          <w:p w14:paraId="427D1F63" w14:textId="77777777" w:rsidR="00C551B4" w:rsidRPr="00C551B4" w:rsidRDefault="00C551B4" w:rsidP="00C551B4">
            <w:pPr>
              <w:jc w:val="center"/>
              <w:rPr>
                <w:sz w:val="21"/>
                <w:szCs w:val="21"/>
              </w:rPr>
            </w:pPr>
          </w:p>
        </w:tc>
        <w:tc>
          <w:tcPr>
            <w:tcW w:w="2976" w:type="dxa"/>
            <w:gridSpan w:val="2"/>
            <w:vAlign w:val="center"/>
          </w:tcPr>
          <w:p w14:paraId="5529FC8C" w14:textId="77777777" w:rsidR="00C551B4" w:rsidRPr="00C551B4" w:rsidRDefault="00C551B4" w:rsidP="00C551B4">
            <w:pPr>
              <w:rPr>
                <w:sz w:val="21"/>
                <w:szCs w:val="21"/>
              </w:rPr>
            </w:pPr>
            <w:r w:rsidRPr="00C551B4">
              <w:rPr>
                <w:sz w:val="21"/>
                <w:szCs w:val="21"/>
              </w:rPr>
              <w:t>Масляный бак, л</w:t>
            </w:r>
          </w:p>
        </w:tc>
        <w:tc>
          <w:tcPr>
            <w:tcW w:w="2127" w:type="dxa"/>
            <w:vAlign w:val="center"/>
          </w:tcPr>
          <w:p w14:paraId="46CA60B3" w14:textId="77777777" w:rsidR="00C551B4" w:rsidRPr="00C551B4" w:rsidRDefault="00C551B4" w:rsidP="00C551B4">
            <w:pPr>
              <w:jc w:val="center"/>
              <w:rPr>
                <w:sz w:val="21"/>
                <w:szCs w:val="21"/>
              </w:rPr>
            </w:pPr>
            <w:r w:rsidRPr="00C551B4">
              <w:rPr>
                <w:sz w:val="21"/>
                <w:szCs w:val="21"/>
              </w:rPr>
              <w:t>Не менее 120</w:t>
            </w:r>
          </w:p>
        </w:tc>
        <w:tc>
          <w:tcPr>
            <w:tcW w:w="1134" w:type="dxa"/>
            <w:vMerge/>
            <w:shd w:val="clear" w:color="auto" w:fill="FFFFFF"/>
            <w:vAlign w:val="center"/>
          </w:tcPr>
          <w:p w14:paraId="5CEC84B3" w14:textId="77777777" w:rsidR="00C551B4" w:rsidRPr="00C551B4" w:rsidRDefault="00C551B4" w:rsidP="00C551B4">
            <w:pPr>
              <w:jc w:val="center"/>
              <w:rPr>
                <w:sz w:val="21"/>
                <w:szCs w:val="21"/>
              </w:rPr>
            </w:pPr>
          </w:p>
        </w:tc>
        <w:tc>
          <w:tcPr>
            <w:tcW w:w="1161" w:type="dxa"/>
            <w:vMerge/>
            <w:shd w:val="clear" w:color="auto" w:fill="FFFFFF"/>
            <w:vAlign w:val="center"/>
          </w:tcPr>
          <w:p w14:paraId="78ABA06A" w14:textId="77777777" w:rsidR="00C551B4" w:rsidRPr="00C551B4" w:rsidRDefault="00C551B4" w:rsidP="00C551B4">
            <w:pPr>
              <w:jc w:val="center"/>
              <w:rPr>
                <w:sz w:val="21"/>
                <w:szCs w:val="21"/>
              </w:rPr>
            </w:pPr>
          </w:p>
        </w:tc>
      </w:tr>
      <w:tr w:rsidR="00C551B4" w:rsidRPr="00C551B4" w14:paraId="77EBAB72" w14:textId="77777777" w:rsidTr="00C551B4">
        <w:trPr>
          <w:trHeight w:val="107"/>
          <w:jc w:val="center"/>
        </w:trPr>
        <w:tc>
          <w:tcPr>
            <w:tcW w:w="596" w:type="dxa"/>
            <w:vMerge/>
            <w:shd w:val="clear" w:color="auto" w:fill="FFFFFF"/>
            <w:vAlign w:val="center"/>
          </w:tcPr>
          <w:p w14:paraId="105545D6" w14:textId="77777777" w:rsidR="00C551B4" w:rsidRPr="00C551B4" w:rsidRDefault="00C551B4" w:rsidP="00C551B4">
            <w:pPr>
              <w:jc w:val="center"/>
              <w:rPr>
                <w:sz w:val="21"/>
                <w:szCs w:val="21"/>
              </w:rPr>
            </w:pPr>
          </w:p>
        </w:tc>
        <w:tc>
          <w:tcPr>
            <w:tcW w:w="1985" w:type="dxa"/>
            <w:vMerge/>
            <w:shd w:val="clear" w:color="auto" w:fill="FFFFFF"/>
            <w:vAlign w:val="center"/>
          </w:tcPr>
          <w:p w14:paraId="3264EECC" w14:textId="77777777" w:rsidR="00C551B4" w:rsidRPr="00C551B4" w:rsidRDefault="00C551B4" w:rsidP="00C551B4">
            <w:pPr>
              <w:jc w:val="center"/>
              <w:rPr>
                <w:sz w:val="21"/>
                <w:szCs w:val="21"/>
              </w:rPr>
            </w:pPr>
          </w:p>
        </w:tc>
        <w:tc>
          <w:tcPr>
            <w:tcW w:w="5103" w:type="dxa"/>
            <w:gridSpan w:val="3"/>
            <w:vAlign w:val="center"/>
          </w:tcPr>
          <w:p w14:paraId="6529C998" w14:textId="77777777" w:rsidR="00C551B4" w:rsidRPr="00C551B4" w:rsidRDefault="00C551B4" w:rsidP="00C551B4">
            <w:pPr>
              <w:jc w:val="center"/>
              <w:rPr>
                <w:i/>
                <w:sz w:val="21"/>
                <w:szCs w:val="21"/>
              </w:rPr>
            </w:pPr>
            <w:r w:rsidRPr="00C551B4">
              <w:rPr>
                <w:i/>
                <w:sz w:val="21"/>
                <w:szCs w:val="21"/>
              </w:rPr>
              <w:t>Аутригеры:</w:t>
            </w:r>
          </w:p>
        </w:tc>
        <w:tc>
          <w:tcPr>
            <w:tcW w:w="1134" w:type="dxa"/>
            <w:vMerge/>
            <w:shd w:val="clear" w:color="auto" w:fill="FFFFFF"/>
            <w:vAlign w:val="center"/>
          </w:tcPr>
          <w:p w14:paraId="0F27C2FC" w14:textId="77777777" w:rsidR="00C551B4" w:rsidRPr="00C551B4" w:rsidRDefault="00C551B4" w:rsidP="00C551B4">
            <w:pPr>
              <w:jc w:val="center"/>
              <w:rPr>
                <w:sz w:val="21"/>
                <w:szCs w:val="21"/>
              </w:rPr>
            </w:pPr>
          </w:p>
        </w:tc>
        <w:tc>
          <w:tcPr>
            <w:tcW w:w="1161" w:type="dxa"/>
            <w:vMerge/>
            <w:shd w:val="clear" w:color="auto" w:fill="FFFFFF"/>
            <w:vAlign w:val="center"/>
          </w:tcPr>
          <w:p w14:paraId="036FED35" w14:textId="77777777" w:rsidR="00C551B4" w:rsidRPr="00C551B4" w:rsidRDefault="00C551B4" w:rsidP="00C551B4">
            <w:pPr>
              <w:jc w:val="center"/>
              <w:rPr>
                <w:sz w:val="21"/>
                <w:szCs w:val="21"/>
              </w:rPr>
            </w:pPr>
          </w:p>
        </w:tc>
      </w:tr>
      <w:tr w:rsidR="00C551B4" w:rsidRPr="00C551B4" w14:paraId="1A07388B" w14:textId="77777777" w:rsidTr="00C551B4">
        <w:trPr>
          <w:trHeight w:val="107"/>
          <w:jc w:val="center"/>
        </w:trPr>
        <w:tc>
          <w:tcPr>
            <w:tcW w:w="596" w:type="dxa"/>
            <w:vMerge/>
            <w:shd w:val="clear" w:color="auto" w:fill="FFFFFF"/>
            <w:vAlign w:val="center"/>
          </w:tcPr>
          <w:p w14:paraId="271D202A" w14:textId="77777777" w:rsidR="00C551B4" w:rsidRPr="00C551B4" w:rsidRDefault="00C551B4" w:rsidP="00C551B4">
            <w:pPr>
              <w:jc w:val="center"/>
              <w:rPr>
                <w:sz w:val="21"/>
                <w:szCs w:val="21"/>
              </w:rPr>
            </w:pPr>
          </w:p>
        </w:tc>
        <w:tc>
          <w:tcPr>
            <w:tcW w:w="1985" w:type="dxa"/>
            <w:vMerge/>
            <w:shd w:val="clear" w:color="auto" w:fill="FFFFFF"/>
            <w:vAlign w:val="center"/>
          </w:tcPr>
          <w:p w14:paraId="2367A687" w14:textId="77777777" w:rsidR="00C551B4" w:rsidRPr="00C551B4" w:rsidRDefault="00C551B4" w:rsidP="00C551B4">
            <w:pPr>
              <w:jc w:val="center"/>
              <w:rPr>
                <w:sz w:val="21"/>
                <w:szCs w:val="21"/>
              </w:rPr>
            </w:pPr>
          </w:p>
        </w:tc>
        <w:tc>
          <w:tcPr>
            <w:tcW w:w="2976" w:type="dxa"/>
            <w:gridSpan w:val="2"/>
            <w:vAlign w:val="center"/>
          </w:tcPr>
          <w:p w14:paraId="5A6C5684" w14:textId="77777777" w:rsidR="00C551B4" w:rsidRPr="00C551B4" w:rsidRDefault="00C551B4" w:rsidP="00C551B4">
            <w:pPr>
              <w:rPr>
                <w:sz w:val="21"/>
                <w:szCs w:val="21"/>
              </w:rPr>
            </w:pPr>
            <w:r w:rsidRPr="00C551B4">
              <w:rPr>
                <w:sz w:val="21"/>
                <w:szCs w:val="21"/>
              </w:rPr>
              <w:t>Количество аутригеров</w:t>
            </w:r>
          </w:p>
        </w:tc>
        <w:tc>
          <w:tcPr>
            <w:tcW w:w="2127" w:type="dxa"/>
            <w:vAlign w:val="center"/>
          </w:tcPr>
          <w:p w14:paraId="093FFF1E" w14:textId="77777777" w:rsidR="00C551B4" w:rsidRPr="00C551B4" w:rsidRDefault="00C551B4" w:rsidP="00C551B4">
            <w:pPr>
              <w:jc w:val="center"/>
              <w:rPr>
                <w:sz w:val="21"/>
                <w:szCs w:val="21"/>
              </w:rPr>
            </w:pPr>
            <w:r w:rsidRPr="00C551B4">
              <w:rPr>
                <w:sz w:val="21"/>
                <w:szCs w:val="21"/>
              </w:rPr>
              <w:t xml:space="preserve">Не менее 2-х главных  </w:t>
            </w:r>
          </w:p>
          <w:p w14:paraId="772ACA5B" w14:textId="77777777" w:rsidR="00C551B4" w:rsidRPr="00C551B4" w:rsidRDefault="00C551B4" w:rsidP="00C551B4">
            <w:pPr>
              <w:jc w:val="center"/>
              <w:rPr>
                <w:sz w:val="21"/>
                <w:szCs w:val="21"/>
              </w:rPr>
            </w:pPr>
            <w:r w:rsidRPr="00C551B4">
              <w:rPr>
                <w:sz w:val="21"/>
                <w:szCs w:val="21"/>
              </w:rPr>
              <w:t>не менее 2-х задних</w:t>
            </w:r>
          </w:p>
        </w:tc>
        <w:tc>
          <w:tcPr>
            <w:tcW w:w="1134" w:type="dxa"/>
            <w:vMerge/>
            <w:shd w:val="clear" w:color="auto" w:fill="FFFFFF"/>
            <w:vAlign w:val="center"/>
          </w:tcPr>
          <w:p w14:paraId="3FA2088F" w14:textId="77777777" w:rsidR="00C551B4" w:rsidRPr="00C551B4" w:rsidRDefault="00C551B4" w:rsidP="00C551B4">
            <w:pPr>
              <w:jc w:val="center"/>
              <w:rPr>
                <w:sz w:val="21"/>
                <w:szCs w:val="21"/>
              </w:rPr>
            </w:pPr>
          </w:p>
        </w:tc>
        <w:tc>
          <w:tcPr>
            <w:tcW w:w="1161" w:type="dxa"/>
            <w:vMerge/>
            <w:shd w:val="clear" w:color="auto" w:fill="FFFFFF"/>
            <w:vAlign w:val="center"/>
          </w:tcPr>
          <w:p w14:paraId="462F2765" w14:textId="77777777" w:rsidR="00C551B4" w:rsidRPr="00C551B4" w:rsidRDefault="00C551B4" w:rsidP="00C551B4">
            <w:pPr>
              <w:jc w:val="center"/>
              <w:rPr>
                <w:sz w:val="21"/>
                <w:szCs w:val="21"/>
              </w:rPr>
            </w:pPr>
          </w:p>
        </w:tc>
      </w:tr>
      <w:tr w:rsidR="00C551B4" w:rsidRPr="00C551B4" w14:paraId="4FEC094F" w14:textId="77777777" w:rsidTr="00C551B4">
        <w:trPr>
          <w:trHeight w:val="107"/>
          <w:jc w:val="center"/>
        </w:trPr>
        <w:tc>
          <w:tcPr>
            <w:tcW w:w="596" w:type="dxa"/>
            <w:vMerge/>
            <w:shd w:val="clear" w:color="auto" w:fill="FFFFFF"/>
            <w:vAlign w:val="center"/>
          </w:tcPr>
          <w:p w14:paraId="2210E0B9" w14:textId="77777777" w:rsidR="00C551B4" w:rsidRPr="00C551B4" w:rsidRDefault="00C551B4" w:rsidP="00C551B4">
            <w:pPr>
              <w:jc w:val="center"/>
              <w:rPr>
                <w:sz w:val="21"/>
                <w:szCs w:val="21"/>
              </w:rPr>
            </w:pPr>
          </w:p>
        </w:tc>
        <w:tc>
          <w:tcPr>
            <w:tcW w:w="1985" w:type="dxa"/>
            <w:vMerge/>
            <w:shd w:val="clear" w:color="auto" w:fill="FFFFFF"/>
            <w:vAlign w:val="center"/>
          </w:tcPr>
          <w:p w14:paraId="7C89E3D5" w14:textId="77777777" w:rsidR="00C551B4" w:rsidRPr="00C551B4" w:rsidRDefault="00C551B4" w:rsidP="00C551B4">
            <w:pPr>
              <w:jc w:val="center"/>
              <w:rPr>
                <w:sz w:val="21"/>
                <w:szCs w:val="21"/>
              </w:rPr>
            </w:pPr>
          </w:p>
        </w:tc>
        <w:tc>
          <w:tcPr>
            <w:tcW w:w="2976" w:type="dxa"/>
            <w:gridSpan w:val="2"/>
            <w:vAlign w:val="center"/>
          </w:tcPr>
          <w:p w14:paraId="50F65F49" w14:textId="77777777" w:rsidR="00C551B4" w:rsidRPr="00C551B4" w:rsidRDefault="00C551B4" w:rsidP="00C551B4">
            <w:pPr>
              <w:rPr>
                <w:sz w:val="21"/>
                <w:szCs w:val="21"/>
              </w:rPr>
            </w:pPr>
            <w:r w:rsidRPr="00C551B4">
              <w:rPr>
                <w:sz w:val="21"/>
                <w:szCs w:val="21"/>
              </w:rPr>
              <w:t>Тип аутригера (вертикальный и горизонтальный)</w:t>
            </w:r>
          </w:p>
        </w:tc>
        <w:tc>
          <w:tcPr>
            <w:tcW w:w="2127" w:type="dxa"/>
            <w:vAlign w:val="center"/>
          </w:tcPr>
          <w:p w14:paraId="16B24592" w14:textId="77777777" w:rsidR="00C551B4" w:rsidRPr="00C551B4" w:rsidRDefault="00C551B4" w:rsidP="00C551B4">
            <w:pPr>
              <w:jc w:val="center"/>
              <w:rPr>
                <w:sz w:val="21"/>
                <w:szCs w:val="21"/>
              </w:rPr>
            </w:pPr>
            <w:r w:rsidRPr="00C551B4">
              <w:rPr>
                <w:sz w:val="21"/>
                <w:szCs w:val="21"/>
              </w:rPr>
              <w:t>Автоматический</w:t>
            </w:r>
          </w:p>
        </w:tc>
        <w:tc>
          <w:tcPr>
            <w:tcW w:w="1134" w:type="dxa"/>
            <w:vMerge/>
            <w:shd w:val="clear" w:color="auto" w:fill="FFFFFF"/>
            <w:vAlign w:val="center"/>
          </w:tcPr>
          <w:p w14:paraId="5023A18B" w14:textId="77777777" w:rsidR="00C551B4" w:rsidRPr="00C551B4" w:rsidRDefault="00C551B4" w:rsidP="00C551B4">
            <w:pPr>
              <w:jc w:val="center"/>
              <w:rPr>
                <w:sz w:val="21"/>
                <w:szCs w:val="21"/>
              </w:rPr>
            </w:pPr>
          </w:p>
        </w:tc>
        <w:tc>
          <w:tcPr>
            <w:tcW w:w="1161" w:type="dxa"/>
            <w:vMerge/>
            <w:shd w:val="clear" w:color="auto" w:fill="FFFFFF"/>
            <w:vAlign w:val="center"/>
          </w:tcPr>
          <w:p w14:paraId="01F9317C" w14:textId="77777777" w:rsidR="00C551B4" w:rsidRPr="00C551B4" w:rsidRDefault="00C551B4" w:rsidP="00C551B4">
            <w:pPr>
              <w:jc w:val="center"/>
              <w:rPr>
                <w:sz w:val="21"/>
                <w:szCs w:val="21"/>
              </w:rPr>
            </w:pPr>
          </w:p>
        </w:tc>
      </w:tr>
      <w:tr w:rsidR="00C551B4" w:rsidRPr="00C551B4" w14:paraId="03996D37" w14:textId="77777777" w:rsidTr="00C551B4">
        <w:trPr>
          <w:trHeight w:val="107"/>
          <w:jc w:val="center"/>
        </w:trPr>
        <w:tc>
          <w:tcPr>
            <w:tcW w:w="596" w:type="dxa"/>
            <w:vMerge/>
            <w:shd w:val="clear" w:color="auto" w:fill="FFFFFF"/>
            <w:vAlign w:val="center"/>
          </w:tcPr>
          <w:p w14:paraId="2D2DFC6F" w14:textId="77777777" w:rsidR="00C551B4" w:rsidRPr="00C551B4" w:rsidRDefault="00C551B4" w:rsidP="00C551B4">
            <w:pPr>
              <w:jc w:val="center"/>
              <w:rPr>
                <w:sz w:val="21"/>
                <w:szCs w:val="21"/>
              </w:rPr>
            </w:pPr>
          </w:p>
        </w:tc>
        <w:tc>
          <w:tcPr>
            <w:tcW w:w="1985" w:type="dxa"/>
            <w:vMerge/>
            <w:shd w:val="clear" w:color="auto" w:fill="FFFFFF"/>
            <w:vAlign w:val="center"/>
          </w:tcPr>
          <w:p w14:paraId="583A0BE9" w14:textId="77777777" w:rsidR="00C551B4" w:rsidRPr="00C551B4" w:rsidRDefault="00C551B4" w:rsidP="00C551B4">
            <w:pPr>
              <w:jc w:val="center"/>
              <w:rPr>
                <w:sz w:val="21"/>
                <w:szCs w:val="21"/>
              </w:rPr>
            </w:pPr>
          </w:p>
        </w:tc>
        <w:tc>
          <w:tcPr>
            <w:tcW w:w="2976" w:type="dxa"/>
            <w:gridSpan w:val="2"/>
            <w:vAlign w:val="center"/>
          </w:tcPr>
          <w:p w14:paraId="45E7BE77" w14:textId="77777777" w:rsidR="00C551B4" w:rsidRPr="00C551B4" w:rsidRDefault="00C551B4" w:rsidP="00C551B4">
            <w:pPr>
              <w:rPr>
                <w:sz w:val="21"/>
                <w:szCs w:val="21"/>
              </w:rPr>
            </w:pPr>
            <w:r w:rsidRPr="00C551B4">
              <w:rPr>
                <w:sz w:val="21"/>
                <w:szCs w:val="21"/>
              </w:rPr>
              <w:t>Максимальное расстояние аутригера, мм</w:t>
            </w:r>
          </w:p>
        </w:tc>
        <w:tc>
          <w:tcPr>
            <w:tcW w:w="2127" w:type="dxa"/>
            <w:vAlign w:val="center"/>
          </w:tcPr>
          <w:p w14:paraId="6682A662" w14:textId="77777777" w:rsidR="00C551B4" w:rsidRPr="00C551B4" w:rsidRDefault="00C551B4" w:rsidP="00C551B4">
            <w:pPr>
              <w:jc w:val="center"/>
              <w:rPr>
                <w:sz w:val="21"/>
                <w:szCs w:val="21"/>
              </w:rPr>
            </w:pPr>
            <w:r w:rsidRPr="00C551B4">
              <w:rPr>
                <w:sz w:val="21"/>
                <w:szCs w:val="21"/>
              </w:rPr>
              <w:t>Не менее 5400</w:t>
            </w:r>
          </w:p>
        </w:tc>
        <w:tc>
          <w:tcPr>
            <w:tcW w:w="1134" w:type="dxa"/>
            <w:vMerge/>
            <w:shd w:val="clear" w:color="auto" w:fill="FFFFFF"/>
            <w:vAlign w:val="center"/>
          </w:tcPr>
          <w:p w14:paraId="3D35DE8F" w14:textId="77777777" w:rsidR="00C551B4" w:rsidRPr="00C551B4" w:rsidRDefault="00C551B4" w:rsidP="00C551B4">
            <w:pPr>
              <w:jc w:val="center"/>
              <w:rPr>
                <w:sz w:val="21"/>
                <w:szCs w:val="21"/>
              </w:rPr>
            </w:pPr>
          </w:p>
        </w:tc>
        <w:tc>
          <w:tcPr>
            <w:tcW w:w="1161" w:type="dxa"/>
            <w:vMerge/>
            <w:shd w:val="clear" w:color="auto" w:fill="FFFFFF"/>
            <w:vAlign w:val="center"/>
          </w:tcPr>
          <w:p w14:paraId="56A7EF70" w14:textId="77777777" w:rsidR="00C551B4" w:rsidRPr="00C551B4" w:rsidRDefault="00C551B4" w:rsidP="00C551B4">
            <w:pPr>
              <w:jc w:val="center"/>
              <w:rPr>
                <w:sz w:val="21"/>
                <w:szCs w:val="21"/>
              </w:rPr>
            </w:pPr>
          </w:p>
        </w:tc>
      </w:tr>
      <w:tr w:rsidR="00C551B4" w:rsidRPr="00C551B4" w14:paraId="68B74B2C" w14:textId="77777777" w:rsidTr="00C551B4">
        <w:trPr>
          <w:trHeight w:val="107"/>
          <w:jc w:val="center"/>
        </w:trPr>
        <w:tc>
          <w:tcPr>
            <w:tcW w:w="596" w:type="dxa"/>
            <w:vMerge/>
            <w:shd w:val="clear" w:color="auto" w:fill="FFFFFF"/>
            <w:vAlign w:val="center"/>
          </w:tcPr>
          <w:p w14:paraId="2FFF7C12" w14:textId="77777777" w:rsidR="00C551B4" w:rsidRPr="00C551B4" w:rsidRDefault="00C551B4" w:rsidP="00C551B4">
            <w:pPr>
              <w:jc w:val="center"/>
              <w:rPr>
                <w:sz w:val="21"/>
                <w:szCs w:val="21"/>
              </w:rPr>
            </w:pPr>
          </w:p>
        </w:tc>
        <w:tc>
          <w:tcPr>
            <w:tcW w:w="1985" w:type="dxa"/>
            <w:vMerge/>
            <w:shd w:val="clear" w:color="auto" w:fill="FFFFFF"/>
            <w:vAlign w:val="center"/>
          </w:tcPr>
          <w:p w14:paraId="77479501" w14:textId="77777777" w:rsidR="00C551B4" w:rsidRPr="00C551B4" w:rsidRDefault="00C551B4" w:rsidP="00C551B4">
            <w:pPr>
              <w:jc w:val="center"/>
              <w:rPr>
                <w:sz w:val="21"/>
                <w:szCs w:val="21"/>
              </w:rPr>
            </w:pPr>
          </w:p>
        </w:tc>
        <w:tc>
          <w:tcPr>
            <w:tcW w:w="5103" w:type="dxa"/>
            <w:gridSpan w:val="3"/>
            <w:vAlign w:val="center"/>
          </w:tcPr>
          <w:p w14:paraId="102C38BC" w14:textId="77777777" w:rsidR="00C551B4" w:rsidRPr="00C551B4" w:rsidRDefault="00C551B4" w:rsidP="00C551B4">
            <w:pPr>
              <w:jc w:val="center"/>
              <w:rPr>
                <w:sz w:val="21"/>
                <w:szCs w:val="21"/>
              </w:rPr>
            </w:pPr>
            <w:r w:rsidRPr="00C551B4">
              <w:rPr>
                <w:sz w:val="21"/>
                <w:szCs w:val="21"/>
              </w:rPr>
              <w:t>Грузоподъёмность на вылетах, кгс/м:</w:t>
            </w:r>
          </w:p>
        </w:tc>
        <w:tc>
          <w:tcPr>
            <w:tcW w:w="1134" w:type="dxa"/>
            <w:vMerge/>
            <w:shd w:val="clear" w:color="auto" w:fill="FFFFFF"/>
            <w:vAlign w:val="center"/>
          </w:tcPr>
          <w:p w14:paraId="0B893108" w14:textId="77777777" w:rsidR="00C551B4" w:rsidRPr="00C551B4" w:rsidRDefault="00C551B4" w:rsidP="00C551B4">
            <w:pPr>
              <w:jc w:val="center"/>
              <w:rPr>
                <w:sz w:val="21"/>
                <w:szCs w:val="21"/>
              </w:rPr>
            </w:pPr>
          </w:p>
        </w:tc>
        <w:tc>
          <w:tcPr>
            <w:tcW w:w="1161" w:type="dxa"/>
            <w:vMerge/>
            <w:shd w:val="clear" w:color="auto" w:fill="FFFFFF"/>
            <w:vAlign w:val="center"/>
          </w:tcPr>
          <w:p w14:paraId="292AC43E" w14:textId="77777777" w:rsidR="00C551B4" w:rsidRPr="00C551B4" w:rsidRDefault="00C551B4" w:rsidP="00C551B4">
            <w:pPr>
              <w:jc w:val="center"/>
              <w:rPr>
                <w:sz w:val="21"/>
                <w:szCs w:val="21"/>
              </w:rPr>
            </w:pPr>
          </w:p>
        </w:tc>
      </w:tr>
      <w:tr w:rsidR="00C551B4" w:rsidRPr="00C551B4" w14:paraId="7DF83D91" w14:textId="77777777" w:rsidTr="00C551B4">
        <w:trPr>
          <w:trHeight w:val="107"/>
          <w:jc w:val="center"/>
        </w:trPr>
        <w:tc>
          <w:tcPr>
            <w:tcW w:w="596" w:type="dxa"/>
            <w:vMerge/>
            <w:shd w:val="clear" w:color="auto" w:fill="FFFFFF"/>
            <w:vAlign w:val="center"/>
          </w:tcPr>
          <w:p w14:paraId="5ACBD038" w14:textId="77777777" w:rsidR="00C551B4" w:rsidRPr="00C551B4" w:rsidRDefault="00C551B4" w:rsidP="00C551B4">
            <w:pPr>
              <w:jc w:val="center"/>
              <w:rPr>
                <w:sz w:val="21"/>
                <w:szCs w:val="21"/>
              </w:rPr>
            </w:pPr>
          </w:p>
        </w:tc>
        <w:tc>
          <w:tcPr>
            <w:tcW w:w="1985" w:type="dxa"/>
            <w:vMerge/>
            <w:shd w:val="clear" w:color="auto" w:fill="FFFFFF"/>
            <w:vAlign w:val="center"/>
          </w:tcPr>
          <w:p w14:paraId="57FFCA23" w14:textId="77777777" w:rsidR="00C551B4" w:rsidRPr="00C551B4" w:rsidRDefault="00C551B4" w:rsidP="00C551B4">
            <w:pPr>
              <w:jc w:val="center"/>
              <w:rPr>
                <w:sz w:val="21"/>
                <w:szCs w:val="21"/>
              </w:rPr>
            </w:pPr>
          </w:p>
        </w:tc>
        <w:tc>
          <w:tcPr>
            <w:tcW w:w="2976" w:type="dxa"/>
            <w:gridSpan w:val="2"/>
            <w:vAlign w:val="center"/>
          </w:tcPr>
          <w:p w14:paraId="0AFA79BC" w14:textId="77777777" w:rsidR="00C551B4" w:rsidRPr="00C551B4" w:rsidRDefault="00C551B4" w:rsidP="00C551B4">
            <w:pPr>
              <w:rPr>
                <w:sz w:val="21"/>
                <w:szCs w:val="21"/>
              </w:rPr>
            </w:pPr>
            <w:r w:rsidRPr="00C551B4">
              <w:rPr>
                <w:sz w:val="21"/>
                <w:szCs w:val="21"/>
              </w:rPr>
              <w:t>Вылет 7,3 м</w:t>
            </w:r>
          </w:p>
        </w:tc>
        <w:tc>
          <w:tcPr>
            <w:tcW w:w="2127" w:type="dxa"/>
            <w:vAlign w:val="center"/>
          </w:tcPr>
          <w:p w14:paraId="461CCCAE" w14:textId="77777777" w:rsidR="00C551B4" w:rsidRPr="00C551B4" w:rsidRDefault="00C551B4" w:rsidP="00C551B4">
            <w:pPr>
              <w:jc w:val="center"/>
              <w:rPr>
                <w:sz w:val="21"/>
                <w:szCs w:val="21"/>
              </w:rPr>
            </w:pPr>
            <w:r w:rsidRPr="00C551B4">
              <w:rPr>
                <w:sz w:val="21"/>
                <w:szCs w:val="21"/>
              </w:rPr>
              <w:t>Не менее 1400 кгс</w:t>
            </w:r>
          </w:p>
        </w:tc>
        <w:tc>
          <w:tcPr>
            <w:tcW w:w="1134" w:type="dxa"/>
            <w:vMerge/>
            <w:shd w:val="clear" w:color="auto" w:fill="FFFFFF"/>
            <w:vAlign w:val="center"/>
          </w:tcPr>
          <w:p w14:paraId="59E50F91" w14:textId="77777777" w:rsidR="00C551B4" w:rsidRPr="00C551B4" w:rsidRDefault="00C551B4" w:rsidP="00C551B4">
            <w:pPr>
              <w:jc w:val="center"/>
              <w:rPr>
                <w:sz w:val="21"/>
                <w:szCs w:val="21"/>
              </w:rPr>
            </w:pPr>
          </w:p>
        </w:tc>
        <w:tc>
          <w:tcPr>
            <w:tcW w:w="1161" w:type="dxa"/>
            <w:vMerge/>
            <w:shd w:val="clear" w:color="auto" w:fill="FFFFFF"/>
            <w:vAlign w:val="center"/>
          </w:tcPr>
          <w:p w14:paraId="43931E25" w14:textId="77777777" w:rsidR="00C551B4" w:rsidRPr="00C551B4" w:rsidRDefault="00C551B4" w:rsidP="00C551B4">
            <w:pPr>
              <w:jc w:val="center"/>
              <w:rPr>
                <w:sz w:val="21"/>
                <w:szCs w:val="21"/>
              </w:rPr>
            </w:pPr>
          </w:p>
        </w:tc>
      </w:tr>
      <w:tr w:rsidR="00C551B4" w:rsidRPr="00C551B4" w14:paraId="1ABB384B" w14:textId="77777777" w:rsidTr="00C551B4">
        <w:trPr>
          <w:trHeight w:val="107"/>
          <w:jc w:val="center"/>
        </w:trPr>
        <w:tc>
          <w:tcPr>
            <w:tcW w:w="596" w:type="dxa"/>
            <w:vMerge/>
            <w:shd w:val="clear" w:color="auto" w:fill="FFFFFF"/>
            <w:vAlign w:val="center"/>
          </w:tcPr>
          <w:p w14:paraId="375ED27F" w14:textId="77777777" w:rsidR="00C551B4" w:rsidRPr="00C551B4" w:rsidRDefault="00C551B4" w:rsidP="00C551B4">
            <w:pPr>
              <w:jc w:val="center"/>
              <w:rPr>
                <w:sz w:val="21"/>
                <w:szCs w:val="21"/>
              </w:rPr>
            </w:pPr>
          </w:p>
        </w:tc>
        <w:tc>
          <w:tcPr>
            <w:tcW w:w="1985" w:type="dxa"/>
            <w:vMerge/>
            <w:shd w:val="clear" w:color="auto" w:fill="FFFFFF"/>
            <w:vAlign w:val="center"/>
          </w:tcPr>
          <w:p w14:paraId="4BBE1E7D" w14:textId="77777777" w:rsidR="00C551B4" w:rsidRPr="00C551B4" w:rsidRDefault="00C551B4" w:rsidP="00C551B4">
            <w:pPr>
              <w:jc w:val="center"/>
              <w:rPr>
                <w:sz w:val="21"/>
                <w:szCs w:val="21"/>
              </w:rPr>
            </w:pPr>
          </w:p>
        </w:tc>
        <w:tc>
          <w:tcPr>
            <w:tcW w:w="2976" w:type="dxa"/>
            <w:gridSpan w:val="2"/>
            <w:vAlign w:val="center"/>
          </w:tcPr>
          <w:p w14:paraId="57A47EC5" w14:textId="77777777" w:rsidR="00C551B4" w:rsidRPr="00C551B4" w:rsidRDefault="00C551B4" w:rsidP="00C551B4">
            <w:pPr>
              <w:rPr>
                <w:sz w:val="21"/>
                <w:szCs w:val="21"/>
              </w:rPr>
            </w:pPr>
            <w:r w:rsidRPr="00C551B4">
              <w:rPr>
                <w:sz w:val="21"/>
                <w:szCs w:val="21"/>
              </w:rPr>
              <w:t>Вылет 10,1 м</w:t>
            </w:r>
          </w:p>
        </w:tc>
        <w:tc>
          <w:tcPr>
            <w:tcW w:w="2127" w:type="dxa"/>
            <w:vAlign w:val="center"/>
          </w:tcPr>
          <w:p w14:paraId="5CA031D8" w14:textId="77777777" w:rsidR="00C551B4" w:rsidRPr="00C551B4" w:rsidRDefault="00C551B4" w:rsidP="00C551B4">
            <w:pPr>
              <w:jc w:val="center"/>
              <w:rPr>
                <w:sz w:val="21"/>
                <w:szCs w:val="21"/>
              </w:rPr>
            </w:pPr>
            <w:r w:rsidRPr="00C551B4">
              <w:rPr>
                <w:sz w:val="21"/>
                <w:szCs w:val="21"/>
              </w:rPr>
              <w:t>Не менее 900 кгс</w:t>
            </w:r>
          </w:p>
        </w:tc>
        <w:tc>
          <w:tcPr>
            <w:tcW w:w="1134" w:type="dxa"/>
            <w:vMerge/>
            <w:shd w:val="clear" w:color="auto" w:fill="FFFFFF"/>
            <w:vAlign w:val="center"/>
          </w:tcPr>
          <w:p w14:paraId="08A502FD" w14:textId="77777777" w:rsidR="00C551B4" w:rsidRPr="00C551B4" w:rsidRDefault="00C551B4" w:rsidP="00C551B4">
            <w:pPr>
              <w:jc w:val="center"/>
              <w:rPr>
                <w:sz w:val="21"/>
                <w:szCs w:val="21"/>
              </w:rPr>
            </w:pPr>
          </w:p>
        </w:tc>
        <w:tc>
          <w:tcPr>
            <w:tcW w:w="1161" w:type="dxa"/>
            <w:vMerge/>
            <w:shd w:val="clear" w:color="auto" w:fill="FFFFFF"/>
            <w:vAlign w:val="center"/>
          </w:tcPr>
          <w:p w14:paraId="3D705D61" w14:textId="77777777" w:rsidR="00C551B4" w:rsidRPr="00C551B4" w:rsidRDefault="00C551B4" w:rsidP="00C551B4">
            <w:pPr>
              <w:jc w:val="center"/>
              <w:rPr>
                <w:sz w:val="21"/>
                <w:szCs w:val="21"/>
              </w:rPr>
            </w:pPr>
          </w:p>
        </w:tc>
      </w:tr>
      <w:tr w:rsidR="00C551B4" w:rsidRPr="00C551B4" w14:paraId="197C2D66" w14:textId="77777777" w:rsidTr="00C551B4">
        <w:trPr>
          <w:trHeight w:val="107"/>
          <w:jc w:val="center"/>
        </w:trPr>
        <w:tc>
          <w:tcPr>
            <w:tcW w:w="596" w:type="dxa"/>
            <w:vMerge/>
            <w:shd w:val="clear" w:color="auto" w:fill="FFFFFF"/>
            <w:vAlign w:val="center"/>
          </w:tcPr>
          <w:p w14:paraId="1B6B57DC" w14:textId="77777777" w:rsidR="00C551B4" w:rsidRPr="00C551B4" w:rsidRDefault="00C551B4" w:rsidP="00C551B4">
            <w:pPr>
              <w:jc w:val="center"/>
              <w:rPr>
                <w:sz w:val="21"/>
                <w:szCs w:val="21"/>
              </w:rPr>
            </w:pPr>
          </w:p>
        </w:tc>
        <w:tc>
          <w:tcPr>
            <w:tcW w:w="1985" w:type="dxa"/>
            <w:vMerge/>
            <w:shd w:val="clear" w:color="auto" w:fill="FFFFFF"/>
            <w:vAlign w:val="center"/>
          </w:tcPr>
          <w:p w14:paraId="001658C2" w14:textId="77777777" w:rsidR="00C551B4" w:rsidRPr="00C551B4" w:rsidRDefault="00C551B4" w:rsidP="00C551B4">
            <w:pPr>
              <w:jc w:val="center"/>
              <w:rPr>
                <w:sz w:val="21"/>
                <w:szCs w:val="21"/>
              </w:rPr>
            </w:pPr>
          </w:p>
        </w:tc>
        <w:tc>
          <w:tcPr>
            <w:tcW w:w="2976" w:type="dxa"/>
            <w:gridSpan w:val="2"/>
            <w:vAlign w:val="center"/>
          </w:tcPr>
          <w:p w14:paraId="7457C90A" w14:textId="77777777" w:rsidR="00C551B4" w:rsidRPr="00C551B4" w:rsidRDefault="00C551B4" w:rsidP="00C551B4">
            <w:pPr>
              <w:rPr>
                <w:sz w:val="21"/>
                <w:szCs w:val="21"/>
              </w:rPr>
            </w:pPr>
            <w:r w:rsidRPr="00C551B4">
              <w:rPr>
                <w:sz w:val="21"/>
                <w:szCs w:val="21"/>
              </w:rPr>
              <w:t>Вылет 18,7 м</w:t>
            </w:r>
          </w:p>
        </w:tc>
        <w:tc>
          <w:tcPr>
            <w:tcW w:w="2127" w:type="dxa"/>
            <w:vAlign w:val="center"/>
          </w:tcPr>
          <w:p w14:paraId="66C8782C" w14:textId="0C8FCD42" w:rsidR="00C551B4" w:rsidRPr="00C551B4" w:rsidRDefault="00C551B4" w:rsidP="00C551B4">
            <w:pPr>
              <w:jc w:val="center"/>
              <w:rPr>
                <w:sz w:val="21"/>
                <w:szCs w:val="21"/>
              </w:rPr>
            </w:pPr>
            <w:r w:rsidRPr="00C551B4">
              <w:rPr>
                <w:sz w:val="21"/>
                <w:szCs w:val="21"/>
              </w:rPr>
              <w:t>Не мен</w:t>
            </w:r>
            <w:r>
              <w:rPr>
                <w:sz w:val="21"/>
                <w:szCs w:val="21"/>
              </w:rPr>
              <w:t>е</w:t>
            </w:r>
            <w:r w:rsidRPr="00C551B4">
              <w:rPr>
                <w:sz w:val="21"/>
                <w:szCs w:val="21"/>
              </w:rPr>
              <w:t>е 300 кгс</w:t>
            </w:r>
          </w:p>
        </w:tc>
        <w:tc>
          <w:tcPr>
            <w:tcW w:w="1134" w:type="dxa"/>
            <w:vMerge/>
            <w:shd w:val="clear" w:color="auto" w:fill="FFFFFF"/>
            <w:vAlign w:val="center"/>
          </w:tcPr>
          <w:p w14:paraId="33B71B0F" w14:textId="77777777" w:rsidR="00C551B4" w:rsidRPr="00C551B4" w:rsidRDefault="00C551B4" w:rsidP="00C551B4">
            <w:pPr>
              <w:jc w:val="center"/>
              <w:rPr>
                <w:sz w:val="21"/>
                <w:szCs w:val="21"/>
              </w:rPr>
            </w:pPr>
          </w:p>
        </w:tc>
        <w:tc>
          <w:tcPr>
            <w:tcW w:w="1161" w:type="dxa"/>
            <w:vMerge/>
            <w:shd w:val="clear" w:color="auto" w:fill="FFFFFF"/>
            <w:vAlign w:val="center"/>
          </w:tcPr>
          <w:p w14:paraId="1295D795" w14:textId="77777777" w:rsidR="00C551B4" w:rsidRPr="00C551B4" w:rsidRDefault="00C551B4" w:rsidP="00C551B4">
            <w:pPr>
              <w:jc w:val="center"/>
              <w:rPr>
                <w:sz w:val="21"/>
                <w:szCs w:val="21"/>
              </w:rPr>
            </w:pPr>
          </w:p>
        </w:tc>
      </w:tr>
      <w:tr w:rsidR="00C551B4" w:rsidRPr="00C551B4" w14:paraId="076487F1" w14:textId="77777777" w:rsidTr="00C551B4">
        <w:trPr>
          <w:trHeight w:val="107"/>
          <w:jc w:val="center"/>
        </w:trPr>
        <w:tc>
          <w:tcPr>
            <w:tcW w:w="596" w:type="dxa"/>
            <w:vMerge/>
            <w:shd w:val="clear" w:color="auto" w:fill="FFFFFF"/>
            <w:vAlign w:val="center"/>
          </w:tcPr>
          <w:p w14:paraId="4BE6535B" w14:textId="77777777" w:rsidR="00C551B4" w:rsidRPr="00C551B4" w:rsidRDefault="00C551B4" w:rsidP="00C551B4">
            <w:pPr>
              <w:jc w:val="center"/>
              <w:rPr>
                <w:sz w:val="21"/>
                <w:szCs w:val="21"/>
              </w:rPr>
            </w:pPr>
          </w:p>
        </w:tc>
        <w:tc>
          <w:tcPr>
            <w:tcW w:w="1985" w:type="dxa"/>
            <w:vMerge/>
            <w:shd w:val="clear" w:color="auto" w:fill="FFFFFF"/>
            <w:vAlign w:val="center"/>
          </w:tcPr>
          <w:p w14:paraId="5E18B7D4" w14:textId="77777777" w:rsidR="00C551B4" w:rsidRPr="00C551B4" w:rsidRDefault="00C551B4" w:rsidP="00C551B4">
            <w:pPr>
              <w:jc w:val="center"/>
              <w:rPr>
                <w:sz w:val="21"/>
                <w:szCs w:val="21"/>
              </w:rPr>
            </w:pPr>
          </w:p>
        </w:tc>
        <w:tc>
          <w:tcPr>
            <w:tcW w:w="2976" w:type="dxa"/>
            <w:gridSpan w:val="2"/>
            <w:vAlign w:val="center"/>
          </w:tcPr>
          <w:p w14:paraId="75511DD3" w14:textId="77777777" w:rsidR="00C551B4" w:rsidRPr="00C551B4" w:rsidRDefault="00C551B4" w:rsidP="00C551B4">
            <w:pPr>
              <w:rPr>
                <w:sz w:val="21"/>
                <w:szCs w:val="21"/>
                <w:lang w:val="en-US"/>
              </w:rPr>
            </w:pPr>
            <w:r w:rsidRPr="00C551B4">
              <w:rPr>
                <w:sz w:val="21"/>
                <w:szCs w:val="21"/>
              </w:rPr>
              <w:t>На вылете 2,0м</w:t>
            </w:r>
          </w:p>
        </w:tc>
        <w:tc>
          <w:tcPr>
            <w:tcW w:w="2127" w:type="dxa"/>
            <w:vAlign w:val="center"/>
          </w:tcPr>
          <w:p w14:paraId="43F21160" w14:textId="77777777" w:rsidR="00C551B4" w:rsidRPr="00C551B4" w:rsidRDefault="00C551B4" w:rsidP="00C551B4">
            <w:pPr>
              <w:jc w:val="center"/>
              <w:rPr>
                <w:sz w:val="21"/>
                <w:szCs w:val="21"/>
              </w:rPr>
            </w:pPr>
            <w:r w:rsidRPr="00C551B4">
              <w:rPr>
                <w:sz w:val="21"/>
                <w:szCs w:val="21"/>
              </w:rPr>
              <w:t>Не менее 6600 кгс</w:t>
            </w:r>
          </w:p>
        </w:tc>
        <w:tc>
          <w:tcPr>
            <w:tcW w:w="1134" w:type="dxa"/>
            <w:vMerge/>
            <w:shd w:val="clear" w:color="auto" w:fill="FFFFFF"/>
            <w:vAlign w:val="center"/>
          </w:tcPr>
          <w:p w14:paraId="3891751B" w14:textId="77777777" w:rsidR="00C551B4" w:rsidRPr="00C551B4" w:rsidRDefault="00C551B4" w:rsidP="00C551B4">
            <w:pPr>
              <w:jc w:val="center"/>
              <w:rPr>
                <w:sz w:val="21"/>
                <w:szCs w:val="21"/>
              </w:rPr>
            </w:pPr>
          </w:p>
        </w:tc>
        <w:tc>
          <w:tcPr>
            <w:tcW w:w="1161" w:type="dxa"/>
            <w:vMerge/>
            <w:shd w:val="clear" w:color="auto" w:fill="FFFFFF"/>
            <w:vAlign w:val="center"/>
          </w:tcPr>
          <w:p w14:paraId="3F464F7F" w14:textId="77777777" w:rsidR="00C551B4" w:rsidRPr="00C551B4" w:rsidRDefault="00C551B4" w:rsidP="00C551B4">
            <w:pPr>
              <w:jc w:val="center"/>
              <w:rPr>
                <w:sz w:val="21"/>
                <w:szCs w:val="21"/>
              </w:rPr>
            </w:pPr>
          </w:p>
        </w:tc>
      </w:tr>
      <w:tr w:rsidR="00C551B4" w:rsidRPr="00C551B4" w14:paraId="081AA3B4" w14:textId="77777777" w:rsidTr="00C551B4">
        <w:trPr>
          <w:trHeight w:val="107"/>
          <w:jc w:val="center"/>
        </w:trPr>
        <w:tc>
          <w:tcPr>
            <w:tcW w:w="596" w:type="dxa"/>
            <w:vMerge/>
            <w:shd w:val="clear" w:color="auto" w:fill="FFFFFF"/>
            <w:vAlign w:val="center"/>
          </w:tcPr>
          <w:p w14:paraId="36BFE2FF" w14:textId="77777777" w:rsidR="00C551B4" w:rsidRPr="00C551B4" w:rsidRDefault="00C551B4" w:rsidP="00C551B4">
            <w:pPr>
              <w:jc w:val="center"/>
              <w:rPr>
                <w:sz w:val="21"/>
                <w:szCs w:val="21"/>
              </w:rPr>
            </w:pPr>
          </w:p>
        </w:tc>
        <w:tc>
          <w:tcPr>
            <w:tcW w:w="1985" w:type="dxa"/>
            <w:vMerge/>
            <w:shd w:val="clear" w:color="auto" w:fill="FFFFFF"/>
            <w:vAlign w:val="center"/>
          </w:tcPr>
          <w:p w14:paraId="7A741E2F" w14:textId="77777777" w:rsidR="00C551B4" w:rsidRPr="00C551B4" w:rsidRDefault="00C551B4" w:rsidP="00C551B4">
            <w:pPr>
              <w:jc w:val="center"/>
              <w:rPr>
                <w:sz w:val="21"/>
                <w:szCs w:val="21"/>
              </w:rPr>
            </w:pPr>
          </w:p>
        </w:tc>
        <w:tc>
          <w:tcPr>
            <w:tcW w:w="2976" w:type="dxa"/>
            <w:gridSpan w:val="2"/>
            <w:vAlign w:val="center"/>
          </w:tcPr>
          <w:p w14:paraId="53B6F133" w14:textId="77777777" w:rsidR="00C551B4" w:rsidRPr="00C551B4" w:rsidRDefault="00C551B4" w:rsidP="00C551B4">
            <w:pPr>
              <w:rPr>
                <w:sz w:val="21"/>
                <w:szCs w:val="21"/>
              </w:rPr>
            </w:pPr>
            <w:r w:rsidRPr="00C551B4">
              <w:rPr>
                <w:sz w:val="21"/>
                <w:szCs w:val="21"/>
              </w:rPr>
              <w:t>Клапан сброса давления</w:t>
            </w:r>
          </w:p>
        </w:tc>
        <w:tc>
          <w:tcPr>
            <w:tcW w:w="2127" w:type="dxa"/>
            <w:vAlign w:val="center"/>
          </w:tcPr>
          <w:p w14:paraId="2C5022BF"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1951BE79" w14:textId="77777777" w:rsidR="00C551B4" w:rsidRPr="00C551B4" w:rsidRDefault="00C551B4" w:rsidP="00C551B4">
            <w:pPr>
              <w:jc w:val="center"/>
              <w:rPr>
                <w:sz w:val="21"/>
                <w:szCs w:val="21"/>
              </w:rPr>
            </w:pPr>
          </w:p>
        </w:tc>
        <w:tc>
          <w:tcPr>
            <w:tcW w:w="1161" w:type="dxa"/>
            <w:vMerge/>
            <w:shd w:val="clear" w:color="auto" w:fill="FFFFFF"/>
            <w:vAlign w:val="center"/>
          </w:tcPr>
          <w:p w14:paraId="7004ED90" w14:textId="77777777" w:rsidR="00C551B4" w:rsidRPr="00C551B4" w:rsidRDefault="00C551B4" w:rsidP="00C551B4">
            <w:pPr>
              <w:jc w:val="center"/>
              <w:rPr>
                <w:sz w:val="21"/>
                <w:szCs w:val="21"/>
              </w:rPr>
            </w:pPr>
          </w:p>
        </w:tc>
      </w:tr>
      <w:tr w:rsidR="00C551B4" w:rsidRPr="00C551B4" w14:paraId="4E0EAFCA" w14:textId="77777777" w:rsidTr="00C551B4">
        <w:trPr>
          <w:trHeight w:val="107"/>
          <w:jc w:val="center"/>
        </w:trPr>
        <w:tc>
          <w:tcPr>
            <w:tcW w:w="596" w:type="dxa"/>
            <w:vMerge/>
            <w:shd w:val="clear" w:color="auto" w:fill="FFFFFF"/>
            <w:vAlign w:val="center"/>
          </w:tcPr>
          <w:p w14:paraId="0106E392" w14:textId="77777777" w:rsidR="00C551B4" w:rsidRPr="00C551B4" w:rsidRDefault="00C551B4" w:rsidP="00C551B4">
            <w:pPr>
              <w:jc w:val="center"/>
              <w:rPr>
                <w:sz w:val="21"/>
                <w:szCs w:val="21"/>
              </w:rPr>
            </w:pPr>
          </w:p>
        </w:tc>
        <w:tc>
          <w:tcPr>
            <w:tcW w:w="1985" w:type="dxa"/>
            <w:vMerge/>
            <w:shd w:val="clear" w:color="auto" w:fill="FFFFFF"/>
            <w:vAlign w:val="center"/>
          </w:tcPr>
          <w:p w14:paraId="00550DD7" w14:textId="77777777" w:rsidR="00C551B4" w:rsidRPr="00C551B4" w:rsidRDefault="00C551B4" w:rsidP="00C551B4">
            <w:pPr>
              <w:jc w:val="center"/>
              <w:rPr>
                <w:sz w:val="21"/>
                <w:szCs w:val="21"/>
              </w:rPr>
            </w:pPr>
          </w:p>
        </w:tc>
        <w:tc>
          <w:tcPr>
            <w:tcW w:w="2976" w:type="dxa"/>
            <w:gridSpan w:val="2"/>
            <w:vAlign w:val="center"/>
          </w:tcPr>
          <w:p w14:paraId="5A00B49E" w14:textId="77777777" w:rsidR="00C551B4" w:rsidRPr="00C551B4" w:rsidRDefault="00C551B4" w:rsidP="00C551B4">
            <w:pPr>
              <w:rPr>
                <w:sz w:val="21"/>
                <w:szCs w:val="21"/>
              </w:rPr>
            </w:pPr>
            <w:r w:rsidRPr="00C551B4">
              <w:rPr>
                <w:sz w:val="21"/>
                <w:szCs w:val="21"/>
              </w:rPr>
              <w:t>Уравновешивающий клапан</w:t>
            </w:r>
          </w:p>
        </w:tc>
        <w:tc>
          <w:tcPr>
            <w:tcW w:w="2127" w:type="dxa"/>
            <w:vAlign w:val="center"/>
          </w:tcPr>
          <w:p w14:paraId="681DE99F"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5E98737E" w14:textId="77777777" w:rsidR="00C551B4" w:rsidRPr="00C551B4" w:rsidRDefault="00C551B4" w:rsidP="00C551B4">
            <w:pPr>
              <w:jc w:val="center"/>
              <w:rPr>
                <w:sz w:val="21"/>
                <w:szCs w:val="21"/>
              </w:rPr>
            </w:pPr>
          </w:p>
        </w:tc>
        <w:tc>
          <w:tcPr>
            <w:tcW w:w="1161" w:type="dxa"/>
            <w:vMerge/>
            <w:shd w:val="clear" w:color="auto" w:fill="FFFFFF"/>
            <w:vAlign w:val="center"/>
          </w:tcPr>
          <w:p w14:paraId="199396D9" w14:textId="77777777" w:rsidR="00C551B4" w:rsidRPr="00C551B4" w:rsidRDefault="00C551B4" w:rsidP="00C551B4">
            <w:pPr>
              <w:jc w:val="center"/>
              <w:rPr>
                <w:sz w:val="21"/>
                <w:szCs w:val="21"/>
              </w:rPr>
            </w:pPr>
          </w:p>
        </w:tc>
      </w:tr>
      <w:tr w:rsidR="00C551B4" w:rsidRPr="00C551B4" w14:paraId="1793BE94" w14:textId="77777777" w:rsidTr="00C551B4">
        <w:trPr>
          <w:trHeight w:val="107"/>
          <w:jc w:val="center"/>
        </w:trPr>
        <w:tc>
          <w:tcPr>
            <w:tcW w:w="596" w:type="dxa"/>
            <w:vMerge/>
            <w:shd w:val="clear" w:color="auto" w:fill="FFFFFF"/>
            <w:vAlign w:val="center"/>
          </w:tcPr>
          <w:p w14:paraId="247AB1A0" w14:textId="77777777" w:rsidR="00C551B4" w:rsidRPr="00C551B4" w:rsidRDefault="00C551B4" w:rsidP="00C551B4">
            <w:pPr>
              <w:jc w:val="center"/>
              <w:rPr>
                <w:sz w:val="21"/>
                <w:szCs w:val="21"/>
              </w:rPr>
            </w:pPr>
          </w:p>
        </w:tc>
        <w:tc>
          <w:tcPr>
            <w:tcW w:w="1985" w:type="dxa"/>
            <w:vMerge/>
            <w:shd w:val="clear" w:color="auto" w:fill="FFFFFF"/>
            <w:vAlign w:val="center"/>
          </w:tcPr>
          <w:p w14:paraId="11FD076B" w14:textId="77777777" w:rsidR="00C551B4" w:rsidRPr="00C551B4" w:rsidRDefault="00C551B4" w:rsidP="00C551B4">
            <w:pPr>
              <w:jc w:val="center"/>
              <w:rPr>
                <w:sz w:val="21"/>
                <w:szCs w:val="21"/>
              </w:rPr>
            </w:pPr>
          </w:p>
        </w:tc>
        <w:tc>
          <w:tcPr>
            <w:tcW w:w="2976" w:type="dxa"/>
            <w:gridSpan w:val="2"/>
            <w:vAlign w:val="center"/>
          </w:tcPr>
          <w:p w14:paraId="33124181" w14:textId="77777777" w:rsidR="00C551B4" w:rsidRPr="00C551B4" w:rsidRDefault="00C551B4" w:rsidP="00C551B4">
            <w:pPr>
              <w:rPr>
                <w:sz w:val="21"/>
                <w:szCs w:val="21"/>
              </w:rPr>
            </w:pPr>
            <w:r w:rsidRPr="00C551B4">
              <w:rPr>
                <w:sz w:val="21"/>
                <w:szCs w:val="21"/>
              </w:rPr>
              <w:t>Обратный клапан с пилотным управлением (домкрат)</w:t>
            </w:r>
          </w:p>
        </w:tc>
        <w:tc>
          <w:tcPr>
            <w:tcW w:w="2127" w:type="dxa"/>
            <w:vAlign w:val="center"/>
          </w:tcPr>
          <w:p w14:paraId="5E67BD17"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4CCE0348" w14:textId="77777777" w:rsidR="00C551B4" w:rsidRPr="00C551B4" w:rsidRDefault="00C551B4" w:rsidP="00C551B4">
            <w:pPr>
              <w:jc w:val="center"/>
              <w:rPr>
                <w:sz w:val="21"/>
                <w:szCs w:val="21"/>
              </w:rPr>
            </w:pPr>
          </w:p>
        </w:tc>
        <w:tc>
          <w:tcPr>
            <w:tcW w:w="1161" w:type="dxa"/>
            <w:vMerge/>
            <w:shd w:val="clear" w:color="auto" w:fill="FFFFFF"/>
            <w:vAlign w:val="center"/>
          </w:tcPr>
          <w:p w14:paraId="1660B887" w14:textId="77777777" w:rsidR="00C551B4" w:rsidRPr="00C551B4" w:rsidRDefault="00C551B4" w:rsidP="00C551B4">
            <w:pPr>
              <w:jc w:val="center"/>
              <w:rPr>
                <w:sz w:val="21"/>
                <w:szCs w:val="21"/>
              </w:rPr>
            </w:pPr>
          </w:p>
        </w:tc>
      </w:tr>
      <w:tr w:rsidR="00C551B4" w:rsidRPr="00C551B4" w14:paraId="64ED87F2" w14:textId="77777777" w:rsidTr="00C551B4">
        <w:trPr>
          <w:trHeight w:val="107"/>
          <w:jc w:val="center"/>
        </w:trPr>
        <w:tc>
          <w:tcPr>
            <w:tcW w:w="596" w:type="dxa"/>
            <w:vMerge/>
            <w:shd w:val="clear" w:color="auto" w:fill="FFFFFF"/>
            <w:vAlign w:val="center"/>
          </w:tcPr>
          <w:p w14:paraId="1A02FBB3" w14:textId="77777777" w:rsidR="00C551B4" w:rsidRPr="00C551B4" w:rsidRDefault="00C551B4" w:rsidP="00C551B4">
            <w:pPr>
              <w:jc w:val="center"/>
              <w:rPr>
                <w:sz w:val="21"/>
                <w:szCs w:val="21"/>
              </w:rPr>
            </w:pPr>
          </w:p>
        </w:tc>
        <w:tc>
          <w:tcPr>
            <w:tcW w:w="1985" w:type="dxa"/>
            <w:vMerge/>
            <w:shd w:val="clear" w:color="auto" w:fill="FFFFFF"/>
            <w:vAlign w:val="center"/>
          </w:tcPr>
          <w:p w14:paraId="7F7EC3E3" w14:textId="77777777" w:rsidR="00C551B4" w:rsidRPr="00C551B4" w:rsidRDefault="00C551B4" w:rsidP="00C551B4">
            <w:pPr>
              <w:jc w:val="center"/>
              <w:rPr>
                <w:sz w:val="21"/>
                <w:szCs w:val="21"/>
              </w:rPr>
            </w:pPr>
          </w:p>
        </w:tc>
        <w:tc>
          <w:tcPr>
            <w:tcW w:w="2976" w:type="dxa"/>
            <w:gridSpan w:val="2"/>
            <w:vAlign w:val="center"/>
          </w:tcPr>
          <w:p w14:paraId="3D2DCEB4" w14:textId="77777777" w:rsidR="00C551B4" w:rsidRPr="00C551B4" w:rsidRDefault="00C551B4" w:rsidP="00C551B4">
            <w:pPr>
              <w:rPr>
                <w:sz w:val="21"/>
                <w:szCs w:val="21"/>
              </w:rPr>
            </w:pPr>
            <w:r w:rsidRPr="00C551B4">
              <w:rPr>
                <w:sz w:val="21"/>
                <w:szCs w:val="21"/>
              </w:rPr>
              <w:t>Датчик угла наклона стрелы</w:t>
            </w:r>
          </w:p>
        </w:tc>
        <w:tc>
          <w:tcPr>
            <w:tcW w:w="2127" w:type="dxa"/>
            <w:vAlign w:val="center"/>
          </w:tcPr>
          <w:p w14:paraId="215FB752"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700875CA" w14:textId="77777777" w:rsidR="00C551B4" w:rsidRPr="00C551B4" w:rsidRDefault="00C551B4" w:rsidP="00C551B4">
            <w:pPr>
              <w:jc w:val="center"/>
              <w:rPr>
                <w:sz w:val="21"/>
                <w:szCs w:val="21"/>
              </w:rPr>
            </w:pPr>
          </w:p>
        </w:tc>
        <w:tc>
          <w:tcPr>
            <w:tcW w:w="1161" w:type="dxa"/>
            <w:vMerge/>
            <w:shd w:val="clear" w:color="auto" w:fill="FFFFFF"/>
            <w:vAlign w:val="center"/>
          </w:tcPr>
          <w:p w14:paraId="0F9BBEA5" w14:textId="77777777" w:rsidR="00C551B4" w:rsidRPr="00C551B4" w:rsidRDefault="00C551B4" w:rsidP="00C551B4">
            <w:pPr>
              <w:jc w:val="center"/>
              <w:rPr>
                <w:sz w:val="21"/>
                <w:szCs w:val="21"/>
              </w:rPr>
            </w:pPr>
          </w:p>
        </w:tc>
      </w:tr>
      <w:tr w:rsidR="00C551B4" w:rsidRPr="00C551B4" w14:paraId="05962902" w14:textId="77777777" w:rsidTr="00C551B4">
        <w:trPr>
          <w:trHeight w:val="107"/>
          <w:jc w:val="center"/>
        </w:trPr>
        <w:tc>
          <w:tcPr>
            <w:tcW w:w="596" w:type="dxa"/>
            <w:vMerge/>
            <w:shd w:val="clear" w:color="auto" w:fill="FFFFFF"/>
            <w:vAlign w:val="center"/>
          </w:tcPr>
          <w:p w14:paraId="07853E1D" w14:textId="77777777" w:rsidR="00C551B4" w:rsidRPr="00C551B4" w:rsidRDefault="00C551B4" w:rsidP="00C551B4">
            <w:pPr>
              <w:jc w:val="center"/>
              <w:rPr>
                <w:sz w:val="21"/>
                <w:szCs w:val="21"/>
              </w:rPr>
            </w:pPr>
          </w:p>
        </w:tc>
        <w:tc>
          <w:tcPr>
            <w:tcW w:w="1985" w:type="dxa"/>
            <w:vMerge/>
            <w:shd w:val="clear" w:color="auto" w:fill="FFFFFF"/>
            <w:vAlign w:val="center"/>
          </w:tcPr>
          <w:p w14:paraId="1DAC80EE" w14:textId="77777777" w:rsidR="00C551B4" w:rsidRPr="00C551B4" w:rsidRDefault="00C551B4" w:rsidP="00C551B4">
            <w:pPr>
              <w:jc w:val="center"/>
              <w:rPr>
                <w:sz w:val="21"/>
                <w:szCs w:val="21"/>
              </w:rPr>
            </w:pPr>
          </w:p>
        </w:tc>
        <w:tc>
          <w:tcPr>
            <w:tcW w:w="2976" w:type="dxa"/>
            <w:gridSpan w:val="2"/>
            <w:vAlign w:val="center"/>
          </w:tcPr>
          <w:p w14:paraId="7DDAEC3F" w14:textId="77777777" w:rsidR="00C551B4" w:rsidRPr="00C551B4" w:rsidRDefault="00C551B4" w:rsidP="00C551B4">
            <w:pPr>
              <w:rPr>
                <w:sz w:val="21"/>
                <w:szCs w:val="21"/>
              </w:rPr>
            </w:pPr>
            <w:r w:rsidRPr="00C551B4">
              <w:rPr>
                <w:sz w:val="21"/>
                <w:szCs w:val="21"/>
              </w:rPr>
              <w:t>Предохранительный замок</w:t>
            </w:r>
          </w:p>
        </w:tc>
        <w:tc>
          <w:tcPr>
            <w:tcW w:w="2127" w:type="dxa"/>
            <w:vAlign w:val="center"/>
          </w:tcPr>
          <w:p w14:paraId="52A61928"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491FFF81" w14:textId="77777777" w:rsidR="00C551B4" w:rsidRPr="00C551B4" w:rsidRDefault="00C551B4" w:rsidP="00C551B4">
            <w:pPr>
              <w:jc w:val="center"/>
              <w:rPr>
                <w:sz w:val="21"/>
                <w:szCs w:val="21"/>
              </w:rPr>
            </w:pPr>
          </w:p>
        </w:tc>
        <w:tc>
          <w:tcPr>
            <w:tcW w:w="1161" w:type="dxa"/>
            <w:vMerge/>
            <w:shd w:val="clear" w:color="auto" w:fill="FFFFFF"/>
            <w:vAlign w:val="center"/>
          </w:tcPr>
          <w:p w14:paraId="6B99C7E2" w14:textId="77777777" w:rsidR="00C551B4" w:rsidRPr="00C551B4" w:rsidRDefault="00C551B4" w:rsidP="00C551B4">
            <w:pPr>
              <w:jc w:val="center"/>
              <w:rPr>
                <w:sz w:val="21"/>
                <w:szCs w:val="21"/>
              </w:rPr>
            </w:pPr>
          </w:p>
        </w:tc>
      </w:tr>
      <w:tr w:rsidR="00C551B4" w:rsidRPr="00C551B4" w14:paraId="27185E02" w14:textId="77777777" w:rsidTr="00C551B4">
        <w:trPr>
          <w:trHeight w:val="107"/>
          <w:jc w:val="center"/>
        </w:trPr>
        <w:tc>
          <w:tcPr>
            <w:tcW w:w="596" w:type="dxa"/>
            <w:vMerge/>
            <w:shd w:val="clear" w:color="auto" w:fill="FFFFFF"/>
            <w:vAlign w:val="center"/>
          </w:tcPr>
          <w:p w14:paraId="6CAFE799" w14:textId="77777777" w:rsidR="00C551B4" w:rsidRPr="00C551B4" w:rsidRDefault="00C551B4" w:rsidP="00C551B4">
            <w:pPr>
              <w:jc w:val="center"/>
              <w:rPr>
                <w:sz w:val="21"/>
                <w:szCs w:val="21"/>
              </w:rPr>
            </w:pPr>
          </w:p>
        </w:tc>
        <w:tc>
          <w:tcPr>
            <w:tcW w:w="1985" w:type="dxa"/>
            <w:vMerge/>
            <w:shd w:val="clear" w:color="auto" w:fill="FFFFFF"/>
            <w:vAlign w:val="center"/>
          </w:tcPr>
          <w:p w14:paraId="3354C96D" w14:textId="77777777" w:rsidR="00C551B4" w:rsidRPr="00C551B4" w:rsidRDefault="00C551B4" w:rsidP="00C551B4">
            <w:pPr>
              <w:jc w:val="center"/>
              <w:rPr>
                <w:sz w:val="21"/>
                <w:szCs w:val="21"/>
              </w:rPr>
            </w:pPr>
          </w:p>
        </w:tc>
        <w:tc>
          <w:tcPr>
            <w:tcW w:w="2976" w:type="dxa"/>
            <w:gridSpan w:val="2"/>
            <w:vAlign w:val="center"/>
          </w:tcPr>
          <w:p w14:paraId="56C0235A" w14:textId="77777777" w:rsidR="00C551B4" w:rsidRPr="00C551B4" w:rsidRDefault="00C551B4" w:rsidP="00C551B4">
            <w:pPr>
              <w:rPr>
                <w:sz w:val="21"/>
                <w:szCs w:val="21"/>
              </w:rPr>
            </w:pPr>
            <w:r w:rsidRPr="00C551B4">
              <w:rPr>
                <w:sz w:val="21"/>
                <w:szCs w:val="21"/>
              </w:rPr>
              <w:t>Механический лебёдочный тормоз</w:t>
            </w:r>
          </w:p>
        </w:tc>
        <w:tc>
          <w:tcPr>
            <w:tcW w:w="2127" w:type="dxa"/>
            <w:vAlign w:val="center"/>
          </w:tcPr>
          <w:p w14:paraId="24191BD9"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724E19BD" w14:textId="77777777" w:rsidR="00C551B4" w:rsidRPr="00C551B4" w:rsidRDefault="00C551B4" w:rsidP="00C551B4">
            <w:pPr>
              <w:jc w:val="center"/>
              <w:rPr>
                <w:sz w:val="21"/>
                <w:szCs w:val="21"/>
              </w:rPr>
            </w:pPr>
          </w:p>
        </w:tc>
        <w:tc>
          <w:tcPr>
            <w:tcW w:w="1161" w:type="dxa"/>
            <w:vMerge/>
            <w:shd w:val="clear" w:color="auto" w:fill="FFFFFF"/>
            <w:vAlign w:val="center"/>
          </w:tcPr>
          <w:p w14:paraId="393E538F" w14:textId="77777777" w:rsidR="00C551B4" w:rsidRPr="00C551B4" w:rsidRDefault="00C551B4" w:rsidP="00C551B4">
            <w:pPr>
              <w:jc w:val="center"/>
              <w:rPr>
                <w:sz w:val="21"/>
                <w:szCs w:val="21"/>
              </w:rPr>
            </w:pPr>
          </w:p>
        </w:tc>
      </w:tr>
      <w:tr w:rsidR="00C551B4" w:rsidRPr="00C551B4" w14:paraId="310B2292" w14:textId="77777777" w:rsidTr="00C551B4">
        <w:trPr>
          <w:trHeight w:val="107"/>
          <w:jc w:val="center"/>
        </w:trPr>
        <w:tc>
          <w:tcPr>
            <w:tcW w:w="596" w:type="dxa"/>
            <w:vMerge/>
            <w:shd w:val="clear" w:color="auto" w:fill="FFFFFF"/>
            <w:vAlign w:val="center"/>
          </w:tcPr>
          <w:p w14:paraId="6CDB2A05" w14:textId="77777777" w:rsidR="00C551B4" w:rsidRPr="00C551B4" w:rsidRDefault="00C551B4" w:rsidP="00C551B4">
            <w:pPr>
              <w:jc w:val="center"/>
              <w:rPr>
                <w:sz w:val="21"/>
                <w:szCs w:val="21"/>
              </w:rPr>
            </w:pPr>
          </w:p>
        </w:tc>
        <w:tc>
          <w:tcPr>
            <w:tcW w:w="1985" w:type="dxa"/>
            <w:vMerge/>
            <w:shd w:val="clear" w:color="auto" w:fill="FFFFFF"/>
            <w:vAlign w:val="center"/>
          </w:tcPr>
          <w:p w14:paraId="2EE803F8" w14:textId="77777777" w:rsidR="00C551B4" w:rsidRPr="00C551B4" w:rsidRDefault="00C551B4" w:rsidP="00C551B4">
            <w:pPr>
              <w:jc w:val="center"/>
              <w:rPr>
                <w:sz w:val="21"/>
                <w:szCs w:val="21"/>
              </w:rPr>
            </w:pPr>
          </w:p>
        </w:tc>
        <w:tc>
          <w:tcPr>
            <w:tcW w:w="2976" w:type="dxa"/>
            <w:gridSpan w:val="2"/>
            <w:vAlign w:val="center"/>
          </w:tcPr>
          <w:p w14:paraId="15ED0834" w14:textId="77777777" w:rsidR="00C551B4" w:rsidRPr="00C551B4" w:rsidRDefault="00C551B4" w:rsidP="00C551B4">
            <w:pPr>
              <w:rPr>
                <w:sz w:val="21"/>
                <w:szCs w:val="21"/>
              </w:rPr>
            </w:pPr>
            <w:r w:rsidRPr="00C551B4">
              <w:rPr>
                <w:sz w:val="21"/>
                <w:szCs w:val="21"/>
              </w:rPr>
              <w:t>Предупредительная сигнализация</w:t>
            </w:r>
          </w:p>
        </w:tc>
        <w:tc>
          <w:tcPr>
            <w:tcW w:w="2127" w:type="dxa"/>
            <w:vAlign w:val="center"/>
          </w:tcPr>
          <w:p w14:paraId="416074D4"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2C6EBCDD" w14:textId="77777777" w:rsidR="00C551B4" w:rsidRPr="00C551B4" w:rsidRDefault="00C551B4" w:rsidP="00C551B4">
            <w:pPr>
              <w:jc w:val="center"/>
              <w:rPr>
                <w:sz w:val="21"/>
                <w:szCs w:val="21"/>
              </w:rPr>
            </w:pPr>
          </w:p>
        </w:tc>
        <w:tc>
          <w:tcPr>
            <w:tcW w:w="1161" w:type="dxa"/>
            <w:vMerge/>
            <w:shd w:val="clear" w:color="auto" w:fill="FFFFFF"/>
            <w:vAlign w:val="center"/>
          </w:tcPr>
          <w:p w14:paraId="2F502794" w14:textId="77777777" w:rsidR="00C551B4" w:rsidRPr="00C551B4" w:rsidRDefault="00C551B4" w:rsidP="00C551B4">
            <w:pPr>
              <w:jc w:val="center"/>
              <w:rPr>
                <w:sz w:val="21"/>
                <w:szCs w:val="21"/>
              </w:rPr>
            </w:pPr>
          </w:p>
        </w:tc>
      </w:tr>
      <w:tr w:rsidR="00C551B4" w:rsidRPr="00C551B4" w14:paraId="35DE9B94" w14:textId="77777777" w:rsidTr="00C551B4">
        <w:trPr>
          <w:trHeight w:val="107"/>
          <w:jc w:val="center"/>
        </w:trPr>
        <w:tc>
          <w:tcPr>
            <w:tcW w:w="596" w:type="dxa"/>
            <w:vMerge/>
            <w:shd w:val="clear" w:color="auto" w:fill="FFFFFF"/>
            <w:vAlign w:val="center"/>
          </w:tcPr>
          <w:p w14:paraId="133A11A9" w14:textId="77777777" w:rsidR="00C551B4" w:rsidRPr="00C551B4" w:rsidRDefault="00C551B4" w:rsidP="00C551B4">
            <w:pPr>
              <w:jc w:val="center"/>
              <w:rPr>
                <w:sz w:val="21"/>
                <w:szCs w:val="21"/>
              </w:rPr>
            </w:pPr>
          </w:p>
        </w:tc>
        <w:tc>
          <w:tcPr>
            <w:tcW w:w="1985" w:type="dxa"/>
            <w:vMerge/>
            <w:shd w:val="clear" w:color="auto" w:fill="FFFFFF"/>
            <w:vAlign w:val="center"/>
          </w:tcPr>
          <w:p w14:paraId="35C432F9" w14:textId="77777777" w:rsidR="00C551B4" w:rsidRPr="00C551B4" w:rsidRDefault="00C551B4" w:rsidP="00C551B4">
            <w:pPr>
              <w:jc w:val="center"/>
              <w:rPr>
                <w:sz w:val="21"/>
                <w:szCs w:val="21"/>
              </w:rPr>
            </w:pPr>
          </w:p>
        </w:tc>
        <w:tc>
          <w:tcPr>
            <w:tcW w:w="2976" w:type="dxa"/>
            <w:gridSpan w:val="2"/>
            <w:vAlign w:val="center"/>
          </w:tcPr>
          <w:p w14:paraId="42E4453C" w14:textId="77777777" w:rsidR="00C551B4" w:rsidRPr="00C551B4" w:rsidRDefault="00C551B4" w:rsidP="00C551B4">
            <w:pPr>
              <w:rPr>
                <w:sz w:val="21"/>
                <w:szCs w:val="21"/>
              </w:rPr>
            </w:pPr>
            <w:r w:rsidRPr="00C551B4">
              <w:rPr>
                <w:sz w:val="21"/>
                <w:szCs w:val="21"/>
              </w:rPr>
              <w:t>Аварийный выключатель</w:t>
            </w:r>
          </w:p>
        </w:tc>
        <w:tc>
          <w:tcPr>
            <w:tcW w:w="2127" w:type="dxa"/>
            <w:vAlign w:val="center"/>
          </w:tcPr>
          <w:p w14:paraId="4A40F347"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38C1B486" w14:textId="77777777" w:rsidR="00C551B4" w:rsidRPr="00C551B4" w:rsidRDefault="00C551B4" w:rsidP="00C551B4">
            <w:pPr>
              <w:jc w:val="center"/>
              <w:rPr>
                <w:sz w:val="21"/>
                <w:szCs w:val="21"/>
              </w:rPr>
            </w:pPr>
          </w:p>
        </w:tc>
        <w:tc>
          <w:tcPr>
            <w:tcW w:w="1161" w:type="dxa"/>
            <w:vMerge/>
            <w:shd w:val="clear" w:color="auto" w:fill="FFFFFF"/>
            <w:vAlign w:val="center"/>
          </w:tcPr>
          <w:p w14:paraId="7A374853" w14:textId="77777777" w:rsidR="00C551B4" w:rsidRPr="00C551B4" w:rsidRDefault="00C551B4" w:rsidP="00C551B4">
            <w:pPr>
              <w:jc w:val="center"/>
              <w:rPr>
                <w:sz w:val="21"/>
                <w:szCs w:val="21"/>
              </w:rPr>
            </w:pPr>
          </w:p>
        </w:tc>
      </w:tr>
      <w:tr w:rsidR="00C551B4" w:rsidRPr="00C551B4" w14:paraId="4BCE9E13" w14:textId="77777777" w:rsidTr="00C551B4">
        <w:trPr>
          <w:trHeight w:val="107"/>
          <w:jc w:val="center"/>
        </w:trPr>
        <w:tc>
          <w:tcPr>
            <w:tcW w:w="596" w:type="dxa"/>
            <w:vMerge/>
            <w:shd w:val="clear" w:color="auto" w:fill="FFFFFF"/>
            <w:vAlign w:val="center"/>
          </w:tcPr>
          <w:p w14:paraId="38034752" w14:textId="77777777" w:rsidR="00C551B4" w:rsidRPr="00C551B4" w:rsidRDefault="00C551B4" w:rsidP="00C551B4">
            <w:pPr>
              <w:jc w:val="center"/>
              <w:rPr>
                <w:sz w:val="21"/>
                <w:szCs w:val="21"/>
              </w:rPr>
            </w:pPr>
          </w:p>
        </w:tc>
        <w:tc>
          <w:tcPr>
            <w:tcW w:w="1985" w:type="dxa"/>
            <w:vMerge/>
            <w:shd w:val="clear" w:color="auto" w:fill="FFFFFF"/>
            <w:vAlign w:val="center"/>
          </w:tcPr>
          <w:p w14:paraId="70D3E45C" w14:textId="77777777" w:rsidR="00C551B4" w:rsidRPr="00C551B4" w:rsidRDefault="00C551B4" w:rsidP="00C551B4">
            <w:pPr>
              <w:jc w:val="center"/>
              <w:rPr>
                <w:sz w:val="21"/>
                <w:szCs w:val="21"/>
              </w:rPr>
            </w:pPr>
          </w:p>
        </w:tc>
        <w:tc>
          <w:tcPr>
            <w:tcW w:w="2976" w:type="dxa"/>
            <w:gridSpan w:val="2"/>
            <w:vAlign w:val="center"/>
          </w:tcPr>
          <w:p w14:paraId="0BEC99E2" w14:textId="77777777" w:rsidR="00C551B4" w:rsidRPr="00C551B4" w:rsidRDefault="00C551B4" w:rsidP="00C551B4">
            <w:pPr>
              <w:rPr>
                <w:sz w:val="21"/>
                <w:szCs w:val="21"/>
              </w:rPr>
            </w:pPr>
            <w:r w:rsidRPr="00C551B4">
              <w:rPr>
                <w:sz w:val="21"/>
                <w:szCs w:val="21"/>
              </w:rPr>
              <w:t>Датчик перекручивания</w:t>
            </w:r>
          </w:p>
        </w:tc>
        <w:tc>
          <w:tcPr>
            <w:tcW w:w="2127" w:type="dxa"/>
            <w:vAlign w:val="center"/>
          </w:tcPr>
          <w:p w14:paraId="0ED81B57"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139DA0D7" w14:textId="77777777" w:rsidR="00C551B4" w:rsidRPr="00C551B4" w:rsidRDefault="00C551B4" w:rsidP="00C551B4">
            <w:pPr>
              <w:jc w:val="center"/>
              <w:rPr>
                <w:sz w:val="21"/>
                <w:szCs w:val="21"/>
              </w:rPr>
            </w:pPr>
          </w:p>
        </w:tc>
        <w:tc>
          <w:tcPr>
            <w:tcW w:w="1161" w:type="dxa"/>
            <w:vMerge/>
            <w:shd w:val="clear" w:color="auto" w:fill="FFFFFF"/>
            <w:vAlign w:val="center"/>
          </w:tcPr>
          <w:p w14:paraId="21300F7B" w14:textId="77777777" w:rsidR="00C551B4" w:rsidRPr="00C551B4" w:rsidRDefault="00C551B4" w:rsidP="00C551B4">
            <w:pPr>
              <w:jc w:val="center"/>
              <w:rPr>
                <w:sz w:val="21"/>
                <w:szCs w:val="21"/>
              </w:rPr>
            </w:pPr>
          </w:p>
        </w:tc>
      </w:tr>
      <w:tr w:rsidR="00C551B4" w:rsidRPr="00C551B4" w14:paraId="5BB3729E" w14:textId="77777777" w:rsidTr="00C551B4">
        <w:trPr>
          <w:trHeight w:val="107"/>
          <w:jc w:val="center"/>
        </w:trPr>
        <w:tc>
          <w:tcPr>
            <w:tcW w:w="596" w:type="dxa"/>
            <w:vMerge/>
            <w:shd w:val="clear" w:color="auto" w:fill="FFFFFF"/>
            <w:vAlign w:val="center"/>
          </w:tcPr>
          <w:p w14:paraId="5093282D" w14:textId="77777777" w:rsidR="00C551B4" w:rsidRPr="00C551B4" w:rsidRDefault="00C551B4" w:rsidP="00C551B4">
            <w:pPr>
              <w:jc w:val="center"/>
              <w:rPr>
                <w:sz w:val="21"/>
                <w:szCs w:val="21"/>
              </w:rPr>
            </w:pPr>
          </w:p>
        </w:tc>
        <w:tc>
          <w:tcPr>
            <w:tcW w:w="1985" w:type="dxa"/>
            <w:vMerge/>
            <w:shd w:val="clear" w:color="auto" w:fill="FFFFFF"/>
            <w:vAlign w:val="center"/>
          </w:tcPr>
          <w:p w14:paraId="3879280E" w14:textId="77777777" w:rsidR="00C551B4" w:rsidRPr="00C551B4" w:rsidRDefault="00C551B4" w:rsidP="00C551B4">
            <w:pPr>
              <w:jc w:val="center"/>
              <w:rPr>
                <w:sz w:val="21"/>
                <w:szCs w:val="21"/>
              </w:rPr>
            </w:pPr>
          </w:p>
        </w:tc>
        <w:tc>
          <w:tcPr>
            <w:tcW w:w="2976" w:type="dxa"/>
            <w:gridSpan w:val="2"/>
            <w:vAlign w:val="center"/>
          </w:tcPr>
          <w:p w14:paraId="1B027588" w14:textId="77777777" w:rsidR="00C551B4" w:rsidRPr="00C551B4" w:rsidRDefault="00C551B4" w:rsidP="00C551B4">
            <w:pPr>
              <w:rPr>
                <w:sz w:val="21"/>
                <w:szCs w:val="21"/>
              </w:rPr>
            </w:pPr>
            <w:r w:rsidRPr="00C551B4">
              <w:rPr>
                <w:sz w:val="21"/>
                <w:szCs w:val="21"/>
              </w:rPr>
              <w:t>Датчик температуры</w:t>
            </w:r>
          </w:p>
        </w:tc>
        <w:tc>
          <w:tcPr>
            <w:tcW w:w="2127" w:type="dxa"/>
            <w:vAlign w:val="center"/>
          </w:tcPr>
          <w:p w14:paraId="4863B115"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338D41D4" w14:textId="77777777" w:rsidR="00C551B4" w:rsidRPr="00C551B4" w:rsidRDefault="00C551B4" w:rsidP="00C551B4">
            <w:pPr>
              <w:jc w:val="center"/>
              <w:rPr>
                <w:sz w:val="21"/>
                <w:szCs w:val="21"/>
              </w:rPr>
            </w:pPr>
          </w:p>
        </w:tc>
        <w:tc>
          <w:tcPr>
            <w:tcW w:w="1161" w:type="dxa"/>
            <w:vMerge/>
            <w:shd w:val="clear" w:color="auto" w:fill="FFFFFF"/>
            <w:vAlign w:val="center"/>
          </w:tcPr>
          <w:p w14:paraId="4D233BA1" w14:textId="77777777" w:rsidR="00C551B4" w:rsidRPr="00C551B4" w:rsidRDefault="00C551B4" w:rsidP="00C551B4">
            <w:pPr>
              <w:jc w:val="center"/>
              <w:rPr>
                <w:sz w:val="21"/>
                <w:szCs w:val="21"/>
              </w:rPr>
            </w:pPr>
          </w:p>
        </w:tc>
      </w:tr>
      <w:tr w:rsidR="00C551B4" w:rsidRPr="00C551B4" w14:paraId="36C07FC3" w14:textId="77777777" w:rsidTr="00C551B4">
        <w:trPr>
          <w:trHeight w:val="107"/>
          <w:jc w:val="center"/>
        </w:trPr>
        <w:tc>
          <w:tcPr>
            <w:tcW w:w="596" w:type="dxa"/>
            <w:vMerge/>
            <w:shd w:val="clear" w:color="auto" w:fill="FFFFFF"/>
            <w:vAlign w:val="center"/>
          </w:tcPr>
          <w:p w14:paraId="0E40FD28" w14:textId="77777777" w:rsidR="00C551B4" w:rsidRPr="00C551B4" w:rsidRDefault="00C551B4" w:rsidP="00C551B4">
            <w:pPr>
              <w:jc w:val="center"/>
              <w:rPr>
                <w:sz w:val="21"/>
                <w:szCs w:val="21"/>
              </w:rPr>
            </w:pPr>
          </w:p>
        </w:tc>
        <w:tc>
          <w:tcPr>
            <w:tcW w:w="1985" w:type="dxa"/>
            <w:vMerge/>
            <w:shd w:val="clear" w:color="auto" w:fill="FFFFFF"/>
            <w:vAlign w:val="center"/>
          </w:tcPr>
          <w:p w14:paraId="6E3C8E44" w14:textId="77777777" w:rsidR="00C551B4" w:rsidRPr="00C551B4" w:rsidRDefault="00C551B4" w:rsidP="00C551B4">
            <w:pPr>
              <w:jc w:val="center"/>
              <w:rPr>
                <w:sz w:val="21"/>
                <w:szCs w:val="21"/>
              </w:rPr>
            </w:pPr>
          </w:p>
        </w:tc>
        <w:tc>
          <w:tcPr>
            <w:tcW w:w="2976" w:type="dxa"/>
            <w:gridSpan w:val="2"/>
            <w:vAlign w:val="center"/>
          </w:tcPr>
          <w:p w14:paraId="242AC363" w14:textId="77777777" w:rsidR="00C551B4" w:rsidRPr="00C551B4" w:rsidRDefault="00C551B4" w:rsidP="00C551B4">
            <w:pPr>
              <w:rPr>
                <w:sz w:val="21"/>
                <w:szCs w:val="21"/>
              </w:rPr>
            </w:pPr>
            <w:r w:rsidRPr="00C551B4">
              <w:rPr>
                <w:sz w:val="21"/>
                <w:szCs w:val="21"/>
              </w:rPr>
              <w:t>Устройство предотвращения перекручивания</w:t>
            </w:r>
          </w:p>
        </w:tc>
        <w:tc>
          <w:tcPr>
            <w:tcW w:w="2127" w:type="dxa"/>
            <w:vAlign w:val="center"/>
          </w:tcPr>
          <w:p w14:paraId="17966A09"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006E902C" w14:textId="77777777" w:rsidR="00C551B4" w:rsidRPr="00C551B4" w:rsidRDefault="00C551B4" w:rsidP="00C551B4">
            <w:pPr>
              <w:jc w:val="center"/>
              <w:rPr>
                <w:sz w:val="21"/>
                <w:szCs w:val="21"/>
              </w:rPr>
            </w:pPr>
          </w:p>
        </w:tc>
        <w:tc>
          <w:tcPr>
            <w:tcW w:w="1161" w:type="dxa"/>
            <w:vMerge/>
            <w:shd w:val="clear" w:color="auto" w:fill="FFFFFF"/>
            <w:vAlign w:val="center"/>
          </w:tcPr>
          <w:p w14:paraId="2C9DA49A" w14:textId="77777777" w:rsidR="00C551B4" w:rsidRPr="00C551B4" w:rsidRDefault="00C551B4" w:rsidP="00C551B4">
            <w:pPr>
              <w:jc w:val="center"/>
              <w:rPr>
                <w:sz w:val="21"/>
                <w:szCs w:val="21"/>
              </w:rPr>
            </w:pPr>
          </w:p>
        </w:tc>
      </w:tr>
      <w:tr w:rsidR="00C551B4" w:rsidRPr="00C551B4" w14:paraId="5BC7D601" w14:textId="77777777" w:rsidTr="00C551B4">
        <w:trPr>
          <w:trHeight w:val="107"/>
          <w:jc w:val="center"/>
        </w:trPr>
        <w:tc>
          <w:tcPr>
            <w:tcW w:w="596" w:type="dxa"/>
            <w:vMerge/>
            <w:shd w:val="clear" w:color="auto" w:fill="FFFFFF"/>
            <w:vAlign w:val="center"/>
          </w:tcPr>
          <w:p w14:paraId="11F23CB0" w14:textId="77777777" w:rsidR="00C551B4" w:rsidRPr="00C551B4" w:rsidRDefault="00C551B4" w:rsidP="00C551B4">
            <w:pPr>
              <w:jc w:val="center"/>
              <w:rPr>
                <w:sz w:val="21"/>
                <w:szCs w:val="21"/>
              </w:rPr>
            </w:pPr>
          </w:p>
        </w:tc>
        <w:tc>
          <w:tcPr>
            <w:tcW w:w="1985" w:type="dxa"/>
            <w:vMerge/>
            <w:shd w:val="clear" w:color="auto" w:fill="FFFFFF"/>
            <w:vAlign w:val="center"/>
          </w:tcPr>
          <w:p w14:paraId="150EE9D5" w14:textId="77777777" w:rsidR="00C551B4" w:rsidRPr="00C551B4" w:rsidRDefault="00C551B4" w:rsidP="00C551B4">
            <w:pPr>
              <w:jc w:val="center"/>
              <w:rPr>
                <w:sz w:val="21"/>
                <w:szCs w:val="21"/>
              </w:rPr>
            </w:pPr>
          </w:p>
        </w:tc>
        <w:tc>
          <w:tcPr>
            <w:tcW w:w="2976" w:type="dxa"/>
            <w:gridSpan w:val="2"/>
            <w:vAlign w:val="center"/>
          </w:tcPr>
          <w:p w14:paraId="782D4533" w14:textId="77777777" w:rsidR="00C551B4" w:rsidRPr="00C551B4" w:rsidRDefault="00C551B4" w:rsidP="00C551B4">
            <w:pPr>
              <w:rPr>
                <w:sz w:val="21"/>
                <w:szCs w:val="21"/>
              </w:rPr>
            </w:pPr>
            <w:r w:rsidRPr="00C551B4">
              <w:rPr>
                <w:sz w:val="21"/>
                <w:szCs w:val="21"/>
              </w:rPr>
              <w:t xml:space="preserve">Устройство предотвращения перегрузки </w:t>
            </w:r>
          </w:p>
        </w:tc>
        <w:tc>
          <w:tcPr>
            <w:tcW w:w="2127" w:type="dxa"/>
            <w:vAlign w:val="center"/>
          </w:tcPr>
          <w:p w14:paraId="7BC4B7E6"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44CFF4DB" w14:textId="77777777" w:rsidR="00C551B4" w:rsidRPr="00C551B4" w:rsidRDefault="00C551B4" w:rsidP="00C551B4">
            <w:pPr>
              <w:jc w:val="center"/>
              <w:rPr>
                <w:sz w:val="21"/>
                <w:szCs w:val="21"/>
              </w:rPr>
            </w:pPr>
          </w:p>
        </w:tc>
        <w:tc>
          <w:tcPr>
            <w:tcW w:w="1161" w:type="dxa"/>
            <w:vMerge/>
            <w:shd w:val="clear" w:color="auto" w:fill="FFFFFF"/>
            <w:vAlign w:val="center"/>
          </w:tcPr>
          <w:p w14:paraId="78F14A99" w14:textId="77777777" w:rsidR="00C551B4" w:rsidRPr="00C551B4" w:rsidRDefault="00C551B4" w:rsidP="00C551B4">
            <w:pPr>
              <w:jc w:val="center"/>
              <w:rPr>
                <w:sz w:val="21"/>
                <w:szCs w:val="21"/>
              </w:rPr>
            </w:pPr>
          </w:p>
        </w:tc>
      </w:tr>
      <w:tr w:rsidR="00C551B4" w:rsidRPr="00C551B4" w14:paraId="6C31D0D1" w14:textId="77777777" w:rsidTr="00C551B4">
        <w:trPr>
          <w:trHeight w:val="107"/>
          <w:jc w:val="center"/>
        </w:trPr>
        <w:tc>
          <w:tcPr>
            <w:tcW w:w="596" w:type="dxa"/>
            <w:vMerge/>
            <w:shd w:val="clear" w:color="auto" w:fill="FFFFFF"/>
            <w:vAlign w:val="center"/>
          </w:tcPr>
          <w:p w14:paraId="1C69B91C" w14:textId="77777777" w:rsidR="00C551B4" w:rsidRPr="00C551B4" w:rsidRDefault="00C551B4" w:rsidP="00C551B4">
            <w:pPr>
              <w:jc w:val="center"/>
              <w:rPr>
                <w:sz w:val="21"/>
                <w:szCs w:val="21"/>
              </w:rPr>
            </w:pPr>
          </w:p>
        </w:tc>
        <w:tc>
          <w:tcPr>
            <w:tcW w:w="1985" w:type="dxa"/>
            <w:vMerge/>
            <w:shd w:val="clear" w:color="auto" w:fill="FFFFFF"/>
            <w:vAlign w:val="center"/>
          </w:tcPr>
          <w:p w14:paraId="1EEF2B5C" w14:textId="77777777" w:rsidR="00C551B4" w:rsidRPr="00C551B4" w:rsidRDefault="00C551B4" w:rsidP="00C551B4">
            <w:pPr>
              <w:jc w:val="center"/>
              <w:rPr>
                <w:sz w:val="21"/>
                <w:szCs w:val="21"/>
              </w:rPr>
            </w:pPr>
          </w:p>
        </w:tc>
        <w:tc>
          <w:tcPr>
            <w:tcW w:w="2976" w:type="dxa"/>
            <w:gridSpan w:val="2"/>
            <w:vAlign w:val="center"/>
          </w:tcPr>
          <w:p w14:paraId="585F2723" w14:textId="77777777" w:rsidR="00C551B4" w:rsidRPr="00C551B4" w:rsidRDefault="00C551B4" w:rsidP="00C551B4">
            <w:pPr>
              <w:rPr>
                <w:sz w:val="21"/>
                <w:szCs w:val="21"/>
              </w:rPr>
            </w:pPr>
            <w:r w:rsidRPr="00C551B4">
              <w:rPr>
                <w:sz w:val="21"/>
                <w:szCs w:val="21"/>
              </w:rPr>
              <w:t>Устройство предотвращения отрыва проводов</w:t>
            </w:r>
          </w:p>
        </w:tc>
        <w:tc>
          <w:tcPr>
            <w:tcW w:w="2127" w:type="dxa"/>
            <w:vAlign w:val="center"/>
          </w:tcPr>
          <w:p w14:paraId="556D44D4"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5BF64E0F" w14:textId="77777777" w:rsidR="00C551B4" w:rsidRPr="00C551B4" w:rsidRDefault="00C551B4" w:rsidP="00C551B4">
            <w:pPr>
              <w:jc w:val="center"/>
              <w:rPr>
                <w:sz w:val="21"/>
                <w:szCs w:val="21"/>
              </w:rPr>
            </w:pPr>
          </w:p>
        </w:tc>
        <w:tc>
          <w:tcPr>
            <w:tcW w:w="1161" w:type="dxa"/>
            <w:vMerge/>
            <w:shd w:val="clear" w:color="auto" w:fill="FFFFFF"/>
            <w:vAlign w:val="center"/>
          </w:tcPr>
          <w:p w14:paraId="131D7583" w14:textId="77777777" w:rsidR="00C551B4" w:rsidRPr="00C551B4" w:rsidRDefault="00C551B4" w:rsidP="00C551B4">
            <w:pPr>
              <w:jc w:val="center"/>
              <w:rPr>
                <w:sz w:val="21"/>
                <w:szCs w:val="21"/>
              </w:rPr>
            </w:pPr>
          </w:p>
        </w:tc>
      </w:tr>
      <w:tr w:rsidR="00C551B4" w:rsidRPr="00C551B4" w14:paraId="5CE55396" w14:textId="77777777" w:rsidTr="00C551B4">
        <w:trPr>
          <w:trHeight w:val="107"/>
          <w:jc w:val="center"/>
        </w:trPr>
        <w:tc>
          <w:tcPr>
            <w:tcW w:w="596" w:type="dxa"/>
            <w:vMerge/>
            <w:shd w:val="clear" w:color="auto" w:fill="FFFFFF"/>
            <w:vAlign w:val="center"/>
          </w:tcPr>
          <w:p w14:paraId="4E24E4E6" w14:textId="77777777" w:rsidR="00C551B4" w:rsidRPr="00C551B4" w:rsidRDefault="00C551B4" w:rsidP="00C551B4">
            <w:pPr>
              <w:jc w:val="center"/>
              <w:rPr>
                <w:sz w:val="21"/>
                <w:szCs w:val="21"/>
              </w:rPr>
            </w:pPr>
          </w:p>
        </w:tc>
        <w:tc>
          <w:tcPr>
            <w:tcW w:w="1985" w:type="dxa"/>
            <w:vMerge/>
            <w:shd w:val="clear" w:color="auto" w:fill="FFFFFF"/>
            <w:vAlign w:val="center"/>
          </w:tcPr>
          <w:p w14:paraId="786E38DF" w14:textId="77777777" w:rsidR="00C551B4" w:rsidRPr="00C551B4" w:rsidRDefault="00C551B4" w:rsidP="00C551B4">
            <w:pPr>
              <w:jc w:val="center"/>
              <w:rPr>
                <w:sz w:val="21"/>
                <w:szCs w:val="21"/>
              </w:rPr>
            </w:pPr>
          </w:p>
        </w:tc>
        <w:tc>
          <w:tcPr>
            <w:tcW w:w="2976" w:type="dxa"/>
            <w:gridSpan w:val="2"/>
            <w:vAlign w:val="center"/>
          </w:tcPr>
          <w:p w14:paraId="3788C3BD" w14:textId="77777777" w:rsidR="00C551B4" w:rsidRPr="00C551B4" w:rsidRDefault="00C551B4" w:rsidP="00C551B4">
            <w:pPr>
              <w:rPr>
                <w:sz w:val="21"/>
                <w:szCs w:val="21"/>
              </w:rPr>
            </w:pPr>
            <w:r w:rsidRPr="00C551B4">
              <w:rPr>
                <w:sz w:val="21"/>
                <w:szCs w:val="21"/>
              </w:rPr>
              <w:t>Рабочая лампа</w:t>
            </w:r>
          </w:p>
        </w:tc>
        <w:tc>
          <w:tcPr>
            <w:tcW w:w="2127" w:type="dxa"/>
            <w:vAlign w:val="center"/>
          </w:tcPr>
          <w:p w14:paraId="14CA05E6"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25511309" w14:textId="77777777" w:rsidR="00C551B4" w:rsidRPr="00C551B4" w:rsidRDefault="00C551B4" w:rsidP="00C551B4">
            <w:pPr>
              <w:jc w:val="center"/>
              <w:rPr>
                <w:sz w:val="21"/>
                <w:szCs w:val="21"/>
              </w:rPr>
            </w:pPr>
          </w:p>
        </w:tc>
        <w:tc>
          <w:tcPr>
            <w:tcW w:w="1161" w:type="dxa"/>
            <w:vMerge/>
            <w:shd w:val="clear" w:color="auto" w:fill="FFFFFF"/>
            <w:vAlign w:val="center"/>
          </w:tcPr>
          <w:p w14:paraId="325408E0" w14:textId="77777777" w:rsidR="00C551B4" w:rsidRPr="00C551B4" w:rsidRDefault="00C551B4" w:rsidP="00C551B4">
            <w:pPr>
              <w:jc w:val="center"/>
              <w:rPr>
                <w:sz w:val="21"/>
                <w:szCs w:val="21"/>
              </w:rPr>
            </w:pPr>
          </w:p>
        </w:tc>
      </w:tr>
      <w:tr w:rsidR="00C551B4" w:rsidRPr="00C551B4" w14:paraId="1F3C5A89" w14:textId="77777777" w:rsidTr="00C551B4">
        <w:trPr>
          <w:trHeight w:val="107"/>
          <w:jc w:val="center"/>
        </w:trPr>
        <w:tc>
          <w:tcPr>
            <w:tcW w:w="596" w:type="dxa"/>
            <w:vMerge/>
            <w:shd w:val="clear" w:color="auto" w:fill="FFFFFF"/>
            <w:vAlign w:val="center"/>
          </w:tcPr>
          <w:p w14:paraId="64C49601" w14:textId="77777777" w:rsidR="00C551B4" w:rsidRPr="00C551B4" w:rsidRDefault="00C551B4" w:rsidP="00C551B4">
            <w:pPr>
              <w:jc w:val="center"/>
              <w:rPr>
                <w:sz w:val="21"/>
                <w:szCs w:val="21"/>
              </w:rPr>
            </w:pPr>
          </w:p>
        </w:tc>
        <w:tc>
          <w:tcPr>
            <w:tcW w:w="1985" w:type="dxa"/>
            <w:vMerge/>
            <w:shd w:val="clear" w:color="auto" w:fill="FFFFFF"/>
            <w:vAlign w:val="center"/>
          </w:tcPr>
          <w:p w14:paraId="64BB8F82" w14:textId="77777777" w:rsidR="00C551B4" w:rsidRPr="00C551B4" w:rsidRDefault="00C551B4" w:rsidP="00C551B4">
            <w:pPr>
              <w:jc w:val="center"/>
              <w:rPr>
                <w:sz w:val="21"/>
                <w:szCs w:val="21"/>
              </w:rPr>
            </w:pPr>
          </w:p>
        </w:tc>
        <w:tc>
          <w:tcPr>
            <w:tcW w:w="2976" w:type="dxa"/>
            <w:gridSpan w:val="2"/>
            <w:vAlign w:val="center"/>
          </w:tcPr>
          <w:p w14:paraId="0A7D64B1" w14:textId="77777777" w:rsidR="00C551B4" w:rsidRPr="00C551B4" w:rsidRDefault="00C551B4" w:rsidP="00C551B4">
            <w:pPr>
              <w:rPr>
                <w:sz w:val="21"/>
                <w:szCs w:val="21"/>
              </w:rPr>
            </w:pPr>
            <w:r w:rsidRPr="00C551B4">
              <w:rPr>
                <w:sz w:val="21"/>
                <w:szCs w:val="21"/>
              </w:rPr>
              <w:t>Автоматический ограничитель момента</w:t>
            </w:r>
          </w:p>
        </w:tc>
        <w:tc>
          <w:tcPr>
            <w:tcW w:w="2127" w:type="dxa"/>
            <w:vAlign w:val="center"/>
          </w:tcPr>
          <w:p w14:paraId="078C9473" w14:textId="77777777" w:rsidR="00C551B4" w:rsidRPr="00C551B4" w:rsidRDefault="00C551B4" w:rsidP="00C551B4">
            <w:pPr>
              <w:jc w:val="center"/>
              <w:rPr>
                <w:sz w:val="21"/>
                <w:szCs w:val="21"/>
              </w:rPr>
            </w:pPr>
            <w:r w:rsidRPr="00C551B4">
              <w:rPr>
                <w:sz w:val="21"/>
                <w:szCs w:val="21"/>
              </w:rPr>
              <w:t xml:space="preserve">Наличие </w:t>
            </w:r>
          </w:p>
        </w:tc>
        <w:tc>
          <w:tcPr>
            <w:tcW w:w="1134" w:type="dxa"/>
            <w:vMerge/>
            <w:shd w:val="clear" w:color="auto" w:fill="FFFFFF"/>
            <w:vAlign w:val="center"/>
          </w:tcPr>
          <w:p w14:paraId="3727B175" w14:textId="77777777" w:rsidR="00C551B4" w:rsidRPr="00C551B4" w:rsidRDefault="00C551B4" w:rsidP="00C551B4">
            <w:pPr>
              <w:jc w:val="center"/>
              <w:rPr>
                <w:sz w:val="21"/>
                <w:szCs w:val="21"/>
              </w:rPr>
            </w:pPr>
          </w:p>
        </w:tc>
        <w:tc>
          <w:tcPr>
            <w:tcW w:w="1161" w:type="dxa"/>
            <w:vMerge/>
            <w:shd w:val="clear" w:color="auto" w:fill="FFFFFF"/>
            <w:vAlign w:val="center"/>
          </w:tcPr>
          <w:p w14:paraId="08CF9965" w14:textId="77777777" w:rsidR="00C551B4" w:rsidRPr="00C551B4" w:rsidRDefault="00C551B4" w:rsidP="00C551B4">
            <w:pPr>
              <w:jc w:val="center"/>
              <w:rPr>
                <w:sz w:val="21"/>
                <w:szCs w:val="21"/>
              </w:rPr>
            </w:pPr>
          </w:p>
        </w:tc>
      </w:tr>
      <w:tr w:rsidR="00C551B4" w:rsidRPr="00C551B4" w14:paraId="0524CD29" w14:textId="77777777" w:rsidTr="00C551B4">
        <w:trPr>
          <w:trHeight w:val="107"/>
          <w:jc w:val="center"/>
        </w:trPr>
        <w:tc>
          <w:tcPr>
            <w:tcW w:w="596" w:type="dxa"/>
            <w:vMerge/>
            <w:shd w:val="clear" w:color="auto" w:fill="FFFFFF"/>
            <w:vAlign w:val="center"/>
          </w:tcPr>
          <w:p w14:paraId="6969FF00" w14:textId="77777777" w:rsidR="00C551B4" w:rsidRPr="00C551B4" w:rsidRDefault="00C551B4" w:rsidP="00C551B4">
            <w:pPr>
              <w:jc w:val="center"/>
              <w:rPr>
                <w:sz w:val="21"/>
                <w:szCs w:val="21"/>
              </w:rPr>
            </w:pPr>
          </w:p>
        </w:tc>
        <w:tc>
          <w:tcPr>
            <w:tcW w:w="1985" w:type="dxa"/>
            <w:vMerge/>
            <w:shd w:val="clear" w:color="auto" w:fill="FFFFFF"/>
            <w:vAlign w:val="center"/>
          </w:tcPr>
          <w:p w14:paraId="22689CE9" w14:textId="77777777" w:rsidR="00C551B4" w:rsidRPr="00C551B4" w:rsidRDefault="00C551B4" w:rsidP="00C551B4">
            <w:pPr>
              <w:jc w:val="center"/>
              <w:rPr>
                <w:sz w:val="21"/>
                <w:szCs w:val="21"/>
              </w:rPr>
            </w:pPr>
          </w:p>
        </w:tc>
        <w:tc>
          <w:tcPr>
            <w:tcW w:w="5103" w:type="dxa"/>
            <w:gridSpan w:val="3"/>
            <w:vAlign w:val="center"/>
          </w:tcPr>
          <w:p w14:paraId="22585E6E" w14:textId="77777777" w:rsidR="00C551B4" w:rsidRPr="00C551B4" w:rsidRDefault="00C551B4" w:rsidP="00C551B4">
            <w:pPr>
              <w:jc w:val="center"/>
              <w:rPr>
                <w:b/>
                <w:bCs/>
                <w:sz w:val="21"/>
                <w:szCs w:val="21"/>
              </w:rPr>
            </w:pPr>
            <w:r w:rsidRPr="00C551B4">
              <w:rPr>
                <w:b/>
                <w:bCs/>
                <w:sz w:val="21"/>
                <w:szCs w:val="21"/>
              </w:rPr>
              <w:t xml:space="preserve"> Дополнительно:</w:t>
            </w:r>
          </w:p>
        </w:tc>
        <w:tc>
          <w:tcPr>
            <w:tcW w:w="1134" w:type="dxa"/>
            <w:vMerge/>
            <w:shd w:val="clear" w:color="auto" w:fill="FFFFFF"/>
            <w:vAlign w:val="center"/>
          </w:tcPr>
          <w:p w14:paraId="332B55E3" w14:textId="77777777" w:rsidR="00C551B4" w:rsidRPr="00C551B4" w:rsidRDefault="00C551B4" w:rsidP="00C551B4">
            <w:pPr>
              <w:jc w:val="center"/>
              <w:rPr>
                <w:sz w:val="21"/>
                <w:szCs w:val="21"/>
              </w:rPr>
            </w:pPr>
          </w:p>
        </w:tc>
        <w:tc>
          <w:tcPr>
            <w:tcW w:w="1161" w:type="dxa"/>
            <w:vMerge/>
            <w:shd w:val="clear" w:color="auto" w:fill="FFFFFF"/>
            <w:vAlign w:val="center"/>
          </w:tcPr>
          <w:p w14:paraId="208ABA96" w14:textId="77777777" w:rsidR="00C551B4" w:rsidRPr="00C551B4" w:rsidRDefault="00C551B4" w:rsidP="00C551B4">
            <w:pPr>
              <w:jc w:val="center"/>
              <w:rPr>
                <w:sz w:val="21"/>
                <w:szCs w:val="21"/>
              </w:rPr>
            </w:pPr>
          </w:p>
        </w:tc>
      </w:tr>
      <w:tr w:rsidR="00C551B4" w:rsidRPr="00C551B4" w14:paraId="72992E95" w14:textId="77777777" w:rsidTr="00C551B4">
        <w:trPr>
          <w:trHeight w:val="107"/>
          <w:jc w:val="center"/>
        </w:trPr>
        <w:tc>
          <w:tcPr>
            <w:tcW w:w="596" w:type="dxa"/>
            <w:vMerge/>
            <w:shd w:val="clear" w:color="auto" w:fill="FFFFFF"/>
            <w:vAlign w:val="center"/>
          </w:tcPr>
          <w:p w14:paraId="6FDF4800" w14:textId="77777777" w:rsidR="00C551B4" w:rsidRPr="00C551B4" w:rsidRDefault="00C551B4" w:rsidP="00C551B4">
            <w:pPr>
              <w:jc w:val="center"/>
              <w:rPr>
                <w:sz w:val="21"/>
                <w:szCs w:val="21"/>
              </w:rPr>
            </w:pPr>
          </w:p>
        </w:tc>
        <w:tc>
          <w:tcPr>
            <w:tcW w:w="1985" w:type="dxa"/>
            <w:vMerge/>
            <w:shd w:val="clear" w:color="auto" w:fill="FFFFFF"/>
            <w:vAlign w:val="center"/>
          </w:tcPr>
          <w:p w14:paraId="63DA2B59" w14:textId="77777777" w:rsidR="00C551B4" w:rsidRPr="00C551B4" w:rsidRDefault="00C551B4" w:rsidP="00C551B4">
            <w:pPr>
              <w:jc w:val="center"/>
              <w:rPr>
                <w:sz w:val="21"/>
                <w:szCs w:val="21"/>
              </w:rPr>
            </w:pPr>
          </w:p>
        </w:tc>
        <w:tc>
          <w:tcPr>
            <w:tcW w:w="2976" w:type="dxa"/>
            <w:gridSpan w:val="2"/>
            <w:vAlign w:val="center"/>
          </w:tcPr>
          <w:p w14:paraId="43BDDF35" w14:textId="77777777" w:rsidR="00C551B4" w:rsidRPr="00C551B4" w:rsidRDefault="00C551B4" w:rsidP="00C551B4">
            <w:pPr>
              <w:rPr>
                <w:color w:val="000000"/>
                <w:sz w:val="21"/>
                <w:szCs w:val="21"/>
              </w:rPr>
            </w:pPr>
            <w:r w:rsidRPr="00C551B4">
              <w:rPr>
                <w:color w:val="000000"/>
                <w:sz w:val="21"/>
                <w:szCs w:val="21"/>
              </w:rPr>
              <w:t>Тахограф с блоком СКЗИ</w:t>
            </w:r>
          </w:p>
        </w:tc>
        <w:tc>
          <w:tcPr>
            <w:tcW w:w="2127" w:type="dxa"/>
            <w:vAlign w:val="center"/>
          </w:tcPr>
          <w:p w14:paraId="6628C0FA" w14:textId="77777777" w:rsidR="00C551B4" w:rsidRPr="00C551B4" w:rsidRDefault="00C551B4" w:rsidP="00C551B4">
            <w:pPr>
              <w:jc w:val="center"/>
              <w:rPr>
                <w:color w:val="000000"/>
                <w:sz w:val="21"/>
                <w:szCs w:val="21"/>
              </w:rPr>
            </w:pPr>
            <w:r w:rsidRPr="00C551B4">
              <w:rPr>
                <w:color w:val="000000"/>
                <w:sz w:val="21"/>
                <w:szCs w:val="21"/>
              </w:rPr>
              <w:t>Наличие</w:t>
            </w:r>
          </w:p>
        </w:tc>
        <w:tc>
          <w:tcPr>
            <w:tcW w:w="1134" w:type="dxa"/>
            <w:vMerge/>
            <w:shd w:val="clear" w:color="auto" w:fill="FFFFFF"/>
            <w:vAlign w:val="center"/>
          </w:tcPr>
          <w:p w14:paraId="44803706" w14:textId="77777777" w:rsidR="00C551B4" w:rsidRPr="00C551B4" w:rsidRDefault="00C551B4" w:rsidP="00C551B4">
            <w:pPr>
              <w:jc w:val="center"/>
              <w:rPr>
                <w:sz w:val="21"/>
                <w:szCs w:val="21"/>
              </w:rPr>
            </w:pPr>
          </w:p>
        </w:tc>
        <w:tc>
          <w:tcPr>
            <w:tcW w:w="1161" w:type="dxa"/>
            <w:vMerge/>
            <w:shd w:val="clear" w:color="auto" w:fill="FFFFFF"/>
            <w:vAlign w:val="center"/>
          </w:tcPr>
          <w:p w14:paraId="05CBB2DB" w14:textId="77777777" w:rsidR="00C551B4" w:rsidRPr="00C551B4" w:rsidRDefault="00C551B4" w:rsidP="00C551B4">
            <w:pPr>
              <w:jc w:val="center"/>
              <w:rPr>
                <w:sz w:val="21"/>
                <w:szCs w:val="21"/>
              </w:rPr>
            </w:pPr>
          </w:p>
        </w:tc>
      </w:tr>
      <w:tr w:rsidR="00C551B4" w:rsidRPr="00C551B4" w14:paraId="3FC799FA" w14:textId="77777777" w:rsidTr="00C551B4">
        <w:trPr>
          <w:trHeight w:val="107"/>
          <w:jc w:val="center"/>
        </w:trPr>
        <w:tc>
          <w:tcPr>
            <w:tcW w:w="596" w:type="dxa"/>
            <w:vMerge/>
            <w:shd w:val="clear" w:color="auto" w:fill="FFFFFF"/>
            <w:vAlign w:val="center"/>
          </w:tcPr>
          <w:p w14:paraId="799CFEB7" w14:textId="77777777" w:rsidR="00C551B4" w:rsidRPr="00C551B4" w:rsidRDefault="00C551B4" w:rsidP="00C551B4">
            <w:pPr>
              <w:jc w:val="center"/>
              <w:rPr>
                <w:sz w:val="21"/>
                <w:szCs w:val="21"/>
              </w:rPr>
            </w:pPr>
          </w:p>
        </w:tc>
        <w:tc>
          <w:tcPr>
            <w:tcW w:w="1985" w:type="dxa"/>
            <w:vMerge/>
            <w:shd w:val="clear" w:color="auto" w:fill="FFFFFF"/>
            <w:vAlign w:val="center"/>
          </w:tcPr>
          <w:p w14:paraId="16E4A499" w14:textId="77777777" w:rsidR="00C551B4" w:rsidRPr="00C551B4" w:rsidRDefault="00C551B4" w:rsidP="00C551B4">
            <w:pPr>
              <w:jc w:val="center"/>
              <w:rPr>
                <w:sz w:val="21"/>
                <w:szCs w:val="21"/>
              </w:rPr>
            </w:pPr>
          </w:p>
        </w:tc>
        <w:tc>
          <w:tcPr>
            <w:tcW w:w="2976" w:type="dxa"/>
            <w:gridSpan w:val="2"/>
            <w:vAlign w:val="center"/>
          </w:tcPr>
          <w:p w14:paraId="5C8B4DA2" w14:textId="77777777" w:rsidR="00C551B4" w:rsidRPr="00C551B4" w:rsidRDefault="00C551B4" w:rsidP="00C551B4">
            <w:pPr>
              <w:rPr>
                <w:color w:val="000000"/>
                <w:sz w:val="21"/>
                <w:szCs w:val="21"/>
              </w:rPr>
            </w:pPr>
            <w:r w:rsidRPr="00C551B4">
              <w:rPr>
                <w:color w:val="000000"/>
                <w:sz w:val="21"/>
                <w:szCs w:val="21"/>
              </w:rPr>
              <w:t>Устройство ограничения скорости</w:t>
            </w:r>
          </w:p>
        </w:tc>
        <w:tc>
          <w:tcPr>
            <w:tcW w:w="2127" w:type="dxa"/>
            <w:vAlign w:val="center"/>
          </w:tcPr>
          <w:p w14:paraId="672E27B3" w14:textId="77777777" w:rsidR="00C551B4" w:rsidRPr="00C551B4" w:rsidRDefault="00C551B4" w:rsidP="00C551B4">
            <w:pPr>
              <w:jc w:val="center"/>
              <w:rPr>
                <w:color w:val="000000"/>
                <w:sz w:val="21"/>
                <w:szCs w:val="21"/>
              </w:rPr>
            </w:pPr>
            <w:r w:rsidRPr="00C551B4">
              <w:rPr>
                <w:color w:val="000000"/>
                <w:sz w:val="21"/>
                <w:szCs w:val="21"/>
              </w:rPr>
              <w:t>Наличие</w:t>
            </w:r>
          </w:p>
        </w:tc>
        <w:tc>
          <w:tcPr>
            <w:tcW w:w="1134" w:type="dxa"/>
            <w:vMerge/>
            <w:shd w:val="clear" w:color="auto" w:fill="FFFFFF"/>
            <w:vAlign w:val="center"/>
          </w:tcPr>
          <w:p w14:paraId="70B5F4C9" w14:textId="77777777" w:rsidR="00C551B4" w:rsidRPr="00C551B4" w:rsidRDefault="00C551B4" w:rsidP="00C551B4">
            <w:pPr>
              <w:jc w:val="center"/>
              <w:rPr>
                <w:sz w:val="21"/>
                <w:szCs w:val="21"/>
              </w:rPr>
            </w:pPr>
          </w:p>
        </w:tc>
        <w:tc>
          <w:tcPr>
            <w:tcW w:w="1161" w:type="dxa"/>
            <w:vMerge/>
            <w:shd w:val="clear" w:color="auto" w:fill="FFFFFF"/>
            <w:vAlign w:val="center"/>
          </w:tcPr>
          <w:p w14:paraId="0F7CBF67" w14:textId="77777777" w:rsidR="00C551B4" w:rsidRPr="00C551B4" w:rsidRDefault="00C551B4" w:rsidP="00C551B4">
            <w:pPr>
              <w:jc w:val="center"/>
              <w:rPr>
                <w:sz w:val="21"/>
                <w:szCs w:val="21"/>
              </w:rPr>
            </w:pPr>
          </w:p>
        </w:tc>
      </w:tr>
      <w:tr w:rsidR="00C551B4" w:rsidRPr="00C551B4" w14:paraId="5D4217C4" w14:textId="77777777" w:rsidTr="00C551B4">
        <w:trPr>
          <w:trHeight w:val="107"/>
          <w:jc w:val="center"/>
        </w:trPr>
        <w:tc>
          <w:tcPr>
            <w:tcW w:w="596" w:type="dxa"/>
            <w:vMerge/>
            <w:shd w:val="clear" w:color="auto" w:fill="FFFFFF"/>
            <w:vAlign w:val="center"/>
          </w:tcPr>
          <w:p w14:paraId="676AD134" w14:textId="77777777" w:rsidR="00C551B4" w:rsidRPr="00C551B4" w:rsidRDefault="00C551B4" w:rsidP="00C551B4">
            <w:pPr>
              <w:jc w:val="center"/>
              <w:rPr>
                <w:sz w:val="21"/>
                <w:szCs w:val="21"/>
              </w:rPr>
            </w:pPr>
          </w:p>
        </w:tc>
        <w:tc>
          <w:tcPr>
            <w:tcW w:w="1985" w:type="dxa"/>
            <w:vMerge/>
            <w:shd w:val="clear" w:color="auto" w:fill="FFFFFF"/>
            <w:vAlign w:val="center"/>
          </w:tcPr>
          <w:p w14:paraId="07E89960" w14:textId="77777777" w:rsidR="00C551B4" w:rsidRPr="00C551B4" w:rsidRDefault="00C551B4" w:rsidP="00C551B4">
            <w:pPr>
              <w:jc w:val="center"/>
              <w:rPr>
                <w:sz w:val="21"/>
                <w:szCs w:val="21"/>
              </w:rPr>
            </w:pPr>
          </w:p>
        </w:tc>
        <w:tc>
          <w:tcPr>
            <w:tcW w:w="2976" w:type="dxa"/>
            <w:gridSpan w:val="2"/>
            <w:vAlign w:val="center"/>
          </w:tcPr>
          <w:p w14:paraId="0150B76B" w14:textId="77777777" w:rsidR="00C551B4" w:rsidRPr="00C551B4" w:rsidRDefault="00C551B4" w:rsidP="00C551B4">
            <w:pPr>
              <w:rPr>
                <w:color w:val="000000"/>
                <w:sz w:val="21"/>
                <w:szCs w:val="21"/>
              </w:rPr>
            </w:pPr>
            <w:r w:rsidRPr="00C551B4">
              <w:rPr>
                <w:color w:val="000000"/>
                <w:sz w:val="21"/>
                <w:szCs w:val="21"/>
              </w:rPr>
              <w:t>Навигационный терминал, совместимый с ПО «Система мониторинга транспорта «ПИЛОТ»</w:t>
            </w:r>
            <w:r w:rsidRPr="00C551B4">
              <w:rPr>
                <w:color w:val="000000"/>
                <w:sz w:val="21"/>
                <w:szCs w:val="21"/>
                <w:vertAlign w:val="superscript"/>
              </w:rPr>
              <w:footnoteReference w:id="1"/>
            </w:r>
          </w:p>
        </w:tc>
        <w:tc>
          <w:tcPr>
            <w:tcW w:w="2127" w:type="dxa"/>
            <w:vAlign w:val="center"/>
          </w:tcPr>
          <w:p w14:paraId="1099388D" w14:textId="77777777" w:rsidR="00C551B4" w:rsidRPr="00C551B4" w:rsidRDefault="00C551B4" w:rsidP="00C551B4">
            <w:pPr>
              <w:jc w:val="center"/>
              <w:rPr>
                <w:color w:val="000000"/>
                <w:sz w:val="21"/>
                <w:szCs w:val="21"/>
              </w:rPr>
            </w:pPr>
            <w:r w:rsidRPr="00C551B4">
              <w:rPr>
                <w:color w:val="000000"/>
                <w:sz w:val="21"/>
                <w:szCs w:val="21"/>
              </w:rPr>
              <w:t>Наличие</w:t>
            </w:r>
          </w:p>
        </w:tc>
        <w:tc>
          <w:tcPr>
            <w:tcW w:w="1134" w:type="dxa"/>
            <w:vMerge/>
            <w:shd w:val="clear" w:color="auto" w:fill="FFFFFF"/>
            <w:vAlign w:val="center"/>
          </w:tcPr>
          <w:p w14:paraId="611B20EF" w14:textId="77777777" w:rsidR="00C551B4" w:rsidRPr="00C551B4" w:rsidRDefault="00C551B4" w:rsidP="00C551B4">
            <w:pPr>
              <w:jc w:val="center"/>
              <w:rPr>
                <w:sz w:val="21"/>
                <w:szCs w:val="21"/>
              </w:rPr>
            </w:pPr>
          </w:p>
        </w:tc>
        <w:tc>
          <w:tcPr>
            <w:tcW w:w="1161" w:type="dxa"/>
            <w:vMerge/>
            <w:shd w:val="clear" w:color="auto" w:fill="FFFFFF"/>
            <w:vAlign w:val="center"/>
          </w:tcPr>
          <w:p w14:paraId="68CB6081" w14:textId="77777777" w:rsidR="00C551B4" w:rsidRPr="00C551B4" w:rsidRDefault="00C551B4" w:rsidP="00C551B4">
            <w:pPr>
              <w:jc w:val="center"/>
              <w:rPr>
                <w:sz w:val="21"/>
                <w:szCs w:val="21"/>
              </w:rPr>
            </w:pPr>
          </w:p>
        </w:tc>
      </w:tr>
      <w:tr w:rsidR="00C551B4" w:rsidRPr="00C551B4" w14:paraId="0E99FA13" w14:textId="77777777" w:rsidTr="00C551B4">
        <w:trPr>
          <w:trHeight w:val="107"/>
          <w:jc w:val="center"/>
        </w:trPr>
        <w:tc>
          <w:tcPr>
            <w:tcW w:w="596" w:type="dxa"/>
            <w:vMerge/>
            <w:shd w:val="clear" w:color="auto" w:fill="FFFFFF"/>
            <w:vAlign w:val="center"/>
          </w:tcPr>
          <w:p w14:paraId="4B96B16A" w14:textId="77777777" w:rsidR="00C551B4" w:rsidRPr="00C551B4" w:rsidRDefault="00C551B4" w:rsidP="00C551B4">
            <w:pPr>
              <w:jc w:val="center"/>
              <w:rPr>
                <w:sz w:val="21"/>
                <w:szCs w:val="21"/>
              </w:rPr>
            </w:pPr>
          </w:p>
        </w:tc>
        <w:tc>
          <w:tcPr>
            <w:tcW w:w="1985" w:type="dxa"/>
            <w:vMerge/>
            <w:shd w:val="clear" w:color="auto" w:fill="FFFFFF"/>
            <w:vAlign w:val="center"/>
          </w:tcPr>
          <w:p w14:paraId="6F2108F8" w14:textId="77777777" w:rsidR="00C551B4" w:rsidRPr="00C551B4" w:rsidRDefault="00C551B4" w:rsidP="00C551B4">
            <w:pPr>
              <w:jc w:val="center"/>
              <w:rPr>
                <w:sz w:val="21"/>
                <w:szCs w:val="21"/>
              </w:rPr>
            </w:pPr>
          </w:p>
        </w:tc>
        <w:tc>
          <w:tcPr>
            <w:tcW w:w="2976" w:type="dxa"/>
            <w:gridSpan w:val="2"/>
            <w:vAlign w:val="center"/>
          </w:tcPr>
          <w:p w14:paraId="61620DA6" w14:textId="77777777" w:rsidR="00C551B4" w:rsidRPr="00C551B4" w:rsidRDefault="00C551B4" w:rsidP="00C551B4">
            <w:pPr>
              <w:rPr>
                <w:color w:val="000000"/>
                <w:sz w:val="21"/>
                <w:szCs w:val="21"/>
              </w:rPr>
            </w:pPr>
            <w:r w:rsidRPr="00C551B4">
              <w:rPr>
                <w:color w:val="000000"/>
                <w:sz w:val="21"/>
                <w:szCs w:val="21"/>
              </w:rPr>
              <w:t>Датчики уровня топлива</w:t>
            </w:r>
          </w:p>
        </w:tc>
        <w:tc>
          <w:tcPr>
            <w:tcW w:w="2127" w:type="dxa"/>
            <w:vAlign w:val="center"/>
          </w:tcPr>
          <w:p w14:paraId="09B28761" w14:textId="77777777" w:rsidR="00C551B4" w:rsidRPr="00C551B4" w:rsidRDefault="00C551B4" w:rsidP="00C551B4">
            <w:pPr>
              <w:jc w:val="center"/>
              <w:rPr>
                <w:color w:val="000000"/>
                <w:sz w:val="21"/>
                <w:szCs w:val="21"/>
              </w:rPr>
            </w:pPr>
            <w:r w:rsidRPr="00C551B4">
              <w:rPr>
                <w:color w:val="000000"/>
                <w:sz w:val="21"/>
                <w:szCs w:val="21"/>
              </w:rPr>
              <w:t>Наличие</w:t>
            </w:r>
          </w:p>
        </w:tc>
        <w:tc>
          <w:tcPr>
            <w:tcW w:w="1134" w:type="dxa"/>
            <w:vMerge/>
            <w:shd w:val="clear" w:color="auto" w:fill="FFFFFF"/>
            <w:vAlign w:val="center"/>
          </w:tcPr>
          <w:p w14:paraId="21004133" w14:textId="77777777" w:rsidR="00C551B4" w:rsidRPr="00C551B4" w:rsidRDefault="00C551B4" w:rsidP="00C551B4">
            <w:pPr>
              <w:jc w:val="center"/>
              <w:rPr>
                <w:sz w:val="21"/>
                <w:szCs w:val="21"/>
              </w:rPr>
            </w:pPr>
          </w:p>
        </w:tc>
        <w:tc>
          <w:tcPr>
            <w:tcW w:w="1161" w:type="dxa"/>
            <w:vMerge/>
            <w:shd w:val="clear" w:color="auto" w:fill="FFFFFF"/>
            <w:vAlign w:val="center"/>
          </w:tcPr>
          <w:p w14:paraId="21D1F468" w14:textId="77777777" w:rsidR="00C551B4" w:rsidRPr="00C551B4" w:rsidRDefault="00C551B4" w:rsidP="00C551B4">
            <w:pPr>
              <w:jc w:val="center"/>
              <w:rPr>
                <w:sz w:val="21"/>
                <w:szCs w:val="21"/>
              </w:rPr>
            </w:pPr>
          </w:p>
        </w:tc>
      </w:tr>
      <w:tr w:rsidR="00C551B4" w:rsidRPr="00C551B4" w14:paraId="634083AB" w14:textId="77777777" w:rsidTr="00C551B4">
        <w:trPr>
          <w:trHeight w:val="107"/>
          <w:jc w:val="center"/>
        </w:trPr>
        <w:tc>
          <w:tcPr>
            <w:tcW w:w="596" w:type="dxa"/>
            <w:vMerge/>
            <w:shd w:val="clear" w:color="auto" w:fill="FFFFFF"/>
            <w:vAlign w:val="center"/>
          </w:tcPr>
          <w:p w14:paraId="441B5889" w14:textId="77777777" w:rsidR="00C551B4" w:rsidRPr="00C551B4" w:rsidRDefault="00C551B4" w:rsidP="00C551B4">
            <w:pPr>
              <w:jc w:val="center"/>
              <w:rPr>
                <w:sz w:val="21"/>
                <w:szCs w:val="21"/>
              </w:rPr>
            </w:pPr>
          </w:p>
        </w:tc>
        <w:tc>
          <w:tcPr>
            <w:tcW w:w="1985" w:type="dxa"/>
            <w:vMerge/>
            <w:shd w:val="clear" w:color="auto" w:fill="FFFFFF"/>
            <w:vAlign w:val="center"/>
          </w:tcPr>
          <w:p w14:paraId="68204AFF" w14:textId="77777777" w:rsidR="00C551B4" w:rsidRPr="00C551B4" w:rsidRDefault="00C551B4" w:rsidP="00C551B4">
            <w:pPr>
              <w:jc w:val="center"/>
              <w:rPr>
                <w:sz w:val="21"/>
                <w:szCs w:val="21"/>
              </w:rPr>
            </w:pPr>
          </w:p>
        </w:tc>
        <w:tc>
          <w:tcPr>
            <w:tcW w:w="2976" w:type="dxa"/>
            <w:gridSpan w:val="2"/>
            <w:vAlign w:val="center"/>
          </w:tcPr>
          <w:p w14:paraId="39EA0090" w14:textId="77777777" w:rsidR="00C551B4" w:rsidRPr="00C551B4" w:rsidRDefault="00C551B4" w:rsidP="00C551B4">
            <w:pPr>
              <w:rPr>
                <w:color w:val="000000"/>
                <w:sz w:val="21"/>
                <w:szCs w:val="21"/>
              </w:rPr>
            </w:pPr>
            <w:r w:rsidRPr="00C551B4">
              <w:rPr>
                <w:color w:val="000000"/>
                <w:sz w:val="21"/>
                <w:szCs w:val="21"/>
              </w:rPr>
              <w:t>Доработка выключателя массы (перенос прерывателя на «+»),установка кнопки в кабине с защитой от несанкционированного срабатывания</w:t>
            </w:r>
          </w:p>
        </w:tc>
        <w:tc>
          <w:tcPr>
            <w:tcW w:w="2127" w:type="dxa"/>
            <w:vAlign w:val="center"/>
          </w:tcPr>
          <w:p w14:paraId="61246BAD" w14:textId="77777777" w:rsidR="00C551B4" w:rsidRPr="00C551B4" w:rsidRDefault="00C551B4" w:rsidP="00C551B4">
            <w:pPr>
              <w:jc w:val="center"/>
              <w:rPr>
                <w:color w:val="000000"/>
                <w:sz w:val="21"/>
                <w:szCs w:val="21"/>
              </w:rPr>
            </w:pPr>
            <w:r w:rsidRPr="00C551B4">
              <w:rPr>
                <w:color w:val="000000"/>
                <w:sz w:val="21"/>
                <w:szCs w:val="21"/>
              </w:rPr>
              <w:t>Наличие</w:t>
            </w:r>
          </w:p>
        </w:tc>
        <w:tc>
          <w:tcPr>
            <w:tcW w:w="1134" w:type="dxa"/>
            <w:vMerge/>
            <w:shd w:val="clear" w:color="auto" w:fill="FFFFFF"/>
            <w:vAlign w:val="center"/>
          </w:tcPr>
          <w:p w14:paraId="4D43C41B" w14:textId="77777777" w:rsidR="00C551B4" w:rsidRPr="00C551B4" w:rsidRDefault="00C551B4" w:rsidP="00C551B4">
            <w:pPr>
              <w:jc w:val="center"/>
              <w:rPr>
                <w:sz w:val="21"/>
                <w:szCs w:val="21"/>
              </w:rPr>
            </w:pPr>
          </w:p>
        </w:tc>
        <w:tc>
          <w:tcPr>
            <w:tcW w:w="1161" w:type="dxa"/>
            <w:vMerge/>
            <w:shd w:val="clear" w:color="auto" w:fill="FFFFFF"/>
            <w:vAlign w:val="center"/>
          </w:tcPr>
          <w:p w14:paraId="3BC72E1B" w14:textId="77777777" w:rsidR="00C551B4" w:rsidRPr="00C551B4" w:rsidRDefault="00C551B4" w:rsidP="00C551B4">
            <w:pPr>
              <w:jc w:val="center"/>
              <w:rPr>
                <w:sz w:val="21"/>
                <w:szCs w:val="21"/>
              </w:rPr>
            </w:pPr>
          </w:p>
        </w:tc>
      </w:tr>
      <w:tr w:rsidR="00C551B4" w:rsidRPr="00C551B4" w14:paraId="3277B4F5" w14:textId="77777777" w:rsidTr="00C551B4">
        <w:trPr>
          <w:trHeight w:val="841"/>
          <w:jc w:val="center"/>
        </w:trPr>
        <w:tc>
          <w:tcPr>
            <w:tcW w:w="4565" w:type="dxa"/>
            <w:gridSpan w:val="3"/>
            <w:shd w:val="clear" w:color="auto" w:fill="FFFFFF"/>
          </w:tcPr>
          <w:p w14:paraId="3D082A5C" w14:textId="77777777" w:rsidR="00C551B4" w:rsidRPr="00C551B4" w:rsidRDefault="00C551B4" w:rsidP="00C551B4">
            <w:pPr>
              <w:numPr>
                <w:ilvl w:val="0"/>
                <w:numId w:val="44"/>
              </w:numPr>
              <w:tabs>
                <w:tab w:val="left" w:pos="360"/>
                <w:tab w:val="num" w:pos="426"/>
              </w:tabs>
              <w:ind w:left="0" w:firstLine="0"/>
              <w:jc w:val="both"/>
              <w:rPr>
                <w:sz w:val="21"/>
                <w:szCs w:val="21"/>
              </w:rPr>
            </w:pPr>
            <w:r w:rsidRPr="00C551B4">
              <w:rPr>
                <w:sz w:val="21"/>
                <w:szCs w:val="21"/>
              </w:rPr>
              <w:t>Указание на то, что товар должен быть новым, ранее не использованным, не эксплуатируемым либо допустимый срок бывшей эксплуатации</w:t>
            </w:r>
          </w:p>
        </w:tc>
        <w:tc>
          <w:tcPr>
            <w:tcW w:w="5414" w:type="dxa"/>
            <w:gridSpan w:val="4"/>
            <w:shd w:val="clear" w:color="auto" w:fill="FFFFFF"/>
          </w:tcPr>
          <w:p w14:paraId="7D4DF332" w14:textId="77777777" w:rsidR="00C551B4" w:rsidRPr="00C551B4" w:rsidRDefault="00C551B4" w:rsidP="00C551B4">
            <w:pPr>
              <w:jc w:val="both"/>
              <w:rPr>
                <w:sz w:val="21"/>
                <w:szCs w:val="21"/>
              </w:rPr>
            </w:pPr>
            <w:r w:rsidRPr="00C551B4">
              <w:rPr>
                <w:sz w:val="21"/>
                <w:szCs w:val="21"/>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r w:rsidRPr="00C551B4">
              <w:rPr>
                <w:sz w:val="21"/>
                <w:szCs w:val="21"/>
              </w:rPr>
              <w:b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w:t>
            </w:r>
            <w:r w:rsidRPr="00C551B4">
              <w:rPr>
                <w:sz w:val="21"/>
                <w:szCs w:val="21"/>
              </w:rPr>
              <w:lastRenderedPageBreak/>
              <w:t>частей, восстановление потребительских свойств, отражающей все последние модификации конструкций и материалов, показания одометра – не более 3000 км.  Товар не должен иметь дефектов, связанных с конструкцией, материалами или функционированием при штатном использовании. 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C551B4" w:rsidRPr="00C551B4" w14:paraId="26E6EA08" w14:textId="77777777" w:rsidTr="00C551B4">
        <w:trPr>
          <w:jc w:val="center"/>
        </w:trPr>
        <w:tc>
          <w:tcPr>
            <w:tcW w:w="4565" w:type="dxa"/>
            <w:gridSpan w:val="3"/>
            <w:shd w:val="clear" w:color="auto" w:fill="FFFFFF"/>
          </w:tcPr>
          <w:p w14:paraId="3565F525" w14:textId="77777777" w:rsidR="00C551B4" w:rsidRPr="00C551B4" w:rsidRDefault="00C551B4" w:rsidP="00C551B4">
            <w:pPr>
              <w:numPr>
                <w:ilvl w:val="0"/>
                <w:numId w:val="44"/>
              </w:numPr>
              <w:tabs>
                <w:tab w:val="left" w:pos="360"/>
                <w:tab w:val="num" w:pos="426"/>
              </w:tabs>
              <w:ind w:left="0" w:firstLine="0"/>
              <w:jc w:val="both"/>
              <w:rPr>
                <w:sz w:val="21"/>
                <w:szCs w:val="21"/>
              </w:rPr>
            </w:pPr>
            <w:r w:rsidRPr="00C551B4">
              <w:rPr>
                <w:sz w:val="21"/>
                <w:szCs w:val="21"/>
              </w:rPr>
              <w:lastRenderedPageBreak/>
              <w:t>Требования к размерам, упаковке, отгрузке товаров</w:t>
            </w:r>
          </w:p>
        </w:tc>
        <w:tc>
          <w:tcPr>
            <w:tcW w:w="5414" w:type="dxa"/>
            <w:gridSpan w:val="4"/>
            <w:shd w:val="clear" w:color="auto" w:fill="FFFFFF"/>
          </w:tcPr>
          <w:p w14:paraId="237A53A0" w14:textId="77777777" w:rsidR="00C551B4" w:rsidRPr="00C551B4" w:rsidRDefault="00C551B4" w:rsidP="00C551B4">
            <w:pPr>
              <w:tabs>
                <w:tab w:val="left" w:pos="360"/>
              </w:tabs>
              <w:ind w:left="92" w:hanging="18"/>
              <w:jc w:val="both"/>
              <w:rPr>
                <w:sz w:val="21"/>
                <w:szCs w:val="21"/>
              </w:rPr>
            </w:pPr>
            <w:r w:rsidRPr="00C551B4">
              <w:rPr>
                <w:sz w:val="21"/>
                <w:szCs w:val="21"/>
              </w:rPr>
              <w:t>Товар подлежит транспортировке и передаче Заказчику с соблюдением требований, установленных производителем.</w:t>
            </w:r>
          </w:p>
        </w:tc>
      </w:tr>
      <w:tr w:rsidR="00C551B4" w:rsidRPr="00C551B4" w14:paraId="10F74C9A" w14:textId="77777777" w:rsidTr="00C551B4">
        <w:trPr>
          <w:jc w:val="center"/>
        </w:trPr>
        <w:tc>
          <w:tcPr>
            <w:tcW w:w="4565" w:type="dxa"/>
            <w:gridSpan w:val="3"/>
            <w:shd w:val="clear" w:color="auto" w:fill="FFFFFF"/>
          </w:tcPr>
          <w:p w14:paraId="03AD04A2" w14:textId="77777777" w:rsidR="00C551B4" w:rsidRPr="00C551B4" w:rsidRDefault="00C551B4" w:rsidP="00C551B4">
            <w:pPr>
              <w:numPr>
                <w:ilvl w:val="0"/>
                <w:numId w:val="44"/>
              </w:numPr>
              <w:tabs>
                <w:tab w:val="left" w:pos="360"/>
                <w:tab w:val="num" w:pos="426"/>
              </w:tabs>
              <w:ind w:left="0" w:firstLine="0"/>
              <w:jc w:val="both"/>
              <w:rPr>
                <w:sz w:val="21"/>
                <w:szCs w:val="21"/>
              </w:rPr>
            </w:pPr>
            <w:r w:rsidRPr="00C551B4">
              <w:rPr>
                <w:sz w:val="21"/>
                <w:szCs w:val="21"/>
              </w:rPr>
              <w:t>Требования к остаточному сроку годности, сроку хранения, гарантии качества</w:t>
            </w:r>
          </w:p>
        </w:tc>
        <w:tc>
          <w:tcPr>
            <w:tcW w:w="5414" w:type="dxa"/>
            <w:gridSpan w:val="4"/>
            <w:shd w:val="clear" w:color="auto" w:fill="FFFFFF"/>
          </w:tcPr>
          <w:p w14:paraId="1F977885" w14:textId="77777777" w:rsidR="00C551B4" w:rsidRPr="00C551B4" w:rsidRDefault="00C551B4" w:rsidP="00C551B4">
            <w:pPr>
              <w:tabs>
                <w:tab w:val="left" w:pos="360"/>
              </w:tabs>
              <w:ind w:left="92" w:hanging="18"/>
              <w:jc w:val="both"/>
              <w:rPr>
                <w:sz w:val="21"/>
                <w:szCs w:val="21"/>
              </w:rPr>
            </w:pPr>
            <w:r w:rsidRPr="00C551B4">
              <w:rPr>
                <w:sz w:val="21"/>
                <w:szCs w:val="21"/>
              </w:rPr>
              <w:t>Гарантийный срок на поставляемый товар предоставляется в соответствии с условиями производителя товара, но не менее 12 месяцев на оборудование; не менее 24  месяцев на шасси автомобиля или не менее 100 000 км пробега, в зависимости от того, что наступит ранее.</w:t>
            </w:r>
          </w:p>
        </w:tc>
      </w:tr>
      <w:tr w:rsidR="00C551B4" w:rsidRPr="00C551B4" w14:paraId="324B9776" w14:textId="77777777" w:rsidTr="00C551B4">
        <w:trPr>
          <w:jc w:val="center"/>
        </w:trPr>
        <w:tc>
          <w:tcPr>
            <w:tcW w:w="4565" w:type="dxa"/>
            <w:gridSpan w:val="3"/>
            <w:shd w:val="clear" w:color="auto" w:fill="FFFFFF"/>
          </w:tcPr>
          <w:p w14:paraId="7A4271F4" w14:textId="77777777" w:rsidR="00C551B4" w:rsidRPr="00C551B4" w:rsidRDefault="00C551B4" w:rsidP="00C551B4">
            <w:pPr>
              <w:numPr>
                <w:ilvl w:val="0"/>
                <w:numId w:val="44"/>
              </w:numPr>
              <w:tabs>
                <w:tab w:val="left" w:pos="360"/>
                <w:tab w:val="num" w:pos="426"/>
              </w:tabs>
              <w:ind w:left="0" w:firstLine="0"/>
              <w:jc w:val="both"/>
              <w:rPr>
                <w:sz w:val="21"/>
                <w:szCs w:val="21"/>
              </w:rPr>
            </w:pPr>
            <w:r w:rsidRPr="00C551B4">
              <w:rPr>
                <w:sz w:val="21"/>
                <w:szCs w:val="21"/>
              </w:rPr>
              <w:t>Требования к качеству, безопасности (в т.ч. приводятся ссылки на нормы, правила, стандарты или другие нормативные документы, касающиеся качества товара и сопутствующих услуг)</w:t>
            </w:r>
          </w:p>
        </w:tc>
        <w:tc>
          <w:tcPr>
            <w:tcW w:w="5414" w:type="dxa"/>
            <w:gridSpan w:val="4"/>
            <w:shd w:val="clear" w:color="auto" w:fill="FFFFFF"/>
          </w:tcPr>
          <w:p w14:paraId="621A9ED1" w14:textId="77777777" w:rsidR="00C551B4" w:rsidRPr="00C551B4" w:rsidRDefault="00C551B4" w:rsidP="00C551B4">
            <w:pPr>
              <w:tabs>
                <w:tab w:val="left" w:pos="360"/>
              </w:tabs>
              <w:ind w:left="92" w:hanging="18"/>
              <w:jc w:val="both"/>
              <w:rPr>
                <w:sz w:val="21"/>
                <w:szCs w:val="21"/>
              </w:rPr>
            </w:pPr>
            <w:r w:rsidRPr="00C551B4">
              <w:rPr>
                <w:sz w:val="21"/>
                <w:szCs w:val="21"/>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tc>
      </w:tr>
      <w:tr w:rsidR="00C551B4" w:rsidRPr="00C551B4" w14:paraId="2ABC03D7" w14:textId="77777777" w:rsidTr="00C551B4">
        <w:trPr>
          <w:jc w:val="center"/>
        </w:trPr>
        <w:tc>
          <w:tcPr>
            <w:tcW w:w="4565" w:type="dxa"/>
            <w:gridSpan w:val="3"/>
            <w:shd w:val="clear" w:color="auto" w:fill="FFFFFF"/>
          </w:tcPr>
          <w:p w14:paraId="18FE540D" w14:textId="77777777" w:rsidR="00C551B4" w:rsidRPr="00C551B4" w:rsidRDefault="00C551B4" w:rsidP="00C551B4">
            <w:pPr>
              <w:numPr>
                <w:ilvl w:val="0"/>
                <w:numId w:val="44"/>
              </w:numPr>
              <w:tabs>
                <w:tab w:val="left" w:pos="360"/>
                <w:tab w:val="num" w:pos="426"/>
              </w:tabs>
              <w:ind w:left="0" w:firstLine="0"/>
              <w:jc w:val="both"/>
              <w:rPr>
                <w:sz w:val="21"/>
                <w:szCs w:val="21"/>
              </w:rPr>
            </w:pPr>
            <w:r w:rsidRPr="00C551B4">
              <w:rPr>
                <w:sz w:val="21"/>
                <w:szCs w:val="21"/>
              </w:rPr>
              <w:t>Требования по гарантийному и послегарантийному обслуживанию (срок, место предоставления)</w:t>
            </w:r>
          </w:p>
        </w:tc>
        <w:tc>
          <w:tcPr>
            <w:tcW w:w="5414" w:type="dxa"/>
            <w:gridSpan w:val="4"/>
            <w:shd w:val="clear" w:color="auto" w:fill="FFFFFF"/>
          </w:tcPr>
          <w:p w14:paraId="6FEB2374" w14:textId="77777777" w:rsidR="00C551B4" w:rsidRPr="00C551B4" w:rsidRDefault="00C551B4" w:rsidP="00C551B4">
            <w:pPr>
              <w:jc w:val="both"/>
              <w:rPr>
                <w:sz w:val="21"/>
                <w:szCs w:val="21"/>
              </w:rPr>
            </w:pPr>
            <w:r w:rsidRPr="00C551B4">
              <w:rPr>
                <w:sz w:val="21"/>
                <w:szCs w:val="21"/>
              </w:rPr>
              <w:t>На Товар (комплектующие изделия и оборудование), поставленный Поставщиком взамен Товара (комплектующих изделий и оборудования),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w:t>
            </w:r>
          </w:p>
        </w:tc>
      </w:tr>
      <w:tr w:rsidR="00C551B4" w:rsidRPr="00C551B4" w14:paraId="77470952" w14:textId="77777777" w:rsidTr="00C551B4">
        <w:trPr>
          <w:jc w:val="center"/>
        </w:trPr>
        <w:tc>
          <w:tcPr>
            <w:tcW w:w="4565" w:type="dxa"/>
            <w:gridSpan w:val="3"/>
            <w:shd w:val="clear" w:color="auto" w:fill="FFFFFF"/>
          </w:tcPr>
          <w:p w14:paraId="09EC1BC3" w14:textId="77777777" w:rsidR="00C551B4" w:rsidRPr="00C551B4" w:rsidRDefault="00C551B4" w:rsidP="00C551B4">
            <w:pPr>
              <w:numPr>
                <w:ilvl w:val="0"/>
                <w:numId w:val="44"/>
              </w:numPr>
              <w:tabs>
                <w:tab w:val="left" w:pos="360"/>
                <w:tab w:val="num" w:pos="426"/>
              </w:tabs>
              <w:ind w:left="0" w:firstLine="0"/>
              <w:jc w:val="both"/>
              <w:rPr>
                <w:sz w:val="21"/>
                <w:szCs w:val="21"/>
              </w:rPr>
            </w:pPr>
            <w:r w:rsidRPr="00C551B4">
              <w:rPr>
                <w:sz w:val="21"/>
                <w:szCs w:val="21"/>
              </w:rPr>
              <w:t>Требования по объему гарантий качества услуг</w:t>
            </w:r>
          </w:p>
        </w:tc>
        <w:tc>
          <w:tcPr>
            <w:tcW w:w="5414" w:type="dxa"/>
            <w:gridSpan w:val="4"/>
            <w:shd w:val="clear" w:color="auto" w:fill="FFFFFF"/>
          </w:tcPr>
          <w:p w14:paraId="41F1B459" w14:textId="77777777" w:rsidR="00C551B4" w:rsidRPr="00C551B4" w:rsidRDefault="00C551B4" w:rsidP="00C551B4">
            <w:pPr>
              <w:tabs>
                <w:tab w:val="left" w:pos="360"/>
              </w:tabs>
              <w:ind w:left="92" w:firstLine="417"/>
              <w:jc w:val="both"/>
              <w:rPr>
                <w:sz w:val="21"/>
                <w:szCs w:val="21"/>
              </w:rPr>
            </w:pPr>
            <w:r w:rsidRPr="00C551B4">
              <w:rPr>
                <w:sz w:val="21"/>
                <w:szCs w:val="21"/>
              </w:rPr>
              <w:t>Объем гарантийный обязательств: гарантия распространяется на все части и компоненты товара при обнаружении неисправности, вызванной использованием некачественных материалов при производстве или нарушением технологии производства</w:t>
            </w:r>
          </w:p>
          <w:p w14:paraId="70A0901F" w14:textId="77777777" w:rsidR="00C551B4" w:rsidRPr="00C551B4" w:rsidRDefault="00C551B4" w:rsidP="00C551B4">
            <w:pPr>
              <w:tabs>
                <w:tab w:val="left" w:pos="360"/>
              </w:tabs>
              <w:ind w:left="92" w:firstLine="417"/>
              <w:jc w:val="both"/>
              <w:rPr>
                <w:sz w:val="21"/>
                <w:szCs w:val="21"/>
              </w:rPr>
            </w:pPr>
            <w:r w:rsidRPr="00C551B4">
              <w:rPr>
                <w:sz w:val="21"/>
                <w:szCs w:val="21"/>
              </w:rPr>
              <w:t xml:space="preserve">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5AC5F4A3" w14:textId="77777777" w:rsidR="00C551B4" w:rsidRPr="00C551B4" w:rsidRDefault="00C551B4" w:rsidP="00C551B4">
            <w:pPr>
              <w:tabs>
                <w:tab w:val="left" w:pos="360"/>
              </w:tabs>
              <w:ind w:left="92" w:firstLine="417"/>
              <w:jc w:val="both"/>
              <w:rPr>
                <w:sz w:val="21"/>
                <w:szCs w:val="21"/>
              </w:rPr>
            </w:pPr>
            <w:r w:rsidRPr="00C551B4">
              <w:rPr>
                <w:sz w:val="21"/>
                <w:szCs w:val="21"/>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 2 (двух) календарных дней с момента поступления заявки от представителя Заказчика по месту нахождения Товара для подтверждения гарантийного случая и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(транспортировку) Товара до места проведения необходимого ремонта, производит необходимый ремонт и после его завершения возвращает Товар</w:t>
            </w:r>
          </w:p>
        </w:tc>
      </w:tr>
      <w:tr w:rsidR="00C551B4" w:rsidRPr="00C551B4" w14:paraId="2B31149C" w14:textId="77777777" w:rsidTr="00C551B4">
        <w:trPr>
          <w:jc w:val="center"/>
        </w:trPr>
        <w:tc>
          <w:tcPr>
            <w:tcW w:w="4565" w:type="dxa"/>
            <w:gridSpan w:val="3"/>
            <w:shd w:val="clear" w:color="auto" w:fill="FFFFFF"/>
          </w:tcPr>
          <w:p w14:paraId="7B3D9582" w14:textId="77777777" w:rsidR="00C551B4" w:rsidRPr="00C551B4" w:rsidRDefault="00C551B4" w:rsidP="00C551B4">
            <w:pPr>
              <w:numPr>
                <w:ilvl w:val="0"/>
                <w:numId w:val="44"/>
              </w:numPr>
              <w:tabs>
                <w:tab w:val="left" w:pos="360"/>
                <w:tab w:val="num" w:pos="426"/>
              </w:tabs>
              <w:ind w:left="0" w:firstLine="0"/>
              <w:jc w:val="both"/>
              <w:rPr>
                <w:sz w:val="21"/>
                <w:szCs w:val="21"/>
              </w:rPr>
            </w:pPr>
            <w:r w:rsidRPr="00C551B4">
              <w:rPr>
                <w:sz w:val="21"/>
                <w:szCs w:val="21"/>
              </w:rPr>
              <w:t>Требования по передаче заказчику с товаром технических и иных документов</w:t>
            </w:r>
          </w:p>
        </w:tc>
        <w:tc>
          <w:tcPr>
            <w:tcW w:w="5414" w:type="dxa"/>
            <w:gridSpan w:val="4"/>
            <w:shd w:val="clear" w:color="auto" w:fill="FFFFFF"/>
          </w:tcPr>
          <w:p w14:paraId="049D8CD9" w14:textId="77777777" w:rsidR="00C551B4" w:rsidRPr="00C551B4" w:rsidRDefault="00C551B4" w:rsidP="00C551B4">
            <w:pPr>
              <w:tabs>
                <w:tab w:val="left" w:pos="360"/>
              </w:tabs>
              <w:ind w:left="92" w:hanging="18"/>
              <w:jc w:val="both"/>
              <w:rPr>
                <w:sz w:val="21"/>
                <w:szCs w:val="21"/>
              </w:rPr>
            </w:pPr>
            <w:r w:rsidRPr="00C551B4">
              <w:rPr>
                <w:sz w:val="21"/>
                <w:szCs w:val="21"/>
              </w:rPr>
              <w:t xml:space="preserve">Поставляемый товар должен сопровождаться документацией: товарная накладная формы ТОРГ 12 оформленная в 3-х экземплярах с печатью Поставщика, товарно-транспортная накладная или транспортная накладная, счет на оплату и счет-фактура (если </w:t>
            </w:r>
            <w:r w:rsidRPr="00C551B4">
              <w:rPr>
                <w:sz w:val="21"/>
                <w:szCs w:val="21"/>
              </w:rPr>
              <w:lastRenderedPageBreak/>
              <w:t>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акт приема-передачи – 3-х экземплярах; паспорт транспортного средства; паспорт КМУ; паспорт диэлектрической люльки прошедший сертификацию в РОСТЕХНАДЗОРЕ; сертификат ТС на КМУ; сертификат ТС на транспортное средство с КМУ; сертификат на диэлектрическую люльку; сервисная – гарантийная книжка (или гарантийный сертификат) завода-изготовителя, руководство по эксплуатации, комплект ключей – не менее 2шт. Все документы должны быть заверены надлежащим образом.</w:t>
            </w:r>
          </w:p>
        </w:tc>
      </w:tr>
      <w:tr w:rsidR="00C551B4" w:rsidRPr="00C551B4" w14:paraId="567509AB" w14:textId="77777777" w:rsidTr="00C551B4">
        <w:trPr>
          <w:jc w:val="center"/>
        </w:trPr>
        <w:tc>
          <w:tcPr>
            <w:tcW w:w="4565" w:type="dxa"/>
            <w:gridSpan w:val="3"/>
            <w:shd w:val="clear" w:color="auto" w:fill="FFFFFF"/>
          </w:tcPr>
          <w:p w14:paraId="14F06BDB" w14:textId="77777777" w:rsidR="00C551B4" w:rsidRPr="00C551B4" w:rsidRDefault="00C551B4" w:rsidP="00C551B4">
            <w:pPr>
              <w:numPr>
                <w:ilvl w:val="0"/>
                <w:numId w:val="44"/>
              </w:numPr>
              <w:tabs>
                <w:tab w:val="left" w:pos="360"/>
                <w:tab w:val="num" w:pos="426"/>
              </w:tabs>
              <w:ind w:left="0" w:firstLine="0"/>
              <w:jc w:val="both"/>
              <w:rPr>
                <w:sz w:val="21"/>
                <w:szCs w:val="21"/>
              </w:rPr>
            </w:pPr>
            <w:r w:rsidRPr="00C551B4">
              <w:rPr>
                <w:sz w:val="21"/>
                <w:szCs w:val="21"/>
              </w:rPr>
              <w:lastRenderedPageBreak/>
              <w:t xml:space="preserve"> Требования по количеству, периодичности, сроку и месту поставок </w:t>
            </w:r>
          </w:p>
        </w:tc>
        <w:tc>
          <w:tcPr>
            <w:tcW w:w="5414" w:type="dxa"/>
            <w:gridSpan w:val="4"/>
            <w:shd w:val="clear" w:color="auto" w:fill="FFFFFF"/>
          </w:tcPr>
          <w:p w14:paraId="66667976" w14:textId="77777777" w:rsidR="00C551B4" w:rsidRPr="00C551B4" w:rsidRDefault="00C551B4" w:rsidP="00C551B4">
            <w:pPr>
              <w:tabs>
                <w:tab w:val="left" w:pos="360"/>
              </w:tabs>
              <w:ind w:left="92" w:hanging="18"/>
              <w:jc w:val="both"/>
              <w:rPr>
                <w:sz w:val="21"/>
                <w:szCs w:val="21"/>
              </w:rPr>
            </w:pPr>
            <w:r w:rsidRPr="00C551B4">
              <w:rPr>
                <w:sz w:val="21"/>
                <w:szCs w:val="21"/>
              </w:rPr>
              <w:t>Поставка Товара осуществляется по адресу: Республика Крым, г. Симферополь, ул. Узловая/пер. Пищевой, 5/5</w:t>
            </w:r>
          </w:p>
          <w:p w14:paraId="044E99F5" w14:textId="77777777" w:rsidR="00C551B4" w:rsidRPr="00C551B4" w:rsidRDefault="00C551B4" w:rsidP="00C551B4">
            <w:pPr>
              <w:tabs>
                <w:tab w:val="left" w:pos="360"/>
              </w:tabs>
              <w:ind w:left="92" w:hanging="18"/>
              <w:jc w:val="both"/>
              <w:rPr>
                <w:sz w:val="21"/>
                <w:szCs w:val="21"/>
              </w:rPr>
            </w:pPr>
            <w:r w:rsidRPr="00C551B4">
              <w:rPr>
                <w:sz w:val="21"/>
                <w:szCs w:val="21"/>
              </w:rPr>
              <w:t xml:space="preserve">Поставка Товара Заказчику осуществляется в течение 90 (девяносто) рабочих дней с момента заключения Контракта.  </w:t>
            </w:r>
          </w:p>
        </w:tc>
      </w:tr>
      <w:tr w:rsidR="00C551B4" w:rsidRPr="00C551B4" w14:paraId="02F5C94E" w14:textId="77777777" w:rsidTr="00C551B4">
        <w:trPr>
          <w:jc w:val="center"/>
        </w:trPr>
        <w:tc>
          <w:tcPr>
            <w:tcW w:w="4565" w:type="dxa"/>
            <w:gridSpan w:val="3"/>
            <w:shd w:val="clear" w:color="auto" w:fill="FFFFFF"/>
          </w:tcPr>
          <w:p w14:paraId="6300D1C4" w14:textId="77777777" w:rsidR="00C551B4" w:rsidRPr="00C551B4" w:rsidRDefault="00C551B4" w:rsidP="00C551B4">
            <w:pPr>
              <w:numPr>
                <w:ilvl w:val="0"/>
                <w:numId w:val="44"/>
              </w:numPr>
              <w:tabs>
                <w:tab w:val="left" w:pos="360"/>
                <w:tab w:val="num" w:pos="426"/>
              </w:tabs>
              <w:ind w:left="0" w:firstLine="0"/>
              <w:jc w:val="both"/>
              <w:rPr>
                <w:sz w:val="21"/>
                <w:szCs w:val="21"/>
              </w:rPr>
            </w:pPr>
            <w:r w:rsidRPr="00C551B4">
              <w:rPr>
                <w:sz w:val="21"/>
                <w:szCs w:val="21"/>
              </w:rPr>
              <w:t xml:space="preserve">Порядок оплаты </w:t>
            </w:r>
          </w:p>
          <w:p w14:paraId="317C3494" w14:textId="77777777" w:rsidR="00C551B4" w:rsidRPr="00C551B4" w:rsidRDefault="00C551B4" w:rsidP="00C551B4">
            <w:pPr>
              <w:tabs>
                <w:tab w:val="left" w:pos="360"/>
                <w:tab w:val="num" w:pos="426"/>
              </w:tabs>
              <w:jc w:val="both"/>
              <w:rPr>
                <w:sz w:val="21"/>
                <w:szCs w:val="21"/>
              </w:rPr>
            </w:pPr>
            <w:r w:rsidRPr="00C551B4">
              <w:rPr>
                <w:sz w:val="21"/>
                <w:szCs w:val="21"/>
              </w:rPr>
              <w:t>(условия, сроки и размер оплаты)</w:t>
            </w:r>
          </w:p>
        </w:tc>
        <w:tc>
          <w:tcPr>
            <w:tcW w:w="5414" w:type="dxa"/>
            <w:gridSpan w:val="4"/>
            <w:shd w:val="clear" w:color="auto" w:fill="FFFFFF"/>
          </w:tcPr>
          <w:p w14:paraId="04F9EC95" w14:textId="77777777" w:rsidR="00C551B4" w:rsidRPr="00C551B4" w:rsidRDefault="00C551B4" w:rsidP="00C551B4">
            <w:pPr>
              <w:tabs>
                <w:tab w:val="left" w:pos="360"/>
              </w:tabs>
              <w:ind w:left="92" w:hanging="18"/>
              <w:jc w:val="both"/>
              <w:rPr>
                <w:sz w:val="21"/>
                <w:szCs w:val="21"/>
              </w:rPr>
            </w:pPr>
            <w:r w:rsidRPr="00C551B4">
              <w:rPr>
                <w:sz w:val="21"/>
                <w:szCs w:val="21"/>
              </w:rPr>
              <w:t>Оплата производится Заказчиком платежом на расчетный счет Поставщика, указанный в Контракте, после поставки Товара в течение 10 (десяти) рабочих дней с даты подписания Заказчиком документа о приемке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tc>
      </w:tr>
    </w:tbl>
    <w:p w14:paraId="2A385927" w14:textId="77777777" w:rsidR="00C551B4" w:rsidRPr="00C551B4" w:rsidRDefault="00C551B4" w:rsidP="00C551B4">
      <w:pPr>
        <w:spacing w:line="360" w:lineRule="auto"/>
        <w:ind w:left="5387"/>
        <w:rPr>
          <w:i/>
          <w:sz w:val="21"/>
          <w:szCs w:val="21"/>
        </w:rPr>
      </w:pPr>
      <w:r w:rsidRPr="00C551B4">
        <w:rPr>
          <w:b/>
          <w:i/>
          <w:sz w:val="21"/>
          <w:szCs w:val="21"/>
        </w:rPr>
        <w:t xml:space="preserve"> </w:t>
      </w:r>
      <w:r w:rsidRPr="00C551B4">
        <w:rPr>
          <w:b/>
          <w:i/>
          <w:sz w:val="21"/>
          <w:szCs w:val="21"/>
        </w:rPr>
        <w:tab/>
      </w:r>
      <w:r w:rsidRPr="00C551B4">
        <w:rPr>
          <w:b/>
          <w:i/>
          <w:sz w:val="21"/>
          <w:szCs w:val="21"/>
        </w:rPr>
        <w:tab/>
      </w:r>
      <w:r w:rsidRPr="00C551B4">
        <w:rPr>
          <w:b/>
          <w:i/>
          <w:sz w:val="21"/>
          <w:szCs w:val="21"/>
        </w:rPr>
        <w:tab/>
      </w:r>
    </w:p>
    <w:p w14:paraId="4EC10044" w14:textId="77777777" w:rsidR="00C551B4" w:rsidRPr="00C551B4" w:rsidRDefault="00C551B4" w:rsidP="00C551B4">
      <w:pPr>
        <w:rPr>
          <w:b/>
          <w:i/>
          <w:sz w:val="21"/>
          <w:szCs w:val="21"/>
        </w:rPr>
      </w:pPr>
    </w:p>
    <w:p w14:paraId="3DFDF7EA" w14:textId="609FF145" w:rsidR="0099590B" w:rsidRDefault="0099590B" w:rsidP="00DF32BC">
      <w:pPr>
        <w:pStyle w:val="aff9"/>
        <w:contextualSpacing/>
        <w:rPr>
          <w:sz w:val="24"/>
          <w:szCs w:val="24"/>
        </w:rPr>
      </w:pPr>
    </w:p>
    <w:p w14:paraId="35D7465C" w14:textId="77777777" w:rsidR="00953C65" w:rsidRDefault="00953C65">
      <w:pPr>
        <w:spacing w:after="200" w:line="276" w:lineRule="auto"/>
        <w:rPr>
          <w:b/>
          <w:bCs/>
          <w:kern w:val="28"/>
          <w:sz w:val="28"/>
          <w:szCs w:val="28"/>
        </w:rPr>
      </w:pPr>
      <w:r>
        <w:br w:type="page"/>
      </w:r>
    </w:p>
    <w:p w14:paraId="5F940868" w14:textId="3D27AAFB" w:rsidR="00705D0A" w:rsidRPr="00705D0A" w:rsidRDefault="00705D0A" w:rsidP="00705D0A">
      <w:pPr>
        <w:pStyle w:val="ConsPlusTitle"/>
        <w:jc w:val="center"/>
        <w:outlineLvl w:val="0"/>
        <w:rPr>
          <w:rFonts w:ascii="Times New Roman" w:hAnsi="Times New Roman" w:cs="Times New Roman"/>
        </w:rPr>
      </w:pPr>
      <w:r w:rsidRPr="00705D0A">
        <w:rPr>
          <w:rFonts w:ascii="Times New Roman" w:hAnsi="Times New Roman" w:cs="Times New Roman"/>
        </w:rPr>
        <w:lastRenderedPageBreak/>
        <w:t>Инструкция</w:t>
      </w:r>
    </w:p>
    <w:p w14:paraId="4D136688" w14:textId="77777777" w:rsidR="00705D0A" w:rsidRPr="00705D0A" w:rsidRDefault="00705D0A" w:rsidP="00705D0A">
      <w:pPr>
        <w:widowControl w:val="0"/>
        <w:autoSpaceDE w:val="0"/>
        <w:autoSpaceDN w:val="0"/>
        <w:jc w:val="center"/>
        <w:rPr>
          <w:b/>
        </w:rPr>
      </w:pPr>
      <w:r w:rsidRPr="00705D0A">
        <w:rPr>
          <w:b/>
        </w:rPr>
        <w:t>по заполнению требований Заказчика к характеристикам товара,</w:t>
      </w:r>
    </w:p>
    <w:p w14:paraId="7C5146B2" w14:textId="77777777" w:rsidR="00705D0A" w:rsidRPr="00705D0A" w:rsidRDefault="00705D0A" w:rsidP="00705D0A">
      <w:pPr>
        <w:widowControl w:val="0"/>
        <w:autoSpaceDE w:val="0"/>
        <w:autoSpaceDN w:val="0"/>
        <w:jc w:val="center"/>
        <w:rPr>
          <w:b/>
        </w:rPr>
      </w:pPr>
      <w:r w:rsidRPr="00705D0A">
        <w:rPr>
          <w:b/>
        </w:rPr>
        <w:t>требующим предоставления конкретных показателей</w:t>
      </w:r>
    </w:p>
    <w:p w14:paraId="55120BF4" w14:textId="77777777" w:rsidR="00705D0A" w:rsidRPr="00705D0A" w:rsidRDefault="00705D0A" w:rsidP="00705D0A">
      <w:pPr>
        <w:widowControl w:val="0"/>
        <w:autoSpaceDE w:val="0"/>
        <w:autoSpaceDN w:val="0"/>
        <w:jc w:val="center"/>
        <w:rPr>
          <w:b/>
        </w:rPr>
      </w:pPr>
    </w:p>
    <w:p w14:paraId="3061820F" w14:textId="77777777" w:rsidR="00705D0A" w:rsidRPr="00705D0A" w:rsidRDefault="00705D0A" w:rsidP="00705D0A">
      <w:pPr>
        <w:suppressAutoHyphens/>
        <w:autoSpaceDE w:val="0"/>
        <w:autoSpaceDN w:val="0"/>
        <w:adjustRightInd w:val="0"/>
        <w:ind w:firstLine="426"/>
        <w:jc w:val="both"/>
        <w:rPr>
          <w:rFonts w:eastAsia="Calibri"/>
          <w:lang w:eastAsia="en-US"/>
        </w:rPr>
      </w:pPr>
      <w:r w:rsidRPr="00705D0A">
        <w:rPr>
          <w:rFonts w:eastAsia="Calibri"/>
          <w:lang w:eastAsia="ar-SA"/>
        </w:rPr>
        <w:t xml:space="preserve">1. </w:t>
      </w:r>
      <w:r w:rsidRPr="00705D0A">
        <w:rPr>
          <w:rFonts w:eastAsia="Calibri"/>
          <w:lang w:eastAsia="en-US"/>
        </w:rPr>
        <w:t>Участнику закупки необходимо указывать конкретные показатели (характеристики) каждого вида (типа) товара (материала) (далее - конкретные показатели) в соответствии с обозначениями (в т.ч. наименование параметра и единицы измерения), установленными в разделе описания объекта закупки в части «Характеристики товара, требующие предоставления конкретных показателей».</w:t>
      </w:r>
    </w:p>
    <w:p w14:paraId="27C73AF0" w14:textId="6694C9F3" w:rsidR="00705D0A" w:rsidRPr="00705D0A" w:rsidRDefault="00705D0A" w:rsidP="00705D0A">
      <w:pPr>
        <w:suppressAutoHyphens/>
        <w:autoSpaceDE w:val="0"/>
        <w:autoSpaceDN w:val="0"/>
        <w:adjustRightInd w:val="0"/>
        <w:ind w:firstLine="426"/>
        <w:jc w:val="both"/>
        <w:rPr>
          <w:rFonts w:eastAsia="Calibri"/>
          <w:lang w:eastAsia="en-US"/>
        </w:rPr>
      </w:pPr>
      <w:r w:rsidRPr="00705D0A">
        <w:rPr>
          <w:rFonts w:eastAsia="Calibri"/>
          <w:lang w:eastAsia="en-US"/>
        </w:rPr>
        <w:t>Все иные требования участник подтверждает путем согласия участника на поставку товара на условиях, предусмотренных извещением об осуществлении закупки, подавая заявку на участие в такой закупке, кроме того, данные требования не учитываются при рассмотрении заявок.</w:t>
      </w:r>
    </w:p>
    <w:p w14:paraId="212CD996"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 При указании конкретных показателей Участником закупки учитывается следующее:</w:t>
      </w:r>
    </w:p>
    <w:p w14:paraId="50A42582"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2.1) в случае если требуемое значение параметра или диапазоны значений параметра указаны с использованием слов (знаков, символов):</w:t>
      </w:r>
    </w:p>
    <w:p w14:paraId="443FDA25" w14:textId="77777777" w:rsidR="00705D0A" w:rsidRPr="00705D0A" w:rsidRDefault="00705D0A" w:rsidP="00705D0A">
      <w:pPr>
        <w:suppressAutoHyphens/>
        <w:ind w:firstLine="426"/>
        <w:jc w:val="both"/>
        <w:rPr>
          <w:rFonts w:eastAsia="Calibri"/>
          <w:lang w:eastAsia="en-US"/>
        </w:rPr>
      </w:pPr>
      <w:r w:rsidRPr="00705D0A">
        <w:rPr>
          <w:rFonts w:eastAsia="Calibri"/>
          <w:lang w:eastAsia="en-US"/>
        </w:rPr>
        <w:t>«+/-» - означает, что Участнику закупки следует предоставить в заявке на участие в процедуре закупки (далее - заявка) конкретный показатель с предельным отклонением, равный указанному; или конкретный показатель с отклонением в большую или меньшую сторону в рамках указанного предельного отклонения, включая крайние значения; или несколько конкретных показателей либо диапазон показателей в рамках указанного предельного отклонения, включая крайние значения.</w:t>
      </w:r>
    </w:p>
    <w:p w14:paraId="60A0A930" w14:textId="77777777" w:rsidR="00705D0A" w:rsidRPr="00705D0A" w:rsidRDefault="00705D0A" w:rsidP="00705D0A">
      <w:pPr>
        <w:suppressAutoHyphens/>
        <w:ind w:firstLine="426"/>
        <w:jc w:val="both"/>
        <w:rPr>
          <w:rFonts w:eastAsia="Calibri"/>
          <w:lang w:eastAsia="ar-SA"/>
        </w:rPr>
      </w:pPr>
      <w:r w:rsidRPr="00705D0A">
        <w:rPr>
          <w:rFonts w:eastAsia="Calibri"/>
          <w:lang w:eastAsia="en-US"/>
        </w:rPr>
        <w:t>"не менее", "не ниже", "не ранее", "от",</w:t>
      </w:r>
      <w:r w:rsidRPr="00705D0A">
        <w:rPr>
          <w:rFonts w:eastAsia="Calibri"/>
          <w:lang w:eastAsia="ar-SA"/>
        </w:rPr>
        <w:t xml:space="preserve">  "</w:t>
      </w:r>
      <w:r w:rsidRPr="00705D0A">
        <w:rPr>
          <w:rFonts w:eastAsia="Calibri"/>
          <w:lang w:eastAsia="en-US"/>
        </w:rPr>
        <w:t>≥</w:t>
      </w:r>
      <w:r w:rsidRPr="00705D0A">
        <w:rPr>
          <w:rFonts w:eastAsia="Calibri"/>
          <w:lang w:eastAsia="ar-SA"/>
        </w:rPr>
        <w:t>" - означает, что Участнику закупки следует предоставить в заявке конкретный показатель, более указанного значения или равный ему;</w:t>
      </w:r>
    </w:p>
    <w:p w14:paraId="0E8777EC" w14:textId="77777777" w:rsidR="00705D0A" w:rsidRPr="00705D0A" w:rsidRDefault="00705D0A" w:rsidP="00705D0A">
      <w:pPr>
        <w:suppressAutoHyphens/>
        <w:ind w:firstLine="426"/>
        <w:jc w:val="both"/>
        <w:rPr>
          <w:rFonts w:eastAsia="Calibri"/>
          <w:lang w:eastAsia="ar-SA"/>
        </w:rPr>
      </w:pPr>
      <w:r w:rsidRPr="00705D0A">
        <w:rPr>
          <w:rFonts w:eastAsia="Calibri"/>
          <w:lang w:eastAsia="en-US"/>
        </w:rPr>
        <w:t>"не более", "не выше", "до",</w:t>
      </w:r>
      <w:r w:rsidRPr="00705D0A">
        <w:rPr>
          <w:rFonts w:eastAsia="Calibri"/>
          <w:lang w:eastAsia="ar-SA"/>
        </w:rPr>
        <w:t xml:space="preserve">  "</w:t>
      </w:r>
      <w:r w:rsidRPr="00705D0A">
        <w:rPr>
          <w:rFonts w:eastAsia="Calibri"/>
          <w:lang w:eastAsia="en-US"/>
        </w:rPr>
        <w:t>≤</w:t>
      </w:r>
      <w:r w:rsidRPr="00705D0A">
        <w:rPr>
          <w:rFonts w:eastAsia="Calibri"/>
          <w:lang w:eastAsia="ar-SA"/>
        </w:rPr>
        <w:t>" - означает, что Участнику закупки следует предоставить в заявке конкретный показатель, менее указанного значения или равный ему;</w:t>
      </w:r>
    </w:p>
    <w:p w14:paraId="7E105845"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"более", "&gt;" - означает, что Участнику закупки следует предоставить в заявке конкретный показатель, более указанного значения;</w:t>
      </w:r>
    </w:p>
    <w:p w14:paraId="5417507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"менее", "&lt;" - означает, что Участнику закупки следует предоставить в заявке конкретный показатель, менее указанного значения; </w:t>
      </w:r>
    </w:p>
    <w:p w14:paraId="1D76D9BF"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В случае применение заказчиком перечислений значений характеристик через союз </w:t>
      </w:r>
      <w:r w:rsidRPr="00705D0A">
        <w:rPr>
          <w:rFonts w:eastAsia="Calibri"/>
          <w:b/>
          <w:lang w:eastAsia="ar-SA"/>
        </w:rPr>
        <w:t xml:space="preserve">«и» </w:t>
      </w:r>
      <w:r w:rsidRPr="00705D0A">
        <w:rPr>
          <w:rFonts w:eastAsia="Calibri"/>
          <w:lang w:eastAsia="ar-SA"/>
        </w:rPr>
        <w:t>участник указывает одно конкретное значение или несколько конкретных значений или конкретный диапазон значений, одновременно соответствующее (-их, -ий) обоим требованиям.</w:t>
      </w:r>
    </w:p>
    <w:p w14:paraId="738C392B"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"от" и "до", "многоточие" ("..."), "тире" ("-") - означает, что Участнику закупки необходимо предоставить один конкретный показатель из данного диапазона, включая крайние значения или несколько конкретных показателей из данного диапазона, включая крайние значения или диапазон показателей, в пределах заданного диапазона;</w:t>
      </w:r>
    </w:p>
    <w:p w14:paraId="657A1D15"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союз "или" - Участнику закупки необходимо предоставить одно из указанных значений или диапазонов значений, указанных через данный союз;</w:t>
      </w:r>
    </w:p>
    <w:p w14:paraId="18BA8F3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"и (или)" - Участник закупки предлагает несколько показателей или один (на свой выбор);</w:t>
      </w:r>
    </w:p>
    <w:p w14:paraId="4814E9A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2.2) в случае если значения или диапазоны значений параметра указаны одновременно с использованием слов (знаков, символов):</w:t>
      </w:r>
    </w:p>
    <w:p w14:paraId="6553854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"не уже" и знак "..." или знак "-" - Участнику закупки необходимо представить в заявке диапазонное значение показателя, равное или больше установленного Заказчиком;</w:t>
      </w:r>
    </w:p>
    <w:p w14:paraId="502BD831"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"не шире" и знак "..." или знак "-" - Участнику закупки необходимо представить в заявке диапазонное значение показателя, равное или меньше установленного Заказчиком;</w:t>
      </w:r>
    </w:p>
    <w:p w14:paraId="3D11B7E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2.3) При предоставлении Участниками закупки конкретных показателей необходимо исключить употребление знаков, слов и словосочетаний (в том числе применение таких слов и словосочетаний в других грамматических, морфологических формах): </w:t>
      </w:r>
      <w:r w:rsidRPr="00705D0A">
        <w:rPr>
          <w:rFonts w:eastAsia="Calibri"/>
          <w:lang w:eastAsia="en-US"/>
        </w:rPr>
        <w:t xml:space="preserve">"не менее", "не </w:t>
      </w:r>
      <w:r w:rsidRPr="00705D0A">
        <w:rPr>
          <w:rFonts w:eastAsia="Calibri"/>
          <w:lang w:eastAsia="en-US"/>
        </w:rPr>
        <w:lastRenderedPageBreak/>
        <w:t>ниже", "не ранее", "от"</w:t>
      </w:r>
      <w:r w:rsidRPr="00705D0A">
        <w:rPr>
          <w:rFonts w:eastAsia="Calibri"/>
          <w:lang w:eastAsia="ar-SA"/>
        </w:rPr>
        <w:t xml:space="preserve">, </w:t>
      </w:r>
      <w:r w:rsidRPr="00705D0A">
        <w:rPr>
          <w:rFonts w:eastAsia="Calibri"/>
          <w:lang w:eastAsia="en-US"/>
        </w:rPr>
        <w:t>"не более", "не выше", "до"</w:t>
      </w:r>
      <w:r w:rsidRPr="00705D0A">
        <w:rPr>
          <w:rFonts w:eastAsia="Calibri"/>
          <w:lang w:eastAsia="ar-SA"/>
        </w:rPr>
        <w:t>, "более", "менее", "или", "и (или)", "не уже", "не шире", "</w:t>
      </w:r>
      <w:r w:rsidRPr="00705D0A">
        <w:rPr>
          <w:rFonts w:eastAsia="Calibri"/>
          <w:lang w:eastAsia="en-US"/>
        </w:rPr>
        <w:t>≥</w:t>
      </w:r>
      <w:r w:rsidRPr="00705D0A">
        <w:rPr>
          <w:rFonts w:eastAsia="Calibri"/>
          <w:lang w:eastAsia="ar-SA"/>
        </w:rPr>
        <w:t>", "</w:t>
      </w:r>
      <w:r w:rsidRPr="00705D0A">
        <w:rPr>
          <w:rFonts w:eastAsia="Calibri"/>
          <w:lang w:eastAsia="en-US"/>
        </w:rPr>
        <w:t>≤</w:t>
      </w:r>
      <w:r w:rsidRPr="00705D0A">
        <w:rPr>
          <w:rFonts w:eastAsia="Calibri"/>
          <w:lang w:eastAsia="ar-SA"/>
        </w:rPr>
        <w:t xml:space="preserve">", "&gt;", "&lt;". </w:t>
      </w:r>
    </w:p>
    <w:p w14:paraId="6BC7F1AD"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3. В случае если по установленным параметрам (требованиям) к товару в техническом задании отсутствуют слова (знаки, символы), указанные в настоящей Инструкции, определяющие требуемое значение показателя, Участник закупки не может изменять указанные в техническом задании характеристики, и данные характеристики признаются показателями, которые не могут изменяться.</w:t>
      </w:r>
    </w:p>
    <w:p w14:paraId="708F69DD" w14:textId="21F1D3D6" w:rsidR="00705D0A" w:rsidRPr="00705D0A" w:rsidRDefault="00705D0A" w:rsidP="00705D0A">
      <w:pPr>
        <w:suppressAutoHyphens/>
        <w:ind w:firstLine="426"/>
        <w:jc w:val="both"/>
        <w:rPr>
          <w:rFonts w:eastAsia="Calibri"/>
          <w:lang w:eastAsia="en-US"/>
        </w:rPr>
      </w:pPr>
      <w:r w:rsidRPr="00705D0A">
        <w:rPr>
          <w:rFonts w:eastAsia="Calibri"/>
          <w:lang w:eastAsia="ar-SA"/>
        </w:rPr>
        <w:t>4.</w:t>
      </w:r>
      <w:r w:rsidRPr="00705D0A">
        <w:rPr>
          <w:rFonts w:eastAsia="Calibri"/>
          <w:lang w:eastAsia="en-US"/>
        </w:rPr>
        <w:t xml:space="preserve"> Заявка на участие при осуществлении закупки товара, в том числе поставляемого заказчику при выполнении закупаемых работ, оказании закупаемых услуг должна содержать наименование страны происхождения товара в соответствии с общероссийским классификатором, используемым для идентификации стран мира.</w:t>
      </w:r>
    </w:p>
    <w:p w14:paraId="48DD326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5. Ответственность за достоверность сведений, указанных Участником закупки в составе заявки, несет Участник закупки.</w:t>
      </w:r>
    </w:p>
    <w:p w14:paraId="68E381A4"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6. Участнику закупки рекомендуется представлять информацию о конкретных показателях по форме, предусмотренной описанием объекта закупки (технического задания), в виде текстового или табличного документа в формате файлов "xls" или "doc" с возможностью поиска и копирования в таких файлах фрагментов текста, таблиц, изображений,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средствами соответствующей программы для просмотра.</w:t>
      </w:r>
    </w:p>
    <w:p w14:paraId="01AC2D51" w14:textId="60209E00" w:rsidR="00705D0A" w:rsidRDefault="00705D0A" w:rsidP="00705D0A">
      <w:pPr>
        <w:tabs>
          <w:tab w:val="left" w:pos="3960"/>
        </w:tabs>
      </w:pPr>
    </w:p>
    <w:p w14:paraId="50186939" w14:textId="538994DC" w:rsidR="0099590B" w:rsidRPr="00705D0A" w:rsidRDefault="00705D0A" w:rsidP="00705D0A">
      <w:pPr>
        <w:tabs>
          <w:tab w:val="left" w:pos="3960"/>
        </w:tabs>
        <w:sectPr w:rsidR="0099590B" w:rsidRPr="00705D0A" w:rsidSect="008A6E2B">
          <w:headerReference w:type="default" r:id="rId14"/>
          <w:pgSz w:w="11906" w:h="16838" w:code="9"/>
          <w:pgMar w:top="567" w:right="849" w:bottom="993" w:left="1559" w:header="720" w:footer="414" w:gutter="0"/>
          <w:cols w:space="720"/>
          <w:titlePg/>
          <w:docGrid w:linePitch="354"/>
        </w:sectPr>
      </w:pPr>
      <w:r>
        <w:tab/>
      </w:r>
    </w:p>
    <w:p w14:paraId="408AC2BA" w14:textId="73D3960B" w:rsidR="00662042" w:rsidRPr="001735D1" w:rsidRDefault="00662042" w:rsidP="00CC2441">
      <w:pPr>
        <w:pStyle w:val="ConsTitle"/>
        <w:keepNext/>
        <w:keepLines/>
        <w:widowControl/>
        <w:ind w:left="720" w:right="0"/>
        <w:contextualSpacing/>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4C0B751A" w14:textId="7DC7A641" w:rsidR="00714CB1" w:rsidRDefault="00714CB1" w:rsidP="00DF32BC">
      <w:pPr>
        <w:contextualSpacing/>
        <w:rPr>
          <w:sz w:val="20"/>
          <w:szCs w:val="20"/>
        </w:rPr>
      </w:pPr>
    </w:p>
    <w:p w14:paraId="33C8F767" w14:textId="79A3CB78" w:rsidR="00C551B4" w:rsidRPr="00C551B4" w:rsidRDefault="00C551B4" w:rsidP="00C551B4">
      <w:pPr>
        <w:contextualSpacing/>
        <w:jc w:val="center"/>
        <w:rPr>
          <w:rFonts w:eastAsia="Calibri"/>
          <w:b/>
          <w:sz w:val="22"/>
          <w:szCs w:val="22"/>
          <w:lang w:eastAsia="ar-SA"/>
        </w:rPr>
      </w:pPr>
      <w:r w:rsidRPr="00C551B4">
        <w:rPr>
          <w:rFonts w:eastAsia="Calibri"/>
          <w:b/>
          <w:sz w:val="22"/>
          <w:szCs w:val="22"/>
          <w:lang w:eastAsia="ar-SA"/>
        </w:rPr>
        <w:t>Контракт</w:t>
      </w:r>
    </w:p>
    <w:p w14:paraId="3FC7ECCE" w14:textId="77777777" w:rsidR="00C551B4" w:rsidRPr="00C551B4" w:rsidRDefault="00C551B4" w:rsidP="00C551B4">
      <w:pPr>
        <w:suppressAutoHyphens/>
        <w:contextualSpacing/>
        <w:jc w:val="center"/>
        <w:rPr>
          <w:rFonts w:eastAsia="Calibri"/>
          <w:b/>
          <w:sz w:val="22"/>
          <w:szCs w:val="22"/>
          <w:lang w:eastAsia="ar-SA"/>
        </w:rPr>
      </w:pPr>
      <w:r w:rsidRPr="00C551B4">
        <w:rPr>
          <w:rFonts w:eastAsia="Calibri"/>
          <w:b/>
          <w:sz w:val="22"/>
          <w:szCs w:val="22"/>
          <w:lang w:eastAsia="ar-SA"/>
        </w:rPr>
        <w:t>№______________________</w:t>
      </w:r>
    </w:p>
    <w:p w14:paraId="73D47220" w14:textId="77777777" w:rsidR="00C551B4" w:rsidRPr="00C551B4" w:rsidRDefault="00C551B4" w:rsidP="00C551B4">
      <w:pPr>
        <w:suppressAutoHyphens/>
        <w:contextualSpacing/>
        <w:jc w:val="both"/>
        <w:rPr>
          <w:rFonts w:eastAsia="Calibri"/>
          <w:b/>
          <w:sz w:val="22"/>
          <w:szCs w:val="22"/>
          <w:lang w:eastAsia="ar-SA"/>
        </w:rPr>
      </w:pPr>
      <w:r w:rsidRPr="00C551B4">
        <w:rPr>
          <w:rFonts w:eastAsia="Calibri"/>
          <w:b/>
          <w:sz w:val="22"/>
          <w:szCs w:val="22"/>
          <w:lang w:eastAsia="ar-SA"/>
        </w:rPr>
        <w:t xml:space="preserve">г. Симферополь </w:t>
      </w:r>
      <w:r w:rsidRPr="00C551B4">
        <w:rPr>
          <w:rFonts w:eastAsia="Calibri"/>
          <w:b/>
          <w:sz w:val="22"/>
          <w:szCs w:val="22"/>
          <w:lang w:eastAsia="ar-SA"/>
        </w:rPr>
        <w:tab/>
      </w:r>
      <w:r w:rsidRPr="00C551B4">
        <w:rPr>
          <w:rFonts w:eastAsia="Calibri"/>
          <w:b/>
          <w:sz w:val="22"/>
          <w:szCs w:val="22"/>
          <w:lang w:eastAsia="ar-SA"/>
        </w:rPr>
        <w:tab/>
      </w:r>
      <w:r w:rsidRPr="00C551B4">
        <w:rPr>
          <w:rFonts w:eastAsia="Calibri"/>
          <w:b/>
          <w:sz w:val="22"/>
          <w:szCs w:val="22"/>
          <w:lang w:eastAsia="ar-SA"/>
        </w:rPr>
        <w:tab/>
      </w:r>
      <w:r w:rsidRPr="00C551B4">
        <w:rPr>
          <w:rFonts w:eastAsia="Calibri"/>
          <w:b/>
          <w:sz w:val="22"/>
          <w:szCs w:val="22"/>
          <w:lang w:eastAsia="ar-SA"/>
        </w:rPr>
        <w:tab/>
      </w:r>
      <w:r w:rsidRPr="00C551B4">
        <w:rPr>
          <w:rFonts w:eastAsia="Calibri"/>
          <w:b/>
          <w:sz w:val="22"/>
          <w:szCs w:val="22"/>
          <w:lang w:eastAsia="ar-SA"/>
        </w:rPr>
        <w:tab/>
      </w:r>
      <w:r w:rsidRPr="00C551B4">
        <w:rPr>
          <w:rFonts w:eastAsia="Calibri"/>
          <w:b/>
          <w:sz w:val="22"/>
          <w:szCs w:val="22"/>
          <w:lang w:eastAsia="ar-SA"/>
        </w:rPr>
        <w:tab/>
      </w:r>
      <w:r w:rsidRPr="00C551B4">
        <w:rPr>
          <w:rFonts w:eastAsia="Calibri"/>
          <w:b/>
          <w:sz w:val="22"/>
          <w:szCs w:val="22"/>
          <w:lang w:eastAsia="ar-SA"/>
        </w:rPr>
        <w:tab/>
      </w:r>
      <w:r w:rsidRPr="00C551B4">
        <w:rPr>
          <w:rFonts w:eastAsia="Calibri"/>
          <w:b/>
          <w:sz w:val="22"/>
          <w:szCs w:val="22"/>
          <w:lang w:eastAsia="ar-SA"/>
        </w:rPr>
        <w:tab/>
        <w:t xml:space="preserve">     «___» ________ _____г.</w:t>
      </w:r>
    </w:p>
    <w:p w14:paraId="382B26EB"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по общим вопросам Тарасова В.Н., действующего на основании доверенности №20-3/15861 от 28 декабря  2021 г., с одной стороны, и _______________________________, именуем___ в дальнейшем «Поставщик», в лице _________________________, действующ___ на основании ___________________, с другой стороны,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«_______» заключили настоящий контракт (далее - Контракт), о нижеследующем:</w:t>
      </w:r>
    </w:p>
    <w:p w14:paraId="6A80D16C" w14:textId="77777777" w:rsidR="00C551B4" w:rsidRPr="00C551B4" w:rsidRDefault="00C551B4" w:rsidP="00C551B4">
      <w:pPr>
        <w:widowControl w:val="0"/>
        <w:suppressAutoHyphens/>
        <w:autoSpaceDE w:val="0"/>
        <w:contextualSpacing/>
        <w:jc w:val="center"/>
        <w:rPr>
          <w:rFonts w:eastAsia="Calibri"/>
          <w:b/>
          <w:sz w:val="22"/>
          <w:szCs w:val="22"/>
          <w:lang w:eastAsia="ar-SA"/>
        </w:rPr>
      </w:pPr>
      <w:r w:rsidRPr="00C551B4">
        <w:rPr>
          <w:rFonts w:eastAsia="Calibri"/>
          <w:b/>
          <w:sz w:val="22"/>
          <w:szCs w:val="22"/>
          <w:lang w:eastAsia="ar-SA"/>
        </w:rPr>
        <w:t>1. Предмет Контракта</w:t>
      </w:r>
    </w:p>
    <w:p w14:paraId="6AEF0415"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lang w:eastAsia="ar-SA"/>
        </w:rPr>
      </w:pPr>
    </w:p>
    <w:p w14:paraId="6E7C9063"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lang w:eastAsia="ar-SA"/>
        </w:rPr>
      </w:pPr>
      <w:r w:rsidRPr="00C551B4">
        <w:rPr>
          <w:rFonts w:eastAsia="Calibri"/>
          <w:sz w:val="22"/>
          <w:szCs w:val="22"/>
          <w:lang w:eastAsia="ar-SA"/>
        </w:rPr>
        <w:t xml:space="preserve">1.1. По настоящему Контракту Поставщик обязуется поставить Заказчику, а Заказчик принять и оплатить в соответствии с условиями настоящего Контракта: Поставка специализированной техники: Транспортное средство, оснащенное краном-манипулятором (3 единицы) (далее – Товар), в количестве (объеме) указанном в Спецификации, являющейся неотъемлемой частью настоящего контракта (Приложение №1), на условиях, в порядке и сроки, определяемые сторонами в настоящем Контракте. </w:t>
      </w:r>
    </w:p>
    <w:p w14:paraId="3BBC226C"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lang w:eastAsia="ar-SA"/>
        </w:rPr>
      </w:pPr>
      <w:r w:rsidRPr="00C551B4">
        <w:rPr>
          <w:rFonts w:eastAsia="Calibri"/>
          <w:sz w:val="22"/>
          <w:szCs w:val="22"/>
          <w:lang w:eastAsia="ar-SA"/>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14:paraId="3B8157D6" w14:textId="77777777" w:rsidR="00C551B4" w:rsidRPr="00C551B4" w:rsidRDefault="00C551B4" w:rsidP="00C551B4">
      <w:pPr>
        <w:suppressAutoHyphens/>
        <w:ind w:firstLine="708"/>
        <w:contextualSpacing/>
        <w:jc w:val="both"/>
        <w:rPr>
          <w:rFonts w:eastAsia="Calibri"/>
          <w:sz w:val="22"/>
          <w:szCs w:val="22"/>
          <w:lang w:eastAsia="ar-SA"/>
        </w:rPr>
      </w:pPr>
      <w:r w:rsidRPr="00C551B4">
        <w:rPr>
          <w:rFonts w:eastAsia="Calibri"/>
          <w:sz w:val="22"/>
          <w:szCs w:val="22"/>
          <w:lang w:eastAsia="ar-SA"/>
        </w:rPr>
        <w:t>1.3.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14:paraId="6C1374F8" w14:textId="77777777" w:rsidR="00C551B4" w:rsidRPr="00C551B4" w:rsidRDefault="00C551B4" w:rsidP="00C551B4">
      <w:pPr>
        <w:suppressAutoHyphens/>
        <w:ind w:firstLine="708"/>
        <w:contextualSpacing/>
        <w:jc w:val="both"/>
        <w:rPr>
          <w:rFonts w:eastAsia="Calibri"/>
          <w:sz w:val="22"/>
          <w:szCs w:val="22"/>
          <w:lang w:eastAsia="ar-SA"/>
        </w:rPr>
      </w:pPr>
      <w:r w:rsidRPr="00C551B4">
        <w:rPr>
          <w:rFonts w:eastAsia="Calibri"/>
          <w:sz w:val="22"/>
          <w:szCs w:val="22"/>
          <w:lang w:eastAsia="ar-SA"/>
        </w:rPr>
        <w:t>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показания одометра – не более 3000 км.  Товар не должен иметь дефектов, связанных с конструкцией, материалами или функционированием при штатном использовании.</w:t>
      </w:r>
    </w:p>
    <w:p w14:paraId="417B5231" w14:textId="77777777" w:rsidR="00C551B4" w:rsidRPr="00C551B4" w:rsidRDefault="00C551B4" w:rsidP="00C551B4">
      <w:pPr>
        <w:suppressAutoHyphens/>
        <w:ind w:firstLine="708"/>
        <w:contextualSpacing/>
        <w:jc w:val="both"/>
        <w:rPr>
          <w:rFonts w:eastAsia="Calibri"/>
          <w:sz w:val="22"/>
          <w:szCs w:val="22"/>
          <w:lang w:eastAsia="ar-SA"/>
        </w:rPr>
      </w:pPr>
      <w:r w:rsidRPr="00C551B4">
        <w:rPr>
          <w:rFonts w:eastAsia="Calibri"/>
          <w:sz w:val="22"/>
          <w:szCs w:val="22"/>
          <w:lang w:eastAsia="ar-SA"/>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14:paraId="330D04A2"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1.4. Поставщик также обязуется обеспечить оказание следующих услуг (выполнение работ), связанных с поставкой Товара:</w:t>
      </w:r>
    </w:p>
    <w:p w14:paraId="157784BC"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lang w:eastAsia="ar-SA"/>
        </w:rPr>
      </w:pPr>
      <w:r w:rsidRPr="00C551B4">
        <w:rPr>
          <w:rFonts w:eastAsia="Calibri"/>
          <w:sz w:val="22"/>
          <w:szCs w:val="22"/>
          <w:lang w:eastAsia="ar-SA"/>
        </w:rPr>
        <w:t>1.4.1. Осуществляет доставку товара до места поставки, указанного в Контракте;</w:t>
      </w:r>
    </w:p>
    <w:p w14:paraId="252BD785"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lang w:eastAsia="ar-SA"/>
        </w:rPr>
      </w:pPr>
      <w:r w:rsidRPr="00C551B4">
        <w:rPr>
          <w:rFonts w:eastAsia="Calibri"/>
          <w:sz w:val="22"/>
          <w:szCs w:val="22"/>
          <w:lang w:eastAsia="ar-SA"/>
        </w:rPr>
        <w:t>1.4.2. Проверяет функционирование каждой единицы Товара.</w:t>
      </w:r>
    </w:p>
    <w:p w14:paraId="1DF7DE23" w14:textId="77777777" w:rsidR="00C551B4" w:rsidRPr="00C551B4" w:rsidRDefault="00C551B4" w:rsidP="00C551B4">
      <w:pPr>
        <w:widowControl w:val="0"/>
        <w:suppressAutoHyphens/>
        <w:autoSpaceDE w:val="0"/>
        <w:autoSpaceDN w:val="0"/>
        <w:adjustRightInd w:val="0"/>
        <w:ind w:firstLine="709"/>
        <w:jc w:val="both"/>
        <w:rPr>
          <w:rFonts w:eastAsia="Calibri"/>
          <w:sz w:val="22"/>
          <w:szCs w:val="22"/>
          <w:lang w:eastAsia="ar-SA"/>
        </w:rPr>
      </w:pPr>
      <w:r w:rsidRPr="00C551B4">
        <w:rPr>
          <w:rFonts w:eastAsia="Calibri"/>
          <w:sz w:val="22"/>
          <w:szCs w:val="22"/>
          <w:lang w:eastAsia="ar-SA"/>
        </w:rPr>
        <w:t>1.5. Идентификационный код закупки (ИКЗ) – _____________________________.</w:t>
      </w:r>
    </w:p>
    <w:p w14:paraId="4911AFDE" w14:textId="77777777" w:rsidR="00C551B4" w:rsidRPr="00C551B4" w:rsidRDefault="00C551B4" w:rsidP="00C551B4">
      <w:pPr>
        <w:widowControl w:val="0"/>
        <w:suppressAutoHyphens/>
        <w:autoSpaceDE w:val="0"/>
        <w:autoSpaceDN w:val="0"/>
        <w:adjustRightInd w:val="0"/>
        <w:ind w:firstLine="709"/>
        <w:jc w:val="both"/>
        <w:rPr>
          <w:rFonts w:eastAsia="Calibri"/>
          <w:sz w:val="22"/>
          <w:szCs w:val="22"/>
          <w:lang w:eastAsia="ar-SA"/>
        </w:rPr>
      </w:pPr>
    </w:p>
    <w:p w14:paraId="4694B89B" w14:textId="77777777" w:rsidR="00C551B4" w:rsidRPr="00C551B4" w:rsidRDefault="00C551B4" w:rsidP="00C551B4">
      <w:pPr>
        <w:widowControl w:val="0"/>
        <w:suppressAutoHyphens/>
        <w:autoSpaceDE w:val="0"/>
        <w:contextualSpacing/>
        <w:jc w:val="center"/>
        <w:rPr>
          <w:rFonts w:eastAsia="Calibri"/>
          <w:b/>
          <w:sz w:val="22"/>
          <w:szCs w:val="22"/>
          <w:lang w:eastAsia="ar-SA"/>
        </w:rPr>
      </w:pPr>
      <w:r w:rsidRPr="00C551B4">
        <w:rPr>
          <w:rFonts w:eastAsia="Calibri"/>
          <w:b/>
          <w:sz w:val="22"/>
          <w:szCs w:val="22"/>
          <w:lang w:eastAsia="ar-SA"/>
        </w:rPr>
        <w:t>2. Цена Контракта.</w:t>
      </w:r>
    </w:p>
    <w:p w14:paraId="527AEDCC" w14:textId="77777777" w:rsidR="00C551B4" w:rsidRPr="00C551B4" w:rsidRDefault="00C551B4" w:rsidP="00C551B4">
      <w:pPr>
        <w:suppressAutoHyphens/>
        <w:ind w:firstLine="708"/>
        <w:contextualSpacing/>
        <w:jc w:val="both"/>
        <w:rPr>
          <w:rFonts w:eastAsia="Calibri"/>
          <w:sz w:val="22"/>
          <w:szCs w:val="22"/>
          <w:lang w:eastAsia="ar-SA"/>
        </w:rPr>
      </w:pPr>
    </w:p>
    <w:p w14:paraId="51017CA1" w14:textId="77777777" w:rsidR="00C551B4" w:rsidRPr="00C551B4" w:rsidRDefault="00C551B4" w:rsidP="00C551B4">
      <w:pPr>
        <w:suppressAutoHyphens/>
        <w:ind w:firstLine="708"/>
        <w:contextualSpacing/>
        <w:jc w:val="both"/>
        <w:rPr>
          <w:rFonts w:eastAsia="Calibri"/>
          <w:sz w:val="22"/>
          <w:szCs w:val="22"/>
          <w:lang w:eastAsia="ar-SA"/>
        </w:rPr>
      </w:pPr>
      <w:r w:rsidRPr="00C551B4">
        <w:rPr>
          <w:rFonts w:eastAsia="Calibri"/>
          <w:sz w:val="22"/>
          <w:szCs w:val="22"/>
          <w:lang w:eastAsia="ar-SA"/>
        </w:rPr>
        <w:t xml:space="preserve">2.1. Цена контракта составляет _______________ рублей (________________рублей ______________ копеек), в том числе НДС- ___%-___________ рублей (__________________________рублей _____ коп.). </w:t>
      </w:r>
    </w:p>
    <w:p w14:paraId="41171E4E" w14:textId="77777777" w:rsidR="00C551B4" w:rsidRPr="00C551B4" w:rsidRDefault="00C551B4" w:rsidP="00C551B4">
      <w:pPr>
        <w:suppressAutoHyphens/>
        <w:ind w:firstLine="708"/>
        <w:contextualSpacing/>
        <w:jc w:val="both"/>
        <w:rPr>
          <w:rFonts w:eastAsia="Calibri"/>
          <w:i/>
          <w:sz w:val="22"/>
          <w:szCs w:val="22"/>
          <w:lang w:eastAsia="ar-SA"/>
        </w:rPr>
      </w:pPr>
      <w:r w:rsidRPr="00C551B4">
        <w:rPr>
          <w:rFonts w:eastAsia="Calibri"/>
          <w:sz w:val="22"/>
          <w:szCs w:val="22"/>
          <w:lang w:eastAsia="ar-SA"/>
        </w:rPr>
        <w:t xml:space="preserve"> </w:t>
      </w:r>
      <w:r w:rsidRPr="00C551B4">
        <w:rPr>
          <w:rFonts w:eastAsia="Calibri"/>
          <w:i/>
          <w:sz w:val="22"/>
          <w:szCs w:val="22"/>
          <w:lang w:eastAsia="ar-SA"/>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p w14:paraId="2EF26CCE" w14:textId="77777777" w:rsidR="00C551B4" w:rsidRPr="00C551B4" w:rsidRDefault="00C551B4" w:rsidP="00C551B4">
      <w:pPr>
        <w:suppressAutoHyphens/>
        <w:autoSpaceDE w:val="0"/>
        <w:ind w:firstLine="709"/>
        <w:contextualSpacing/>
        <w:jc w:val="both"/>
        <w:rPr>
          <w:rFonts w:eastAsia="Calibri"/>
          <w:sz w:val="22"/>
          <w:szCs w:val="22"/>
          <w:lang w:eastAsia="ar-SA"/>
        </w:rPr>
      </w:pPr>
      <w:r w:rsidRPr="00C551B4">
        <w:rPr>
          <w:rFonts w:eastAsia="Calibri"/>
          <w:i/>
          <w:sz w:val="22"/>
          <w:szCs w:val="22"/>
          <w:lang w:eastAsia="ar-SA"/>
        </w:rPr>
        <w:t xml:space="preserve"> </w:t>
      </w:r>
      <w:r w:rsidRPr="00C551B4">
        <w:rPr>
          <w:rFonts w:eastAsia="Calibri"/>
          <w:sz w:val="22"/>
          <w:szCs w:val="22"/>
          <w:lang w:eastAsia="ar-SA"/>
        </w:rPr>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2544E5D7" w14:textId="77777777" w:rsidR="00C551B4" w:rsidRPr="00C551B4" w:rsidRDefault="00C551B4" w:rsidP="00C551B4">
      <w:pPr>
        <w:suppressAutoHyphens/>
        <w:ind w:firstLine="708"/>
        <w:contextualSpacing/>
        <w:jc w:val="both"/>
        <w:rPr>
          <w:rFonts w:eastAsia="Calibri"/>
          <w:sz w:val="22"/>
          <w:szCs w:val="22"/>
          <w:lang w:eastAsia="ar-SA"/>
        </w:rPr>
      </w:pPr>
      <w:r w:rsidRPr="00C551B4">
        <w:rPr>
          <w:rFonts w:eastAsia="Calibri"/>
          <w:sz w:val="22"/>
          <w:szCs w:val="22"/>
          <w:lang w:eastAsia="ar-SA"/>
        </w:rPr>
        <w:lastRenderedPageBreak/>
        <w:t>Цена за единицу товара указана в спецификации (Приложение № 1), являющейся неотъемлемой частью контракта.</w:t>
      </w:r>
    </w:p>
    <w:p w14:paraId="5F323C20" w14:textId="77777777" w:rsidR="00C551B4" w:rsidRPr="00C551B4" w:rsidRDefault="00C551B4" w:rsidP="00C551B4">
      <w:pPr>
        <w:widowControl w:val="0"/>
        <w:suppressAutoHyphens/>
        <w:autoSpaceDE w:val="0"/>
        <w:ind w:firstLine="708"/>
        <w:contextualSpacing/>
        <w:rPr>
          <w:rFonts w:eastAsia="Calibri"/>
          <w:sz w:val="22"/>
          <w:szCs w:val="22"/>
          <w:lang w:eastAsia="ar-SA"/>
        </w:rPr>
      </w:pPr>
      <w:r w:rsidRPr="00C551B4">
        <w:rPr>
          <w:rFonts w:eastAsia="Calibri"/>
          <w:sz w:val="22"/>
          <w:szCs w:val="22"/>
          <w:lang w:eastAsia="ar-SA"/>
        </w:rPr>
        <w:t>2.2. Источник финансирования: Бюджет Республики Крым.</w:t>
      </w:r>
    </w:p>
    <w:p w14:paraId="25397B5B"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2.3. Цена Контракта включает в себя стоимость Товара, стоимость расходных материалов, необходимых для поставки товара, все непредвиденные затраты, которые могут возникнуть до окончания срока действия контракта в связи с его исполнением,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14:paraId="293E22D5"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2.4. Цена Контракта является твердой и определяется на весь срок его исполнения, за исключением случаев, предусмотренных пунктами 2.5 и 2.6 Контракта</w:t>
      </w:r>
      <w:r w:rsidRPr="00C551B4">
        <w:rPr>
          <w:rFonts w:eastAsia="Calibri"/>
          <w:color w:val="5B9BD5"/>
          <w:sz w:val="22"/>
          <w:szCs w:val="22"/>
          <w:lang w:eastAsia="ar-SA"/>
        </w:rPr>
        <w:t>.</w:t>
      </w:r>
    </w:p>
    <w:p w14:paraId="4FCB17E0"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w:t>
      </w:r>
    </w:p>
    <w:p w14:paraId="3D5FC5B1"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14:paraId="1E2FDE8F"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14:paraId="2D79E3D3"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2.7. Изменение существенных условий Контракта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14:paraId="3825E141"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2.8. Авансирование не предусмотрено.</w:t>
      </w:r>
    </w:p>
    <w:p w14:paraId="203F5F05"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2.9. 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Федеральный закон о контрактной системе)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3A2D0594"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p>
    <w:p w14:paraId="6C3BD288" w14:textId="77777777" w:rsidR="00C551B4" w:rsidRPr="00C551B4" w:rsidRDefault="00C551B4" w:rsidP="00C551B4">
      <w:pPr>
        <w:widowControl w:val="0"/>
        <w:suppressAutoHyphens/>
        <w:autoSpaceDE w:val="0"/>
        <w:autoSpaceDN w:val="0"/>
        <w:adjustRightInd w:val="0"/>
        <w:ind w:firstLine="709"/>
        <w:contextualSpacing/>
        <w:jc w:val="center"/>
        <w:rPr>
          <w:rFonts w:eastAsia="Calibri"/>
          <w:b/>
          <w:sz w:val="22"/>
          <w:szCs w:val="22"/>
          <w:lang w:eastAsia="ar-SA"/>
        </w:rPr>
      </w:pPr>
      <w:r w:rsidRPr="00C551B4">
        <w:rPr>
          <w:rFonts w:eastAsia="Calibri"/>
          <w:b/>
          <w:sz w:val="22"/>
          <w:szCs w:val="22"/>
          <w:lang w:eastAsia="ar-SA"/>
        </w:rPr>
        <w:t>3. Порядок расчетов</w:t>
      </w:r>
    </w:p>
    <w:p w14:paraId="4E08AE75" w14:textId="77777777" w:rsidR="00C551B4" w:rsidRPr="00C551B4" w:rsidRDefault="00C551B4" w:rsidP="00C551B4">
      <w:pPr>
        <w:widowControl w:val="0"/>
        <w:tabs>
          <w:tab w:val="left" w:pos="709"/>
        </w:tabs>
        <w:suppressAutoHyphens/>
        <w:autoSpaceDE w:val="0"/>
        <w:autoSpaceDN w:val="0"/>
        <w:adjustRightInd w:val="0"/>
        <w:ind w:firstLine="709"/>
        <w:contextualSpacing/>
        <w:jc w:val="both"/>
        <w:rPr>
          <w:rFonts w:eastAsia="Calibri"/>
          <w:sz w:val="22"/>
          <w:szCs w:val="22"/>
          <w:lang w:eastAsia="ar-SA"/>
        </w:rPr>
      </w:pPr>
      <w:r w:rsidRPr="00C551B4">
        <w:rPr>
          <w:rFonts w:eastAsia="Calibri"/>
          <w:sz w:val="22"/>
          <w:szCs w:val="22"/>
          <w:lang w:eastAsia="ar-SA"/>
        </w:rPr>
        <w:t>3.1. Оплата производится Заказчиком платежом на расчетный счет Поставщика, указанный в Контракте, после поставки Товара в течение 10 (десяти) рабочих дней с даты подписания Заказчиком документа о приемке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p w14:paraId="3E198C81" w14:textId="77777777" w:rsidR="00C551B4" w:rsidRPr="00C551B4" w:rsidRDefault="00C551B4" w:rsidP="00C551B4">
      <w:pPr>
        <w:widowControl w:val="0"/>
        <w:suppressAutoHyphens/>
        <w:autoSpaceDE w:val="0"/>
        <w:autoSpaceDN w:val="0"/>
        <w:adjustRightInd w:val="0"/>
        <w:ind w:firstLine="708"/>
        <w:contextualSpacing/>
        <w:jc w:val="both"/>
        <w:rPr>
          <w:rFonts w:eastAsia="Calibri"/>
          <w:sz w:val="22"/>
          <w:szCs w:val="22"/>
          <w:lang w:eastAsia="ar-SA"/>
        </w:rPr>
      </w:pPr>
      <w:r w:rsidRPr="00C551B4">
        <w:rPr>
          <w:rFonts w:eastAsia="Calibri"/>
          <w:sz w:val="22"/>
          <w:szCs w:val="22"/>
          <w:lang w:eastAsia="ar-SA"/>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14:paraId="75300E12" w14:textId="77777777" w:rsidR="00C551B4" w:rsidRPr="00C551B4" w:rsidRDefault="00C551B4" w:rsidP="00C551B4">
      <w:pPr>
        <w:widowControl w:val="0"/>
        <w:suppressAutoHyphens/>
        <w:autoSpaceDE w:val="0"/>
        <w:autoSpaceDN w:val="0"/>
        <w:adjustRightInd w:val="0"/>
        <w:ind w:firstLine="708"/>
        <w:contextualSpacing/>
        <w:jc w:val="both"/>
        <w:rPr>
          <w:rFonts w:eastAsia="Calibri"/>
          <w:sz w:val="22"/>
          <w:szCs w:val="22"/>
          <w:lang w:eastAsia="ar-SA"/>
        </w:rPr>
      </w:pPr>
    </w:p>
    <w:p w14:paraId="4F98C73E" w14:textId="77777777" w:rsidR="00C551B4" w:rsidRPr="00C551B4" w:rsidRDefault="00C551B4" w:rsidP="00C551B4">
      <w:pPr>
        <w:widowControl w:val="0"/>
        <w:suppressAutoHyphens/>
        <w:autoSpaceDE w:val="0"/>
        <w:contextualSpacing/>
        <w:jc w:val="center"/>
        <w:rPr>
          <w:rFonts w:eastAsia="Calibri"/>
          <w:b/>
          <w:sz w:val="22"/>
          <w:szCs w:val="22"/>
          <w:lang w:eastAsia="ar-SA"/>
        </w:rPr>
      </w:pPr>
      <w:r w:rsidRPr="00C551B4">
        <w:rPr>
          <w:rFonts w:eastAsia="Calibri"/>
          <w:b/>
          <w:sz w:val="22"/>
          <w:szCs w:val="22"/>
          <w:lang w:eastAsia="ar-SA"/>
        </w:rPr>
        <w:t>4. Порядок поставки Товара</w:t>
      </w:r>
    </w:p>
    <w:p w14:paraId="3320755C" w14:textId="77777777" w:rsidR="00C551B4" w:rsidRPr="00C551B4" w:rsidRDefault="00C551B4" w:rsidP="00C551B4">
      <w:pPr>
        <w:suppressAutoHyphens/>
        <w:ind w:firstLine="708"/>
        <w:contextualSpacing/>
        <w:jc w:val="both"/>
        <w:rPr>
          <w:rFonts w:eastAsia="Calibri"/>
          <w:sz w:val="22"/>
          <w:szCs w:val="22"/>
          <w:lang w:eastAsia="ar-SA"/>
        </w:rPr>
      </w:pPr>
    </w:p>
    <w:p w14:paraId="7F430A1B" w14:textId="77777777" w:rsidR="00C551B4" w:rsidRPr="00C551B4" w:rsidRDefault="00C551B4" w:rsidP="00C551B4">
      <w:pPr>
        <w:suppressAutoHyphens/>
        <w:ind w:firstLine="708"/>
        <w:contextualSpacing/>
        <w:jc w:val="both"/>
        <w:rPr>
          <w:rFonts w:eastAsia="Calibri"/>
          <w:sz w:val="22"/>
          <w:szCs w:val="22"/>
          <w:lang w:eastAsia="ar-SA"/>
        </w:rPr>
      </w:pPr>
      <w:r w:rsidRPr="00C551B4">
        <w:rPr>
          <w:rFonts w:eastAsia="Calibri"/>
          <w:sz w:val="22"/>
          <w:szCs w:val="22"/>
          <w:lang w:eastAsia="ar-SA"/>
        </w:rPr>
        <w:t xml:space="preserve">4.1. Поставка Товара осуществляется силами и средствами Поставщика по адресу: Республика Крым, г. Симферополь, ул. Узловая/пер. Пищевой, 5/5. </w:t>
      </w:r>
    </w:p>
    <w:p w14:paraId="49E7BD25" w14:textId="77777777" w:rsidR="00C551B4" w:rsidRPr="00C551B4" w:rsidRDefault="00C551B4" w:rsidP="00C551B4">
      <w:pPr>
        <w:suppressAutoHyphens/>
        <w:ind w:firstLine="708"/>
        <w:contextualSpacing/>
        <w:jc w:val="both"/>
        <w:rPr>
          <w:rFonts w:eastAsia="Calibri"/>
          <w:sz w:val="22"/>
          <w:szCs w:val="22"/>
          <w:lang w:eastAsia="ar-SA"/>
        </w:rPr>
      </w:pPr>
      <w:r w:rsidRPr="00C551B4">
        <w:rPr>
          <w:rFonts w:eastAsia="Calibri"/>
          <w:sz w:val="22"/>
          <w:szCs w:val="22"/>
          <w:lang w:eastAsia="ar-SA"/>
        </w:rPr>
        <w:t xml:space="preserve">4.2. Поставка Товара Заказчику осуществляется в течение 90 (девяносто) рабочих дней с момента заключения Контракта.  </w:t>
      </w:r>
    </w:p>
    <w:p w14:paraId="5A5020B6" w14:textId="77777777" w:rsidR="00C551B4" w:rsidRPr="00C551B4" w:rsidRDefault="00C551B4" w:rsidP="00C551B4">
      <w:pPr>
        <w:suppressAutoHyphens/>
        <w:ind w:firstLine="709"/>
        <w:contextualSpacing/>
        <w:jc w:val="both"/>
        <w:rPr>
          <w:rFonts w:eastAsia="Calibri"/>
          <w:sz w:val="22"/>
          <w:szCs w:val="22"/>
          <w:lang w:eastAsia="ar-SA"/>
        </w:rPr>
      </w:pPr>
      <w:r w:rsidRPr="00C551B4">
        <w:rPr>
          <w:rFonts w:eastAsia="Calibri"/>
          <w:sz w:val="22"/>
          <w:szCs w:val="22"/>
          <w:lang w:eastAsia="ar-SA"/>
        </w:rPr>
        <w:t>4.3. Доставка Товара до места передачи Товара производится силами и средствами Поставщика.</w:t>
      </w:r>
    </w:p>
    <w:p w14:paraId="4F03D203" w14:textId="77777777" w:rsidR="00C551B4" w:rsidRPr="00C551B4" w:rsidRDefault="00C551B4" w:rsidP="00C551B4">
      <w:pPr>
        <w:suppressAutoHyphens/>
        <w:ind w:firstLine="709"/>
        <w:contextualSpacing/>
        <w:jc w:val="both"/>
        <w:rPr>
          <w:rFonts w:eastAsia="Calibri"/>
          <w:sz w:val="22"/>
          <w:szCs w:val="22"/>
          <w:lang w:eastAsia="ar-SA"/>
        </w:rPr>
      </w:pPr>
      <w:r w:rsidRPr="00C551B4">
        <w:rPr>
          <w:rFonts w:eastAsia="Calibri"/>
          <w:sz w:val="22"/>
          <w:szCs w:val="22"/>
          <w:lang w:eastAsia="ar-SA"/>
        </w:rPr>
        <w:t>В случаях, когда доставка Товара производиться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Контракту.</w:t>
      </w:r>
    </w:p>
    <w:p w14:paraId="609CAC82" w14:textId="77777777" w:rsidR="00C551B4" w:rsidRPr="00C551B4" w:rsidRDefault="00C551B4" w:rsidP="00C551B4">
      <w:pPr>
        <w:suppressAutoHyphens/>
        <w:ind w:firstLine="709"/>
        <w:contextualSpacing/>
        <w:jc w:val="both"/>
        <w:rPr>
          <w:rFonts w:eastAsia="Calibri"/>
          <w:sz w:val="22"/>
          <w:szCs w:val="22"/>
          <w:lang w:eastAsia="ar-SA"/>
        </w:rPr>
      </w:pPr>
      <w:r w:rsidRPr="00C551B4">
        <w:rPr>
          <w:rFonts w:eastAsia="Calibri"/>
          <w:sz w:val="22"/>
          <w:szCs w:val="22"/>
          <w:lang w:eastAsia="ar-SA"/>
        </w:rPr>
        <w:lastRenderedPageBreak/>
        <w:t xml:space="preserve">4.4. Товар подлежит транспортировке и передаче Заказчику с соблюдением требований, установленных производителем.   </w:t>
      </w:r>
    </w:p>
    <w:p w14:paraId="7592D4E2" w14:textId="77777777" w:rsidR="00C551B4" w:rsidRPr="00C551B4" w:rsidRDefault="00C551B4" w:rsidP="00C551B4">
      <w:pPr>
        <w:suppressAutoHyphens/>
        <w:ind w:firstLine="709"/>
        <w:contextualSpacing/>
        <w:jc w:val="both"/>
        <w:rPr>
          <w:rFonts w:eastAsia="Calibri"/>
          <w:sz w:val="22"/>
          <w:szCs w:val="22"/>
          <w:lang w:eastAsia="ar-SA"/>
        </w:rPr>
      </w:pPr>
      <w:r w:rsidRPr="00C551B4">
        <w:rPr>
          <w:rFonts w:eastAsia="Calibri"/>
          <w:sz w:val="22"/>
          <w:szCs w:val="22"/>
          <w:lang w:eastAsia="ar-SA"/>
        </w:rPr>
        <w:t xml:space="preserve">4.5. Не позднее чем за 3 (три)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14:paraId="1CFDE441" w14:textId="77777777" w:rsidR="00C551B4" w:rsidRPr="00C551B4" w:rsidRDefault="00C551B4" w:rsidP="00C551B4">
      <w:pPr>
        <w:tabs>
          <w:tab w:val="left" w:pos="709"/>
        </w:tabs>
        <w:suppressAutoHyphens/>
        <w:ind w:firstLine="709"/>
        <w:contextualSpacing/>
        <w:jc w:val="both"/>
        <w:rPr>
          <w:rFonts w:eastAsia="Calibri"/>
          <w:sz w:val="22"/>
          <w:szCs w:val="22"/>
          <w:lang w:eastAsia="ar-SA"/>
        </w:rPr>
      </w:pPr>
      <w:r w:rsidRPr="00C551B4">
        <w:rPr>
          <w:rFonts w:eastAsia="Calibri"/>
          <w:sz w:val="22"/>
          <w:szCs w:val="22"/>
          <w:lang w:eastAsia="ar-SA"/>
        </w:rPr>
        <w:t>4.6. Передача Товар Заказчику оформляется со следующим комплектом документов: товарная накладная, оформленная в 3-х экземплярах с печатью Поставщика, счет, счет-фактура, акт приема-передачи – 3-х экземплярах, паспорт транспортного средства, сервисная – гарантийная книжка (или гарантийный сертификат) завода-изготовителя, руководство по эксплуатации, комплект ключей – не менее 2шт., товарно-транспортная накладная, сертификат соответствия.</w:t>
      </w:r>
    </w:p>
    <w:p w14:paraId="532A58B8" w14:textId="77777777" w:rsidR="00C551B4" w:rsidRPr="00C551B4" w:rsidRDefault="00C551B4" w:rsidP="00C551B4">
      <w:pPr>
        <w:suppressAutoHyphens/>
        <w:autoSpaceDE w:val="0"/>
        <w:ind w:firstLine="708"/>
        <w:contextualSpacing/>
        <w:jc w:val="both"/>
        <w:rPr>
          <w:rFonts w:eastAsia="Calibri"/>
          <w:b/>
          <w:sz w:val="22"/>
          <w:szCs w:val="22"/>
          <w:u w:val="single"/>
          <w:lang w:eastAsia="ar-SA"/>
        </w:rPr>
      </w:pPr>
      <w:r w:rsidRPr="00C551B4">
        <w:rPr>
          <w:rFonts w:eastAsia="Calibri"/>
          <w:sz w:val="22"/>
          <w:szCs w:val="22"/>
          <w:lang w:eastAsia="ar-SA"/>
        </w:rPr>
        <w:t>В случае отсутствия вышеназванных документов Заказчик вправе отказаться от приемки Товара. Товар будет считаться не поставленным.</w:t>
      </w:r>
    </w:p>
    <w:p w14:paraId="1A9A7326" w14:textId="77777777" w:rsidR="00C551B4" w:rsidRPr="00C551B4" w:rsidRDefault="00C551B4" w:rsidP="00C551B4">
      <w:pPr>
        <w:widowControl w:val="0"/>
        <w:suppressAutoHyphens/>
        <w:autoSpaceDE w:val="0"/>
        <w:contextualSpacing/>
        <w:jc w:val="center"/>
        <w:rPr>
          <w:rFonts w:eastAsia="Calibri"/>
          <w:b/>
          <w:sz w:val="22"/>
          <w:szCs w:val="22"/>
          <w:lang w:eastAsia="ar-SA"/>
        </w:rPr>
      </w:pPr>
      <w:r w:rsidRPr="00C551B4">
        <w:rPr>
          <w:rFonts w:eastAsia="Calibri"/>
          <w:b/>
          <w:sz w:val="22"/>
          <w:szCs w:val="22"/>
          <w:lang w:eastAsia="ar-SA"/>
        </w:rPr>
        <w:t>5. Порядок сдачи и приемки поставляемого Товара</w:t>
      </w:r>
    </w:p>
    <w:p w14:paraId="3240264A" w14:textId="77777777" w:rsidR="00C551B4" w:rsidRPr="00C551B4" w:rsidRDefault="00C551B4" w:rsidP="00C551B4">
      <w:pPr>
        <w:suppressAutoHyphens/>
        <w:autoSpaceDE w:val="0"/>
        <w:autoSpaceDN w:val="0"/>
        <w:adjustRightInd w:val="0"/>
        <w:ind w:firstLine="709"/>
        <w:contextualSpacing/>
        <w:jc w:val="both"/>
        <w:rPr>
          <w:rFonts w:eastAsia="Calibri"/>
          <w:sz w:val="22"/>
          <w:szCs w:val="22"/>
        </w:rPr>
      </w:pPr>
      <w:r w:rsidRPr="00C551B4">
        <w:rPr>
          <w:rFonts w:eastAsia="Calibri"/>
          <w:sz w:val="22"/>
          <w:szCs w:val="22"/>
          <w:lang w:eastAsia="ar-SA"/>
        </w:rPr>
        <w:t xml:space="preserve">5.1.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w:t>
      </w:r>
      <w:r w:rsidRPr="00C551B4">
        <w:rPr>
          <w:rFonts w:eastAsia="Calibri"/>
          <w:sz w:val="22"/>
          <w:szCs w:val="22"/>
        </w:rPr>
        <w:t xml:space="preserve">Заказчик обязан создать приемочную комиссию для проверки соответствия Товара требованиям, установленным Контрактом. </w:t>
      </w:r>
    </w:p>
    <w:p w14:paraId="6209A22C" w14:textId="77777777" w:rsidR="00C551B4" w:rsidRPr="00C551B4" w:rsidRDefault="00C551B4" w:rsidP="00C551B4">
      <w:pPr>
        <w:widowControl w:val="0"/>
        <w:numPr>
          <w:ilvl w:val="0"/>
          <w:numId w:val="45"/>
        </w:numPr>
        <w:tabs>
          <w:tab w:val="clear" w:pos="720"/>
          <w:tab w:val="left" w:pos="709"/>
        </w:tabs>
        <w:suppressAutoHyphens/>
        <w:autoSpaceDE w:val="0"/>
        <w:spacing w:after="200" w:line="276" w:lineRule="auto"/>
        <w:ind w:left="0" w:firstLine="708"/>
        <w:contextualSpacing/>
        <w:jc w:val="both"/>
        <w:rPr>
          <w:sz w:val="22"/>
          <w:szCs w:val="22"/>
          <w:lang w:eastAsia="ar-SA"/>
        </w:rPr>
      </w:pPr>
      <w:r w:rsidRPr="00C551B4">
        <w:rPr>
          <w:sz w:val="22"/>
          <w:szCs w:val="22"/>
          <w:lang w:eastAsia="ar-SA"/>
        </w:rPr>
        <w:t xml:space="preserve">5.2.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указанных в п. 7.2 Контракта и оформленных в соответствии с законодательством Российской Федерации, подписанной со стороны Поставщика </w:t>
      </w:r>
      <w:r w:rsidRPr="00C551B4">
        <w:rPr>
          <w:rFonts w:cs="Courier New"/>
          <w:sz w:val="22"/>
          <w:szCs w:val="22"/>
          <w:lang w:eastAsia="ar-SA"/>
        </w:rPr>
        <w:t>товарной накладной формы ТОРГ 12</w:t>
      </w:r>
      <w:r w:rsidRPr="00C551B4">
        <w:rPr>
          <w:rFonts w:ascii="Courier New" w:hAnsi="Courier New" w:cs="Courier New"/>
          <w:sz w:val="22"/>
          <w:szCs w:val="22"/>
          <w:lang w:eastAsia="ar-SA"/>
        </w:rPr>
        <w:t xml:space="preserve"> </w:t>
      </w:r>
      <w:r w:rsidRPr="00C551B4">
        <w:rPr>
          <w:rFonts w:cs="Courier New"/>
          <w:sz w:val="22"/>
          <w:szCs w:val="22"/>
          <w:lang w:eastAsia="ar-SA"/>
        </w:rPr>
        <w:t>и/или универсальным передаточным документом (УПД), товарно-транспортной или транспортной накладной</w:t>
      </w:r>
      <w:r w:rsidRPr="00C551B4">
        <w:rPr>
          <w:sz w:val="22"/>
          <w:szCs w:val="22"/>
          <w:lang w:eastAsia="ar-SA"/>
        </w:rPr>
        <w:t>,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3 (три) рабочих дня с момента передачи Товара, по адресу, указанному в п. 4.1 Контракта.</w:t>
      </w:r>
    </w:p>
    <w:p w14:paraId="269F6227" w14:textId="77777777" w:rsidR="00C551B4" w:rsidRPr="00C551B4" w:rsidRDefault="00C551B4" w:rsidP="00C551B4">
      <w:pPr>
        <w:widowControl w:val="0"/>
        <w:numPr>
          <w:ilvl w:val="0"/>
          <w:numId w:val="45"/>
        </w:numPr>
        <w:tabs>
          <w:tab w:val="clear" w:pos="720"/>
          <w:tab w:val="left" w:pos="709"/>
        </w:tabs>
        <w:suppressAutoHyphens/>
        <w:autoSpaceDE w:val="0"/>
        <w:spacing w:after="200" w:line="276" w:lineRule="auto"/>
        <w:ind w:left="0" w:firstLine="708"/>
        <w:contextualSpacing/>
        <w:jc w:val="both"/>
        <w:rPr>
          <w:sz w:val="22"/>
          <w:szCs w:val="22"/>
          <w:lang w:eastAsia="ar-SA"/>
        </w:rPr>
      </w:pPr>
      <w:r w:rsidRPr="00C551B4">
        <w:rPr>
          <w:sz w:val="22"/>
          <w:szCs w:val="22"/>
          <w:lang w:eastAsia="ar-SA"/>
        </w:rPr>
        <w:t>В случае подписания первичных документов Поставщиков уполномоченными лицами, предоставлять вместе со счетами-фактурами документы (приказы, выписки из приказов, доверенность и т.п.), уполномочивающие эти лица подписывать документы.</w:t>
      </w:r>
    </w:p>
    <w:p w14:paraId="4B8548C9" w14:textId="77777777" w:rsidR="00C551B4" w:rsidRPr="00C551B4" w:rsidRDefault="00C551B4" w:rsidP="00C551B4">
      <w:pPr>
        <w:widowControl w:val="0"/>
        <w:numPr>
          <w:ilvl w:val="0"/>
          <w:numId w:val="45"/>
        </w:numPr>
        <w:tabs>
          <w:tab w:val="clear" w:pos="720"/>
          <w:tab w:val="left" w:pos="709"/>
        </w:tabs>
        <w:suppressAutoHyphens/>
        <w:autoSpaceDE w:val="0"/>
        <w:spacing w:after="200" w:line="276" w:lineRule="auto"/>
        <w:ind w:left="0" w:firstLine="708"/>
        <w:contextualSpacing/>
        <w:jc w:val="both"/>
        <w:rPr>
          <w:sz w:val="22"/>
          <w:szCs w:val="22"/>
          <w:lang w:eastAsia="ar-SA"/>
        </w:rPr>
      </w:pPr>
      <w:r w:rsidRPr="00C551B4">
        <w:rPr>
          <w:sz w:val="22"/>
          <w:szCs w:val="22"/>
          <w:lang w:eastAsia="ar-SA"/>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14:paraId="53461FF5" w14:textId="77777777" w:rsidR="00C551B4" w:rsidRPr="00C551B4" w:rsidRDefault="00C551B4" w:rsidP="00C551B4">
      <w:pPr>
        <w:widowControl w:val="0"/>
        <w:numPr>
          <w:ilvl w:val="0"/>
          <w:numId w:val="45"/>
        </w:numPr>
        <w:tabs>
          <w:tab w:val="clear" w:pos="720"/>
          <w:tab w:val="left" w:pos="709"/>
        </w:tabs>
        <w:suppressAutoHyphens/>
        <w:autoSpaceDE w:val="0"/>
        <w:spacing w:after="200" w:line="276" w:lineRule="auto"/>
        <w:ind w:left="0" w:firstLine="708"/>
        <w:contextualSpacing/>
        <w:jc w:val="both"/>
        <w:rPr>
          <w:sz w:val="22"/>
          <w:szCs w:val="22"/>
          <w:lang w:eastAsia="ar-SA"/>
        </w:rPr>
      </w:pPr>
      <w:r w:rsidRPr="00C551B4">
        <w:rPr>
          <w:sz w:val="22"/>
          <w:szCs w:val="22"/>
          <w:lang w:eastAsia="ar-SA"/>
        </w:rPr>
        <w:t xml:space="preserve">5.2.1. </w:t>
      </w:r>
      <w:r w:rsidRPr="00C551B4">
        <w:rPr>
          <w:rFonts w:cs="Courier New"/>
          <w:sz w:val="22"/>
          <w:szCs w:val="22"/>
          <w:lang w:eastAsia="ar-SA"/>
        </w:rPr>
        <w:t>Оформление документов, предусмотренных пунктом 5.2. Контракта осуществляется после предоставления Поставщиком обеспечения гарантийных обязательств в соответствии с Федеральным законом о контрактной системе в порядке, установленном разделом 9 Контракта.</w:t>
      </w:r>
    </w:p>
    <w:p w14:paraId="4444EB25" w14:textId="77777777" w:rsidR="00C551B4" w:rsidRPr="00C551B4" w:rsidRDefault="00C551B4" w:rsidP="00C551B4">
      <w:pPr>
        <w:suppressAutoHyphens/>
        <w:ind w:firstLine="709"/>
        <w:contextualSpacing/>
        <w:jc w:val="both"/>
        <w:rPr>
          <w:rFonts w:eastAsia="Calibri"/>
          <w:sz w:val="22"/>
          <w:szCs w:val="22"/>
          <w:lang w:eastAsia="ar-SA"/>
        </w:rPr>
      </w:pPr>
      <w:r w:rsidRPr="00C551B4">
        <w:rPr>
          <w:rFonts w:eastAsia="Calibri"/>
          <w:sz w:val="22"/>
          <w:szCs w:val="22"/>
          <w:lang w:eastAsia="ar-SA"/>
        </w:rPr>
        <w:t>5.3.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2FDCEEC" w14:textId="77777777" w:rsidR="00C551B4" w:rsidRPr="00C551B4" w:rsidRDefault="00C551B4" w:rsidP="00C551B4">
      <w:pPr>
        <w:tabs>
          <w:tab w:val="left" w:pos="709"/>
          <w:tab w:val="left" w:pos="1134"/>
        </w:tabs>
        <w:suppressAutoHyphens/>
        <w:ind w:firstLine="709"/>
        <w:contextualSpacing/>
        <w:jc w:val="both"/>
        <w:rPr>
          <w:rFonts w:eastAsia="Calibri"/>
          <w:sz w:val="22"/>
          <w:szCs w:val="22"/>
          <w:lang w:eastAsia="ar-SA"/>
        </w:rPr>
      </w:pPr>
      <w:r w:rsidRPr="00C551B4">
        <w:rPr>
          <w:rFonts w:eastAsia="Calibri"/>
          <w:bCs/>
          <w:sz w:val="22"/>
          <w:szCs w:val="22"/>
          <w:lang w:eastAsia="ar-SA"/>
        </w:rPr>
        <w:t>5.4. </w:t>
      </w:r>
      <w:r w:rsidRPr="00C551B4">
        <w:rPr>
          <w:rFonts w:eastAsia="Calibri"/>
          <w:sz w:val="22"/>
          <w:szCs w:val="22"/>
          <w:lang w:eastAsia="ar-SA"/>
        </w:rPr>
        <w:t>При выявлении несоответствия наименований,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п. 12.1 Контракта.</w:t>
      </w:r>
    </w:p>
    <w:p w14:paraId="7DF7FD76" w14:textId="77777777" w:rsidR="00C551B4" w:rsidRPr="00C551B4" w:rsidRDefault="00C551B4" w:rsidP="00C551B4">
      <w:pPr>
        <w:widowControl w:val="0"/>
        <w:suppressAutoHyphens/>
        <w:autoSpaceDE w:val="0"/>
        <w:ind w:firstLine="709"/>
        <w:contextualSpacing/>
        <w:jc w:val="both"/>
        <w:rPr>
          <w:rFonts w:eastAsia="Calibri"/>
          <w:sz w:val="22"/>
          <w:szCs w:val="22"/>
          <w:lang w:eastAsia="ar-SA"/>
        </w:rPr>
      </w:pPr>
      <w:r w:rsidRPr="00C551B4">
        <w:rPr>
          <w:rFonts w:eastAsia="Calibri"/>
          <w:sz w:val="22"/>
          <w:szCs w:val="22"/>
          <w:lang w:eastAsia="ar-SA"/>
        </w:rPr>
        <w:t>5.5.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14 (четырнадцати) рабочих дней с момента письменного уведомления о них Заказчиком.</w:t>
      </w:r>
    </w:p>
    <w:p w14:paraId="2DC38DE1" w14:textId="77777777" w:rsidR="00C551B4" w:rsidRPr="00C551B4" w:rsidRDefault="00C551B4" w:rsidP="00C551B4">
      <w:pPr>
        <w:widowControl w:val="0"/>
        <w:suppressAutoHyphens/>
        <w:autoSpaceDE w:val="0"/>
        <w:ind w:firstLine="709"/>
        <w:contextualSpacing/>
        <w:jc w:val="both"/>
        <w:rPr>
          <w:rFonts w:eastAsia="Calibri"/>
          <w:sz w:val="22"/>
          <w:szCs w:val="22"/>
          <w:lang w:eastAsia="ar-SA"/>
        </w:rPr>
      </w:pPr>
      <w:r w:rsidRPr="00C551B4">
        <w:rPr>
          <w:rFonts w:eastAsia="Calibri"/>
          <w:sz w:val="22"/>
          <w:szCs w:val="22"/>
          <w:lang w:eastAsia="ar-SA"/>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4226CDE0" w14:textId="77777777" w:rsidR="00C551B4" w:rsidRPr="00C551B4" w:rsidRDefault="00C551B4" w:rsidP="00C551B4">
      <w:pPr>
        <w:widowControl w:val="0"/>
        <w:suppressAutoHyphens/>
        <w:autoSpaceDE w:val="0"/>
        <w:ind w:firstLine="709"/>
        <w:contextualSpacing/>
        <w:jc w:val="both"/>
        <w:rPr>
          <w:rFonts w:eastAsia="Calibri"/>
          <w:sz w:val="22"/>
          <w:szCs w:val="22"/>
          <w:lang w:eastAsia="ar-SA"/>
        </w:rPr>
      </w:pPr>
      <w:bookmarkStart w:id="2" w:name="Par119"/>
      <w:bookmarkEnd w:id="2"/>
      <w:r w:rsidRPr="00C551B4">
        <w:rPr>
          <w:rFonts w:eastAsia="Calibri"/>
          <w:sz w:val="22"/>
          <w:szCs w:val="22"/>
          <w:lang w:eastAsia="ar-SA"/>
        </w:rPr>
        <w:t xml:space="preserve">5.6. В случае поставки некомплектного Товара Поставщик обязан доукомплектовать Товар или заменить Товаром надлежащего качества в течение 7  (семи) календарных дней с момента письменного </w:t>
      </w:r>
      <w:r w:rsidRPr="00C551B4">
        <w:rPr>
          <w:rFonts w:eastAsia="Calibri"/>
          <w:sz w:val="22"/>
          <w:szCs w:val="22"/>
          <w:lang w:eastAsia="ar-SA"/>
        </w:rPr>
        <w:lastRenderedPageBreak/>
        <w:t>уведомления о нем Заказчиком.</w:t>
      </w:r>
    </w:p>
    <w:p w14:paraId="65B4DBBF" w14:textId="77777777" w:rsidR="00C551B4" w:rsidRPr="00C551B4" w:rsidRDefault="00C551B4" w:rsidP="00C551B4">
      <w:pPr>
        <w:widowControl w:val="0"/>
        <w:suppressAutoHyphens/>
        <w:autoSpaceDE w:val="0"/>
        <w:ind w:firstLine="709"/>
        <w:contextualSpacing/>
        <w:jc w:val="both"/>
        <w:rPr>
          <w:rFonts w:eastAsia="Calibri"/>
          <w:sz w:val="22"/>
          <w:szCs w:val="22"/>
          <w:lang w:eastAsia="ar-SA"/>
        </w:rPr>
      </w:pPr>
      <w:r w:rsidRPr="00C551B4">
        <w:rPr>
          <w:rFonts w:eastAsia="Calibri"/>
          <w:sz w:val="22"/>
          <w:szCs w:val="22"/>
          <w:lang w:eastAsia="ar-SA"/>
        </w:rPr>
        <w:t>5.7. Претензии по скрытым дефектам могут быть заявлены Заказчиком в течение всего срока годности (срока полезного использования) Товара.</w:t>
      </w:r>
    </w:p>
    <w:p w14:paraId="665F1244" w14:textId="77777777" w:rsidR="00C551B4" w:rsidRPr="00C551B4" w:rsidRDefault="00C551B4" w:rsidP="00C551B4">
      <w:pPr>
        <w:suppressAutoHyphens/>
        <w:autoSpaceDE w:val="0"/>
        <w:ind w:firstLine="708"/>
        <w:contextualSpacing/>
        <w:jc w:val="both"/>
        <w:rPr>
          <w:rFonts w:eastAsia="Calibri"/>
          <w:sz w:val="22"/>
          <w:szCs w:val="22"/>
          <w:shd w:val="clear" w:color="auto" w:fill="FFFF00"/>
          <w:lang w:eastAsia="ar-SA"/>
        </w:rPr>
      </w:pPr>
      <w:r w:rsidRPr="00C551B4">
        <w:rPr>
          <w:rFonts w:eastAsia="Calibri"/>
          <w:sz w:val="22"/>
          <w:szCs w:val="22"/>
          <w:lang w:eastAsia="ar-SA"/>
        </w:rPr>
        <w:t>5.8. </w:t>
      </w:r>
      <w:r w:rsidRPr="00C551B4">
        <w:rPr>
          <w:sz w:val="22"/>
          <w:szCs w:val="22"/>
          <w:lang w:eastAsia="ar-SA"/>
        </w:rPr>
        <w:t xml:space="preserve">Для проверки </w:t>
      </w:r>
      <w:r w:rsidRPr="00C551B4">
        <w:rPr>
          <w:rFonts w:eastAsia="Calibri"/>
          <w:sz w:val="22"/>
          <w:szCs w:val="22"/>
          <w:lang w:eastAsia="ar-SA"/>
        </w:rPr>
        <w:t>соответствия качества поставленного Товара требованиям, установленным Контрактом и приложениями к нему</w:t>
      </w:r>
      <w:r w:rsidRPr="00C551B4">
        <w:rPr>
          <w:sz w:val="22"/>
          <w:szCs w:val="22"/>
          <w:lang w:eastAsia="ar-SA"/>
        </w:rPr>
        <w:t>,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684C9969" w14:textId="77777777" w:rsidR="00C551B4" w:rsidRPr="00C551B4" w:rsidRDefault="00C551B4" w:rsidP="00C551B4">
      <w:pPr>
        <w:tabs>
          <w:tab w:val="left" w:pos="709"/>
        </w:tabs>
        <w:suppressAutoHyphens/>
        <w:ind w:firstLine="709"/>
        <w:contextualSpacing/>
        <w:jc w:val="both"/>
        <w:rPr>
          <w:rFonts w:eastAsia="Calibri"/>
          <w:sz w:val="22"/>
          <w:szCs w:val="22"/>
          <w:lang w:eastAsia="ar-SA"/>
        </w:rPr>
      </w:pPr>
      <w:r w:rsidRPr="00C551B4">
        <w:rPr>
          <w:rFonts w:eastAsia="Calibri"/>
          <w:sz w:val="22"/>
          <w:szCs w:val="22"/>
          <w:lang w:eastAsia="ar-SA"/>
        </w:rPr>
        <w:t xml:space="preserve">5.9. При отсутствии у Заказчика претензий по количеству и качеству поставленного Товара Заказчик в течение 3 (трех) рабочих дней со дня завершения срока приемки Товара, указанного в п. 5.2 Контракта, подписывает товарную (товарно-транспортную) накладную. После этого Товар считается переданным Поставщиком Заказчику. </w:t>
      </w:r>
    </w:p>
    <w:p w14:paraId="5DA641C3" w14:textId="77777777" w:rsidR="00C551B4" w:rsidRPr="00C551B4" w:rsidRDefault="00C551B4" w:rsidP="00C551B4">
      <w:pPr>
        <w:suppressAutoHyphens/>
        <w:ind w:firstLine="709"/>
        <w:contextualSpacing/>
        <w:jc w:val="both"/>
        <w:rPr>
          <w:rFonts w:eastAsia="Calibri"/>
          <w:sz w:val="22"/>
          <w:szCs w:val="22"/>
          <w:lang w:eastAsia="ar-SA"/>
        </w:rPr>
      </w:pPr>
      <w:r w:rsidRPr="00C551B4">
        <w:rPr>
          <w:rFonts w:eastAsia="Calibri"/>
          <w:sz w:val="22"/>
          <w:szCs w:val="22"/>
          <w:lang w:eastAsia="ar-SA"/>
        </w:rPr>
        <w:t>5.10. Все расходы, связанные с возвратом фальсифицированных и бракованных Товаров, осуществляются за счет Поставщика.</w:t>
      </w:r>
    </w:p>
    <w:p w14:paraId="4E35AFE7" w14:textId="77777777" w:rsidR="00C551B4" w:rsidRPr="00C551B4" w:rsidRDefault="00C551B4" w:rsidP="00C551B4">
      <w:pPr>
        <w:tabs>
          <w:tab w:val="left" w:pos="0"/>
          <w:tab w:val="left" w:pos="709"/>
        </w:tabs>
        <w:suppressAutoHyphens/>
        <w:ind w:firstLine="709"/>
        <w:contextualSpacing/>
        <w:jc w:val="both"/>
        <w:rPr>
          <w:rFonts w:eastAsia="Calibri"/>
          <w:sz w:val="22"/>
          <w:szCs w:val="22"/>
          <w:lang w:eastAsia="ar-SA"/>
        </w:rPr>
      </w:pPr>
      <w:r w:rsidRPr="00C551B4">
        <w:rPr>
          <w:rFonts w:eastAsia="Calibri"/>
          <w:sz w:val="22"/>
          <w:szCs w:val="22"/>
          <w:lang w:eastAsia="ar-SA"/>
        </w:rPr>
        <w:t>5.11.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5.9 Контракта.</w:t>
      </w:r>
    </w:p>
    <w:p w14:paraId="7CAA177E" w14:textId="77777777" w:rsidR="00C551B4" w:rsidRPr="00C551B4" w:rsidRDefault="00C551B4" w:rsidP="00C551B4">
      <w:pPr>
        <w:widowControl w:val="0"/>
        <w:suppressAutoHyphens/>
        <w:autoSpaceDE w:val="0"/>
        <w:contextualSpacing/>
        <w:jc w:val="center"/>
        <w:rPr>
          <w:rFonts w:eastAsia="Calibri"/>
          <w:b/>
          <w:sz w:val="22"/>
          <w:szCs w:val="22"/>
          <w:lang w:eastAsia="ar-SA"/>
        </w:rPr>
      </w:pPr>
      <w:r w:rsidRPr="00C551B4">
        <w:rPr>
          <w:rFonts w:eastAsia="Calibri"/>
          <w:b/>
          <w:sz w:val="22"/>
          <w:szCs w:val="22"/>
          <w:lang w:eastAsia="ar-SA"/>
        </w:rPr>
        <w:t>6. Права и обязанности Сторон</w:t>
      </w:r>
    </w:p>
    <w:p w14:paraId="2454302A"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6.1. Заказчик вправе:</w:t>
      </w:r>
    </w:p>
    <w:p w14:paraId="4CC88A9B"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447A43DC"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lang w:eastAsia="ar-SA"/>
        </w:rPr>
      </w:pPr>
      <w:r w:rsidRPr="00C551B4">
        <w:rPr>
          <w:rFonts w:eastAsia="Calibri"/>
          <w:sz w:val="22"/>
          <w:szCs w:val="22"/>
          <w:lang w:eastAsia="ar-SA"/>
        </w:rPr>
        <w:t>6.1.2. Требовать от Поставщика представления надлежащим образом оформленных документов, указанных в п. 5.2 и п. 4.6. Контракта.</w:t>
      </w:r>
    </w:p>
    <w:p w14:paraId="218A29D0"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lang w:eastAsia="ar-SA"/>
        </w:rPr>
      </w:pPr>
      <w:r w:rsidRPr="00C551B4">
        <w:rPr>
          <w:rFonts w:eastAsia="Calibri"/>
          <w:sz w:val="22"/>
          <w:szCs w:val="22"/>
          <w:lang w:eastAsia="ar-SA"/>
        </w:rPr>
        <w:t>6.1.3. В случае досрочного исполнения Поставщиком обязательств по Контракту принять и оплатить Товар в соответствии с установленным в Контракте порядком.</w:t>
      </w:r>
    </w:p>
    <w:p w14:paraId="4C72D0B3" w14:textId="77777777" w:rsidR="00C551B4" w:rsidRPr="00C551B4" w:rsidRDefault="00C551B4" w:rsidP="00C551B4">
      <w:pPr>
        <w:widowControl w:val="0"/>
        <w:suppressAutoHyphens/>
        <w:autoSpaceDE w:val="0"/>
        <w:ind w:firstLine="709"/>
        <w:contextualSpacing/>
        <w:jc w:val="both"/>
        <w:rPr>
          <w:rFonts w:eastAsia="Calibri"/>
          <w:sz w:val="22"/>
          <w:szCs w:val="22"/>
          <w:lang w:eastAsia="ar-SA"/>
        </w:rPr>
      </w:pPr>
      <w:r w:rsidRPr="00C551B4">
        <w:rPr>
          <w:rFonts w:eastAsia="Calibri"/>
          <w:sz w:val="22"/>
          <w:szCs w:val="22"/>
          <w:lang w:eastAsia="ar-SA"/>
        </w:rPr>
        <w:t>6.1.4. Запрашивать у Поставщика информацию о ходе исполнения обязательств по Контракту.</w:t>
      </w:r>
    </w:p>
    <w:p w14:paraId="6BBD4F72" w14:textId="77777777" w:rsidR="00C551B4" w:rsidRPr="00C551B4" w:rsidRDefault="00C551B4" w:rsidP="00C551B4">
      <w:pPr>
        <w:tabs>
          <w:tab w:val="left" w:pos="540"/>
        </w:tabs>
        <w:suppressAutoHyphens/>
        <w:ind w:firstLine="709"/>
        <w:contextualSpacing/>
        <w:jc w:val="both"/>
        <w:rPr>
          <w:rFonts w:eastAsia="Calibri"/>
          <w:spacing w:val="1"/>
          <w:sz w:val="22"/>
          <w:szCs w:val="22"/>
          <w:lang w:eastAsia="ar-SA"/>
        </w:rPr>
      </w:pPr>
      <w:r w:rsidRPr="00C551B4">
        <w:rPr>
          <w:rFonts w:eastAsia="Calibri"/>
          <w:sz w:val="22"/>
          <w:szCs w:val="22"/>
          <w:lang w:eastAsia="ar-SA"/>
        </w:rPr>
        <w:t>6.1.5.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sidRPr="00C551B4">
        <w:rPr>
          <w:rFonts w:eastAsia="Calibri"/>
          <w:spacing w:val="1"/>
          <w:sz w:val="22"/>
          <w:szCs w:val="22"/>
          <w:lang w:eastAsia="ar-SA"/>
        </w:rPr>
        <w:t xml:space="preserve">. </w:t>
      </w:r>
    </w:p>
    <w:p w14:paraId="589DC23F" w14:textId="77777777" w:rsidR="00C551B4" w:rsidRPr="00C551B4" w:rsidRDefault="00C551B4" w:rsidP="00C551B4">
      <w:pPr>
        <w:suppressAutoHyphens/>
        <w:ind w:firstLine="708"/>
        <w:contextualSpacing/>
        <w:jc w:val="both"/>
        <w:rPr>
          <w:rFonts w:eastAsia="Calibri"/>
          <w:spacing w:val="1"/>
          <w:sz w:val="22"/>
          <w:szCs w:val="22"/>
          <w:lang w:eastAsia="ar-SA"/>
        </w:rPr>
      </w:pPr>
      <w:r w:rsidRPr="00C551B4">
        <w:rPr>
          <w:rFonts w:eastAsia="Calibri"/>
          <w:spacing w:val="1"/>
          <w:sz w:val="22"/>
          <w:szCs w:val="22"/>
          <w:lang w:eastAsia="ar-SA"/>
        </w:rPr>
        <w:t>6.1.6.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14:paraId="3731D237" w14:textId="77777777" w:rsidR="00C551B4" w:rsidRPr="00C551B4" w:rsidRDefault="00C551B4" w:rsidP="00C551B4">
      <w:pPr>
        <w:suppressAutoHyphens/>
        <w:ind w:firstLine="708"/>
        <w:contextualSpacing/>
        <w:jc w:val="both"/>
        <w:rPr>
          <w:rFonts w:eastAsia="Calibri"/>
          <w:spacing w:val="1"/>
          <w:sz w:val="22"/>
          <w:szCs w:val="22"/>
          <w:lang w:eastAsia="ar-SA"/>
        </w:rPr>
      </w:pPr>
      <w:r w:rsidRPr="00C551B4">
        <w:rPr>
          <w:rFonts w:eastAsia="Calibri"/>
          <w:spacing w:val="1"/>
          <w:sz w:val="22"/>
          <w:szCs w:val="22"/>
          <w:lang w:eastAsia="ar-SA"/>
        </w:rPr>
        <w:t xml:space="preserve">6.1.7. Принять решение об одностороннем отказе от исполнения Контракта в соответствии с Законом </w:t>
      </w:r>
      <w:r w:rsidRPr="00C551B4">
        <w:rPr>
          <w:rFonts w:eastAsia="Calibri"/>
          <w:sz w:val="22"/>
          <w:szCs w:val="22"/>
          <w:lang w:eastAsia="ar-SA"/>
        </w:rPr>
        <w:t>о контрактной системе</w:t>
      </w:r>
      <w:r w:rsidRPr="00C551B4">
        <w:rPr>
          <w:rFonts w:eastAsia="Calibri"/>
          <w:spacing w:val="1"/>
          <w:sz w:val="22"/>
          <w:szCs w:val="22"/>
          <w:lang w:eastAsia="ar-SA"/>
        </w:rPr>
        <w:t>.</w:t>
      </w:r>
    </w:p>
    <w:p w14:paraId="0D5A4DF8" w14:textId="77777777" w:rsidR="00C551B4" w:rsidRPr="00C551B4" w:rsidRDefault="00C551B4" w:rsidP="00C551B4">
      <w:pPr>
        <w:suppressAutoHyphens/>
        <w:ind w:firstLine="708"/>
        <w:contextualSpacing/>
        <w:jc w:val="both"/>
        <w:rPr>
          <w:rFonts w:eastAsia="Calibri"/>
          <w:sz w:val="22"/>
          <w:szCs w:val="22"/>
          <w:lang w:eastAsia="ar-SA"/>
        </w:rPr>
      </w:pPr>
      <w:r w:rsidRPr="00C551B4">
        <w:rPr>
          <w:rFonts w:eastAsia="Calibri"/>
          <w:spacing w:val="1"/>
          <w:sz w:val="22"/>
          <w:szCs w:val="22"/>
          <w:lang w:eastAsia="ar-SA"/>
        </w:rPr>
        <w:t xml:space="preserve">6.1.8. По соглашению с Поставщиком изменить существенные условия Контракта в случаях, установленных Законом </w:t>
      </w:r>
      <w:r w:rsidRPr="00C551B4">
        <w:rPr>
          <w:rFonts w:eastAsia="Calibri"/>
          <w:sz w:val="22"/>
          <w:szCs w:val="22"/>
          <w:lang w:eastAsia="ar-SA"/>
        </w:rPr>
        <w:t>о контрактной системе</w:t>
      </w:r>
      <w:r w:rsidRPr="00C551B4">
        <w:rPr>
          <w:rFonts w:eastAsia="Calibri"/>
          <w:spacing w:val="1"/>
          <w:sz w:val="22"/>
          <w:szCs w:val="22"/>
          <w:lang w:eastAsia="ar-SA"/>
        </w:rPr>
        <w:t>.</w:t>
      </w:r>
    </w:p>
    <w:p w14:paraId="5C6DC93B"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6.1.9. Пользоваться иными правами, установленными Контрактом и законодательством Российской Федерации.</w:t>
      </w:r>
    </w:p>
    <w:p w14:paraId="7ACDC7BA"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6.2. Заказчик обязан:</w:t>
      </w:r>
    </w:p>
    <w:p w14:paraId="43742EF8"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6.2.1. Провести экспертизу для проверки соответствия качества поставленного Товара требованиям, установленным Контрактом, в соответствии с п. 5.8 Контракта.</w:t>
      </w:r>
    </w:p>
    <w:p w14:paraId="5B3AB86F" w14:textId="77777777" w:rsidR="00C551B4" w:rsidRPr="00C551B4" w:rsidRDefault="00C551B4" w:rsidP="00C551B4">
      <w:pPr>
        <w:shd w:val="clear" w:color="auto" w:fill="FFFFFF"/>
        <w:tabs>
          <w:tab w:val="left" w:pos="540"/>
        </w:tabs>
        <w:suppressAutoHyphens/>
        <w:ind w:firstLine="709"/>
        <w:contextualSpacing/>
        <w:jc w:val="both"/>
        <w:rPr>
          <w:rFonts w:eastAsia="Calibri"/>
          <w:sz w:val="22"/>
          <w:szCs w:val="22"/>
          <w:lang w:eastAsia="ar-SA"/>
        </w:rPr>
      </w:pPr>
      <w:r w:rsidRPr="00C551B4">
        <w:rPr>
          <w:rFonts w:eastAsia="Calibri"/>
          <w:sz w:val="22"/>
          <w:szCs w:val="22"/>
          <w:lang w:eastAsia="ar-SA"/>
        </w:rPr>
        <w:t>6.2.2. Сообщать в письменной форме Поставщику о недостатках, обнаруженных в ходе исполнения Контракта, в течение 3 (трех)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Контракта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Контракту и согласования организационных вопросов.</w:t>
      </w:r>
    </w:p>
    <w:p w14:paraId="76C25A14" w14:textId="77777777" w:rsidR="00C551B4" w:rsidRPr="00C551B4" w:rsidRDefault="00C551B4" w:rsidP="00C551B4">
      <w:pPr>
        <w:widowControl w:val="0"/>
        <w:suppressAutoHyphens/>
        <w:autoSpaceDE w:val="0"/>
        <w:ind w:firstLine="708"/>
        <w:contextualSpacing/>
        <w:jc w:val="both"/>
        <w:rPr>
          <w:rFonts w:eastAsia="Calibri"/>
          <w:sz w:val="22"/>
          <w:szCs w:val="22"/>
          <w:shd w:val="clear" w:color="auto" w:fill="FFFF00"/>
          <w:lang w:eastAsia="ar-SA"/>
        </w:rPr>
      </w:pPr>
      <w:r w:rsidRPr="00C551B4">
        <w:rPr>
          <w:rFonts w:eastAsia="Calibri"/>
          <w:sz w:val="22"/>
          <w:szCs w:val="22"/>
          <w:lang w:eastAsia="ar-SA"/>
        </w:rPr>
        <w:t>6.2.3. </w:t>
      </w:r>
      <w:r w:rsidRPr="00C551B4">
        <w:rPr>
          <w:rFonts w:eastAsia="Calibri"/>
          <w:color w:val="5B9BD5"/>
          <w:sz w:val="22"/>
          <w:szCs w:val="22"/>
          <w:lang w:eastAsia="ar-SA"/>
        </w:rPr>
        <w:t>Своевременно принять и оплатить поставленный Товар надлежащего качества в соответствии с Контрактом, а также отдельных этапов исполнения Контракта</w:t>
      </w:r>
      <w:r w:rsidRPr="00C551B4">
        <w:rPr>
          <w:rFonts w:ascii="Calibri" w:eastAsia="Calibri" w:hAnsi="Calibri"/>
          <w:color w:val="5B9BD5"/>
          <w:sz w:val="22"/>
          <w:szCs w:val="22"/>
          <w:lang w:eastAsia="ar-SA"/>
        </w:rPr>
        <w:t xml:space="preserve"> </w:t>
      </w:r>
      <w:r w:rsidRPr="00C551B4">
        <w:rPr>
          <w:rFonts w:eastAsia="Calibri"/>
          <w:color w:val="5B9BD5"/>
          <w:sz w:val="22"/>
          <w:szCs w:val="22"/>
          <w:lang w:eastAsia="ar-SA"/>
        </w:rPr>
        <w:t>в пределах доведенных лимитов бюджетных обязательств, в соответствии с условиями Контракта.</w:t>
      </w:r>
      <w:r w:rsidRPr="00C551B4">
        <w:rPr>
          <w:rFonts w:eastAsia="Calibri"/>
          <w:sz w:val="22"/>
          <w:szCs w:val="22"/>
          <w:lang w:eastAsia="ar-SA"/>
        </w:rPr>
        <w:t xml:space="preserve"> </w:t>
      </w:r>
    </w:p>
    <w:p w14:paraId="1906B6B7"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6.2.4. При получении от Поставщика уведомления о приостановлении поставки Товара в случае, указанном в п. 6.4.6 Контракта,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Контракту.</w:t>
      </w:r>
    </w:p>
    <w:p w14:paraId="319C514A"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6.2.5. В случае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14:paraId="54E7504F"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 xml:space="preserve">6.2.6. При неоплате Поставщиком неустойки (штрафа, пени) в сроки для оплаты неустойки (штрафа, пени), указанные в претензионном письме, а также в случае полного или частичного </w:t>
      </w:r>
      <w:r w:rsidRPr="00C551B4">
        <w:rPr>
          <w:rFonts w:eastAsia="Calibri"/>
          <w:sz w:val="22"/>
          <w:szCs w:val="22"/>
          <w:lang w:eastAsia="ar-SA"/>
        </w:rPr>
        <w:lastRenderedPageBreak/>
        <w:t xml:space="preserve">немотивированного отказа в удовлетворении претензии, либо неполучения в срок ответа на претензию – принять меры к взысканию неустойки (штрафа, пени) в соответствии с нормами действующего законодательства. </w:t>
      </w:r>
    </w:p>
    <w:p w14:paraId="4900CB07"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 xml:space="preserve">6.2.7. После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в т.ч. в судебном порядке. </w:t>
      </w:r>
    </w:p>
    <w:p w14:paraId="3E79ADB3"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6.2.8. Обеспечить конфиденциальность информации, представленной Поставщиком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5D0983EB"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6.2.9. Исполнять иные обязанности, предусмотренные законодательством Российской Федерации и условиями Контракта.</w:t>
      </w:r>
    </w:p>
    <w:p w14:paraId="5116AAAF"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6.3. Поставщик вправе:</w:t>
      </w:r>
    </w:p>
    <w:p w14:paraId="6D9ECD05"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6.3.1. Требовать своевременного подписания Заказчиком документов, указанных в п. 5.2 Контракта.</w:t>
      </w:r>
    </w:p>
    <w:p w14:paraId="002C23AB"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6.3.2. Требовать своевременной оплаты за поставленный Товар надлежащего качества в соответствии с условиями Контракта.</w:t>
      </w:r>
    </w:p>
    <w:p w14:paraId="38610B7F"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14:paraId="7E02DFB3"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6.3.4. Запрашивать у Заказчика разъяснения и уточнения относительно Товара в рамках Контракта.</w:t>
      </w:r>
    </w:p>
    <w:p w14:paraId="4F4CD914"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6.3.5. Получать от Заказчика содействие при поставке Товара в соответствии с условиями Контракта.</w:t>
      </w:r>
    </w:p>
    <w:p w14:paraId="5230A244" w14:textId="77777777" w:rsidR="00C551B4" w:rsidRPr="00C551B4" w:rsidRDefault="00C551B4" w:rsidP="00C551B4">
      <w:pPr>
        <w:widowControl w:val="0"/>
        <w:suppressAutoHyphens/>
        <w:autoSpaceDE w:val="0"/>
        <w:ind w:firstLine="708"/>
        <w:contextualSpacing/>
        <w:jc w:val="both"/>
        <w:rPr>
          <w:rFonts w:eastAsia="Calibri"/>
          <w:spacing w:val="1"/>
          <w:sz w:val="22"/>
          <w:szCs w:val="22"/>
          <w:lang w:eastAsia="ar-SA"/>
        </w:rPr>
      </w:pPr>
      <w:r w:rsidRPr="00C551B4">
        <w:rPr>
          <w:rFonts w:eastAsia="Calibri"/>
          <w:sz w:val="22"/>
          <w:szCs w:val="22"/>
          <w:lang w:eastAsia="ar-SA"/>
        </w:rPr>
        <w:t>6.3.6. Досрочно исполнить обязательства по Контракту с согласия Заказчика.</w:t>
      </w:r>
    </w:p>
    <w:p w14:paraId="2ECDE7EA" w14:textId="77777777" w:rsidR="00C551B4" w:rsidRPr="00C551B4" w:rsidRDefault="00C551B4" w:rsidP="00C551B4">
      <w:pPr>
        <w:suppressAutoHyphens/>
        <w:ind w:firstLine="708"/>
        <w:contextualSpacing/>
        <w:jc w:val="both"/>
        <w:rPr>
          <w:rFonts w:eastAsia="Calibri"/>
          <w:sz w:val="22"/>
          <w:szCs w:val="22"/>
          <w:lang w:eastAsia="ar-SA"/>
        </w:rPr>
      </w:pPr>
      <w:r w:rsidRPr="00C551B4">
        <w:rPr>
          <w:rFonts w:eastAsia="Calibri"/>
          <w:spacing w:val="1"/>
          <w:sz w:val="22"/>
          <w:szCs w:val="22"/>
          <w:lang w:eastAsia="ar-SA"/>
        </w:rPr>
        <w:t>6.3.7. Принять решение об одностороннем отказе от исполнения Контракта в соответствии с законодательством Российской Федерации.</w:t>
      </w:r>
    </w:p>
    <w:p w14:paraId="2C46D45A"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6.3.8. Пользоваться иными правами, установленными Контрактом и законодательством Российской Федерации.</w:t>
      </w:r>
    </w:p>
    <w:p w14:paraId="344D3A17"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6.4. Поставщик обязан:</w:t>
      </w:r>
    </w:p>
    <w:p w14:paraId="11BA6371"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 xml:space="preserve">6.4.1. Своевременно и надлежащим образом исполнять обязательства в соответствии с условиями Контракта и представить Заказчику документы, указанные в п. 5.2 Контракта, по итогам исполнения Контракта. </w:t>
      </w:r>
    </w:p>
    <w:p w14:paraId="3685ACC9" w14:textId="77777777" w:rsidR="00C551B4" w:rsidRPr="00C551B4" w:rsidRDefault="00C551B4" w:rsidP="00C551B4">
      <w:pPr>
        <w:suppressAutoHyphens/>
        <w:autoSpaceDE w:val="0"/>
        <w:ind w:firstLine="708"/>
        <w:contextualSpacing/>
        <w:jc w:val="both"/>
        <w:rPr>
          <w:sz w:val="22"/>
          <w:szCs w:val="22"/>
          <w:lang w:eastAsia="ar-SA"/>
        </w:rPr>
      </w:pPr>
      <w:r w:rsidRPr="00C551B4">
        <w:rPr>
          <w:sz w:val="22"/>
          <w:szCs w:val="22"/>
          <w:lang w:eastAsia="ar-SA"/>
        </w:rPr>
        <w:t>6.4.2.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14:paraId="4142607A"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2A7C10C6" w14:textId="77777777" w:rsidR="00C551B4" w:rsidRPr="00C551B4" w:rsidRDefault="00C551B4" w:rsidP="00C551B4">
      <w:pPr>
        <w:widowControl w:val="0"/>
        <w:tabs>
          <w:tab w:val="left" w:pos="709"/>
        </w:tabs>
        <w:suppressAutoHyphens/>
        <w:autoSpaceDE w:val="0"/>
        <w:ind w:firstLine="708"/>
        <w:contextualSpacing/>
        <w:jc w:val="both"/>
        <w:rPr>
          <w:rFonts w:eastAsia="Calibri"/>
          <w:sz w:val="22"/>
          <w:szCs w:val="22"/>
          <w:lang w:eastAsia="ar-SA"/>
        </w:rPr>
      </w:pPr>
      <w:r w:rsidRPr="00C551B4">
        <w:rPr>
          <w:rFonts w:eastAsia="Calibri"/>
          <w:sz w:val="22"/>
          <w:szCs w:val="22"/>
          <w:lang w:eastAsia="ar-SA"/>
        </w:rPr>
        <w:tab/>
        <w:t>Поставщик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749C3758"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 xml:space="preserve">6.4.4. Обеспечить устранение недостатков, выявленных при приемке Заказчиком Товара и в течение гарантийного срока, за свой счет. </w:t>
      </w:r>
    </w:p>
    <w:p w14:paraId="28042CBF" w14:textId="77777777" w:rsidR="00C551B4" w:rsidRPr="00C551B4" w:rsidRDefault="00C551B4" w:rsidP="00C551B4">
      <w:pPr>
        <w:suppressAutoHyphens/>
        <w:autoSpaceDE w:val="0"/>
        <w:ind w:firstLine="708"/>
        <w:contextualSpacing/>
        <w:jc w:val="both"/>
        <w:rPr>
          <w:sz w:val="22"/>
          <w:szCs w:val="22"/>
          <w:lang w:eastAsia="ar-SA"/>
        </w:rPr>
      </w:pPr>
      <w:r w:rsidRPr="00C551B4">
        <w:rPr>
          <w:sz w:val="22"/>
          <w:szCs w:val="22"/>
          <w:lang w:eastAsia="ar-SA"/>
        </w:rPr>
        <w:t>6.4.5. Предоставить обеспечение исполнения Контракта в случаях, установленных Законом о контрактной системе и Контрактом.</w:t>
      </w:r>
    </w:p>
    <w:p w14:paraId="433565F1"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Контрактом срок, и сообщить об этом Заказчику в течение 1 (одного) рабочего дня после приостановления поставки.</w:t>
      </w:r>
    </w:p>
    <w:p w14:paraId="72949E1F" w14:textId="77777777" w:rsidR="00C551B4" w:rsidRPr="00C551B4" w:rsidRDefault="00C551B4" w:rsidP="00C551B4">
      <w:pPr>
        <w:widowControl w:val="0"/>
        <w:suppressAutoHyphens/>
        <w:autoSpaceDE w:val="0"/>
        <w:ind w:firstLine="708"/>
        <w:contextualSpacing/>
        <w:jc w:val="both"/>
        <w:rPr>
          <w:rFonts w:eastAsia="Calibri"/>
          <w:sz w:val="22"/>
          <w:szCs w:val="22"/>
          <w:lang w:eastAsia="ar-SA"/>
        </w:rPr>
      </w:pPr>
      <w:r w:rsidRPr="00C551B4">
        <w:rPr>
          <w:rFonts w:eastAsia="Calibri"/>
          <w:sz w:val="22"/>
          <w:szCs w:val="22"/>
          <w:lang w:eastAsia="ar-SA"/>
        </w:rPr>
        <w:t>6.4.7. В течение 1 (одного) рабочего дня информировать Заказчика о невозможности поставить Товар в надлежащем объеме, в предусмотренные Контрактом сроки, надлежащего качества.</w:t>
      </w:r>
    </w:p>
    <w:p w14:paraId="4A8307B8"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lang w:eastAsia="ar-SA"/>
        </w:rPr>
      </w:pPr>
      <w:r w:rsidRPr="00C551B4">
        <w:rPr>
          <w:rFonts w:eastAsia="Calibri"/>
          <w:sz w:val="22"/>
          <w:szCs w:val="22"/>
          <w:lang w:eastAsia="ar-SA"/>
        </w:rPr>
        <w:t>6.4.8.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14:paraId="1FCBEC72" w14:textId="77777777" w:rsidR="00C551B4" w:rsidRPr="00C551B4" w:rsidRDefault="00C551B4" w:rsidP="00C551B4">
      <w:pPr>
        <w:widowControl w:val="0"/>
        <w:suppressAutoHyphens/>
        <w:autoSpaceDE w:val="0"/>
        <w:ind w:firstLine="709"/>
        <w:contextualSpacing/>
        <w:jc w:val="both"/>
        <w:rPr>
          <w:rFonts w:eastAsia="Calibri"/>
          <w:sz w:val="22"/>
          <w:szCs w:val="22"/>
          <w:lang w:eastAsia="ar-SA"/>
        </w:rPr>
      </w:pPr>
      <w:r w:rsidRPr="00C551B4">
        <w:rPr>
          <w:rFonts w:eastAsia="Calibri"/>
          <w:sz w:val="22"/>
          <w:szCs w:val="22"/>
          <w:lang w:eastAsia="ar-SA"/>
        </w:rPr>
        <w:t xml:space="preserve">6.4.9. Обеспечить конфиденциальность информации, предоставленной Заказчиком в ходе исполнения обязательств по Контракту, за исключением случаев, когда Поставщик в соответствии с </w:t>
      </w:r>
      <w:r w:rsidRPr="00C551B4">
        <w:rPr>
          <w:rFonts w:eastAsia="Calibri"/>
          <w:sz w:val="22"/>
          <w:szCs w:val="22"/>
          <w:lang w:eastAsia="ar-SA"/>
        </w:rPr>
        <w:lastRenderedPageBreak/>
        <w:t>законодательством Российской Федерации обязан предоставлять информацию третьим лицам.</w:t>
      </w:r>
    </w:p>
    <w:p w14:paraId="6D3A99A4" w14:textId="77777777" w:rsidR="00C551B4" w:rsidRPr="00C551B4" w:rsidRDefault="00C551B4" w:rsidP="00C551B4">
      <w:pPr>
        <w:widowControl w:val="0"/>
        <w:suppressAutoHyphens/>
        <w:autoSpaceDE w:val="0"/>
        <w:ind w:firstLine="709"/>
        <w:contextualSpacing/>
        <w:jc w:val="both"/>
        <w:rPr>
          <w:rFonts w:eastAsia="Calibri"/>
          <w:sz w:val="22"/>
          <w:szCs w:val="22"/>
          <w:lang w:eastAsia="ar-SA"/>
        </w:rPr>
      </w:pPr>
      <w:r w:rsidRPr="00C551B4">
        <w:rPr>
          <w:rFonts w:eastAsia="Calibri"/>
          <w:sz w:val="22"/>
          <w:szCs w:val="22"/>
          <w:lang w:eastAsia="ar-SA"/>
        </w:rPr>
        <w:t>6.4.10.</w:t>
      </w:r>
      <w:r w:rsidRPr="00C551B4">
        <w:rPr>
          <w:rFonts w:ascii="Calibri" w:eastAsia="Calibri" w:hAnsi="Calibri"/>
          <w:sz w:val="22"/>
          <w:szCs w:val="22"/>
          <w:lang w:eastAsia="ar-SA"/>
        </w:rPr>
        <w:t xml:space="preserve"> </w:t>
      </w:r>
      <w:r w:rsidRPr="00C551B4">
        <w:rPr>
          <w:rFonts w:eastAsia="Calibri"/>
          <w:sz w:val="22"/>
          <w:szCs w:val="22"/>
          <w:lang w:eastAsia="ar-SA"/>
        </w:rPr>
        <w:t xml:space="preserve">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с Постановлением Совета министров Республики Крым № 338 от 13 мая 2022 года.  </w:t>
      </w:r>
    </w:p>
    <w:p w14:paraId="7C252CAC" w14:textId="77777777" w:rsidR="00C551B4" w:rsidRPr="00C551B4" w:rsidRDefault="00C551B4" w:rsidP="00C551B4">
      <w:pPr>
        <w:widowControl w:val="0"/>
        <w:suppressAutoHyphens/>
        <w:autoSpaceDE w:val="0"/>
        <w:ind w:firstLine="709"/>
        <w:contextualSpacing/>
        <w:jc w:val="both"/>
        <w:rPr>
          <w:rFonts w:eastAsia="Calibri"/>
          <w:sz w:val="22"/>
          <w:szCs w:val="22"/>
          <w:lang w:eastAsia="ar-SA"/>
        </w:rPr>
      </w:pPr>
      <w:r w:rsidRPr="00C551B4">
        <w:rPr>
          <w:rFonts w:eastAsia="Calibri"/>
          <w:sz w:val="22"/>
          <w:szCs w:val="22"/>
          <w:lang w:eastAsia="ar-SA"/>
        </w:rPr>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392FCBAE" w14:textId="77777777" w:rsidR="00C551B4" w:rsidRPr="00C551B4" w:rsidRDefault="00C551B4" w:rsidP="00C551B4">
      <w:pPr>
        <w:widowControl w:val="0"/>
        <w:suppressAutoHyphens/>
        <w:autoSpaceDE w:val="0"/>
        <w:ind w:firstLine="709"/>
        <w:contextualSpacing/>
        <w:jc w:val="both"/>
        <w:rPr>
          <w:rFonts w:eastAsia="Calibri"/>
          <w:sz w:val="22"/>
          <w:szCs w:val="22"/>
          <w:lang w:eastAsia="ar-SA"/>
        </w:rPr>
      </w:pPr>
      <w:r w:rsidRPr="00C551B4">
        <w:rPr>
          <w:rFonts w:eastAsia="Calibri"/>
          <w:sz w:val="22"/>
          <w:szCs w:val="22"/>
          <w:lang w:eastAsia="ar-SA"/>
        </w:rPr>
        <w:t>6.4.11. Исполнять иные обязанности, предусмотренные законодательством Российской Федерации и Контрактом.</w:t>
      </w:r>
    </w:p>
    <w:p w14:paraId="79A59C29" w14:textId="77777777" w:rsidR="00C551B4" w:rsidRPr="00C551B4" w:rsidRDefault="00C551B4" w:rsidP="00C551B4">
      <w:pPr>
        <w:widowControl w:val="0"/>
        <w:suppressAutoHyphens/>
        <w:autoSpaceDE w:val="0"/>
        <w:contextualSpacing/>
        <w:jc w:val="center"/>
        <w:rPr>
          <w:rFonts w:eastAsia="Calibri"/>
          <w:b/>
          <w:sz w:val="22"/>
          <w:szCs w:val="22"/>
          <w:lang w:eastAsia="ar-SA"/>
        </w:rPr>
      </w:pPr>
      <w:r w:rsidRPr="00C551B4">
        <w:rPr>
          <w:b/>
          <w:sz w:val="22"/>
          <w:szCs w:val="22"/>
          <w:lang w:eastAsia="ar-SA"/>
        </w:rPr>
        <w:t>7. Гарантии</w:t>
      </w:r>
    </w:p>
    <w:p w14:paraId="6164DBCF" w14:textId="77777777" w:rsidR="00C551B4" w:rsidRPr="00C551B4" w:rsidRDefault="00C551B4" w:rsidP="00C551B4">
      <w:pPr>
        <w:suppressAutoHyphens/>
        <w:ind w:firstLine="709"/>
        <w:contextualSpacing/>
        <w:jc w:val="both"/>
        <w:rPr>
          <w:rFonts w:eastAsia="Calibri"/>
          <w:sz w:val="22"/>
          <w:szCs w:val="22"/>
          <w:lang w:eastAsia="ar-SA"/>
        </w:rPr>
      </w:pPr>
      <w:r w:rsidRPr="00C551B4">
        <w:rPr>
          <w:rFonts w:eastAsia="Calibri"/>
          <w:sz w:val="22"/>
          <w:szCs w:val="22"/>
          <w:lang w:eastAsia="ar-SA"/>
        </w:rPr>
        <w:t>7.1. 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со спецификацией, должно соответствовать законодательству Российской Федерации и настоящему Контракту.</w:t>
      </w:r>
    </w:p>
    <w:p w14:paraId="75518B68" w14:textId="77777777" w:rsidR="00C551B4" w:rsidRPr="00C551B4" w:rsidRDefault="00C551B4" w:rsidP="00C551B4">
      <w:pPr>
        <w:tabs>
          <w:tab w:val="left" w:pos="1080"/>
        </w:tabs>
        <w:suppressAutoHyphens/>
        <w:ind w:firstLine="709"/>
        <w:contextualSpacing/>
        <w:jc w:val="both"/>
        <w:rPr>
          <w:rFonts w:eastAsia="Calibri"/>
          <w:sz w:val="22"/>
          <w:szCs w:val="22"/>
          <w:lang w:eastAsia="ar-SA"/>
        </w:rPr>
      </w:pPr>
      <w:r w:rsidRPr="00C551B4">
        <w:rPr>
          <w:rFonts w:eastAsia="Calibri"/>
          <w:sz w:val="22"/>
          <w:szCs w:val="22"/>
          <w:lang w:eastAsia="ar-SA"/>
        </w:rPr>
        <w:t>7.2. Соответствие качества Товара должно быть подтверждено следующими документами в соответствии с законодательством Российской Федерации:</w:t>
      </w:r>
      <w:r w:rsidRPr="00C551B4">
        <w:rPr>
          <w:rFonts w:ascii="Calibri" w:eastAsia="Calibri" w:hAnsi="Calibri"/>
          <w:sz w:val="22"/>
          <w:szCs w:val="22"/>
          <w:lang w:eastAsia="ar-SA"/>
        </w:rPr>
        <w:t xml:space="preserve"> </w:t>
      </w:r>
    </w:p>
    <w:p w14:paraId="545E149C" w14:textId="77777777" w:rsidR="00C551B4" w:rsidRPr="00C551B4" w:rsidRDefault="00C551B4" w:rsidP="00C551B4">
      <w:pPr>
        <w:widowControl w:val="0"/>
        <w:numPr>
          <w:ilvl w:val="0"/>
          <w:numId w:val="46"/>
        </w:numPr>
        <w:suppressAutoHyphens/>
        <w:snapToGrid w:val="0"/>
        <w:spacing w:after="200" w:line="276" w:lineRule="auto"/>
        <w:ind w:left="1134"/>
        <w:contextualSpacing/>
        <w:jc w:val="both"/>
        <w:rPr>
          <w:sz w:val="22"/>
          <w:szCs w:val="22"/>
          <w:lang w:eastAsia="ar-SA"/>
        </w:rPr>
      </w:pPr>
      <w:r w:rsidRPr="00C551B4">
        <w:rPr>
          <w:sz w:val="22"/>
          <w:szCs w:val="22"/>
          <w:lang w:eastAsia="ar-SA"/>
        </w:rPr>
        <w:t>сервисная – гарантийная книжка (или гарантийный сертификат) завода-изготовителя, руководство по эксплуатации.</w:t>
      </w:r>
    </w:p>
    <w:p w14:paraId="38497A04" w14:textId="77777777" w:rsidR="00C551B4" w:rsidRPr="00C551B4" w:rsidRDefault="00C551B4" w:rsidP="00C551B4">
      <w:pPr>
        <w:widowControl w:val="0"/>
        <w:numPr>
          <w:ilvl w:val="0"/>
          <w:numId w:val="46"/>
        </w:numPr>
        <w:tabs>
          <w:tab w:val="left" w:pos="1080"/>
        </w:tabs>
        <w:suppressAutoHyphens/>
        <w:snapToGrid w:val="0"/>
        <w:spacing w:after="200" w:line="276" w:lineRule="auto"/>
        <w:ind w:left="0" w:firstLine="709"/>
        <w:contextualSpacing/>
        <w:jc w:val="both"/>
        <w:rPr>
          <w:sz w:val="22"/>
          <w:szCs w:val="22"/>
          <w:lang w:eastAsia="ar-SA"/>
        </w:rPr>
      </w:pPr>
      <w:r w:rsidRPr="00C551B4">
        <w:rPr>
          <w:sz w:val="22"/>
          <w:szCs w:val="22"/>
          <w:lang w:eastAsia="ar-SA"/>
        </w:rPr>
        <w:t>другими документами по качеству, предусмотренными законодательством Российской Федерации;</w:t>
      </w:r>
    </w:p>
    <w:p w14:paraId="75DAC105" w14:textId="77777777" w:rsidR="00C551B4" w:rsidRPr="00C551B4" w:rsidRDefault="00C551B4" w:rsidP="00C551B4">
      <w:pPr>
        <w:suppressAutoHyphens/>
        <w:ind w:firstLine="709"/>
        <w:contextualSpacing/>
        <w:jc w:val="both"/>
        <w:rPr>
          <w:rFonts w:eastAsia="Calibri"/>
          <w:b/>
          <w:sz w:val="22"/>
          <w:szCs w:val="22"/>
          <w:u w:val="single"/>
          <w:lang w:eastAsia="ar-SA"/>
        </w:rPr>
      </w:pPr>
      <w:r w:rsidRPr="00C551B4">
        <w:rPr>
          <w:rFonts w:eastAsia="Calibri"/>
          <w:sz w:val="22"/>
          <w:szCs w:val="22"/>
          <w:lang w:eastAsia="ar-SA"/>
        </w:rPr>
        <w:t>Все документы должны быть заверены надлежащим образом.</w:t>
      </w:r>
    </w:p>
    <w:p w14:paraId="642BC74A" w14:textId="77777777" w:rsidR="00C551B4" w:rsidRPr="00C551B4" w:rsidRDefault="00C551B4" w:rsidP="00C551B4">
      <w:pPr>
        <w:tabs>
          <w:tab w:val="left" w:pos="1080"/>
        </w:tabs>
        <w:suppressAutoHyphens/>
        <w:ind w:firstLine="709"/>
        <w:contextualSpacing/>
        <w:jc w:val="both"/>
        <w:rPr>
          <w:rFonts w:eastAsia="Calibri"/>
          <w:sz w:val="22"/>
          <w:szCs w:val="22"/>
          <w:lang w:eastAsia="ar-SA"/>
        </w:rPr>
      </w:pPr>
      <w:r w:rsidRPr="00C551B4">
        <w:rPr>
          <w:rFonts w:eastAsia="Calibri"/>
          <w:sz w:val="22"/>
          <w:szCs w:val="22"/>
          <w:lang w:eastAsia="ar-SA"/>
        </w:rPr>
        <w:t>7.3. Гарантийный срок на поставляемый товар предоставляется в соответствии с условиями производителя товара, но не менее 12 месяцев на оборудование; не менее 24  месяцев на шасси автомобиля или не менее 100 000 км пробега, в зависимости от того, что наступит ранее.</w:t>
      </w:r>
    </w:p>
    <w:p w14:paraId="7E894010" w14:textId="77777777" w:rsidR="00C551B4" w:rsidRPr="00C551B4" w:rsidRDefault="00C551B4" w:rsidP="00C551B4">
      <w:pPr>
        <w:tabs>
          <w:tab w:val="left" w:pos="1080"/>
        </w:tabs>
        <w:suppressAutoHyphens/>
        <w:ind w:firstLine="709"/>
        <w:contextualSpacing/>
        <w:jc w:val="both"/>
        <w:rPr>
          <w:rFonts w:eastAsia="Calibri"/>
          <w:sz w:val="22"/>
          <w:szCs w:val="22"/>
          <w:lang w:eastAsia="ar-SA"/>
        </w:rPr>
      </w:pPr>
      <w:r w:rsidRPr="00C551B4">
        <w:rPr>
          <w:rFonts w:eastAsia="Calibri"/>
          <w:sz w:val="22"/>
          <w:szCs w:val="22"/>
          <w:lang w:eastAsia="ar-SA"/>
        </w:rPr>
        <w:t>Объем гарантийный обязательств: гарантия распространяется на все части и компоненты товара при обнаружении неисправности, вызванной использованием некачественных материалов при производстве или нарушением технологии производства.</w:t>
      </w:r>
    </w:p>
    <w:p w14:paraId="726BB260" w14:textId="77777777" w:rsidR="00C551B4" w:rsidRPr="00C551B4" w:rsidRDefault="00C551B4" w:rsidP="00C551B4">
      <w:pPr>
        <w:suppressAutoHyphens/>
        <w:ind w:firstLine="709"/>
        <w:contextualSpacing/>
        <w:jc w:val="both"/>
        <w:rPr>
          <w:rFonts w:eastAsia="Calibri"/>
          <w:sz w:val="22"/>
          <w:szCs w:val="22"/>
          <w:lang w:eastAsia="ar-SA"/>
        </w:rPr>
      </w:pPr>
      <w:r w:rsidRPr="00C551B4">
        <w:rPr>
          <w:rFonts w:eastAsia="Calibri"/>
          <w:sz w:val="22"/>
          <w:szCs w:val="22"/>
          <w:lang w:eastAsia="ar-SA"/>
        </w:rPr>
        <w:t xml:space="preserve">7.3.1. Под гарантией подразумевается устранение Поставщиком своими силами и за свой счет допущенных по его вине недостатков, выявленных после приемки Товара. </w:t>
      </w:r>
    </w:p>
    <w:p w14:paraId="28A703CA" w14:textId="77777777" w:rsidR="00C551B4" w:rsidRPr="00C551B4" w:rsidRDefault="00C551B4" w:rsidP="00C551B4">
      <w:pPr>
        <w:suppressAutoHyphens/>
        <w:ind w:firstLine="709"/>
        <w:contextualSpacing/>
        <w:jc w:val="both"/>
        <w:rPr>
          <w:rFonts w:eastAsia="Calibri"/>
          <w:sz w:val="22"/>
          <w:szCs w:val="22"/>
          <w:lang w:eastAsia="ar-SA"/>
        </w:rPr>
      </w:pPr>
      <w:r w:rsidRPr="00C551B4">
        <w:rPr>
          <w:rFonts w:eastAsia="Calibri"/>
          <w:sz w:val="22"/>
          <w:szCs w:val="22"/>
          <w:lang w:eastAsia="ar-SA"/>
        </w:rPr>
        <w:t>7.3.2. В течение гарантийного срока поставщик обязан проводить ежегодное сервисное обслуживание арматуры с механическими редукторами.</w:t>
      </w:r>
    </w:p>
    <w:p w14:paraId="2A491A0D" w14:textId="77777777" w:rsidR="00C551B4" w:rsidRPr="00C551B4" w:rsidRDefault="00C551B4" w:rsidP="00C551B4">
      <w:pPr>
        <w:suppressAutoHyphens/>
        <w:ind w:firstLine="709"/>
        <w:contextualSpacing/>
        <w:jc w:val="both"/>
        <w:rPr>
          <w:rFonts w:eastAsia="Calibri"/>
          <w:sz w:val="22"/>
          <w:szCs w:val="22"/>
          <w:lang w:eastAsia="ar-SA"/>
        </w:rPr>
      </w:pPr>
      <w:r w:rsidRPr="00C551B4">
        <w:rPr>
          <w:rFonts w:eastAsia="Calibri"/>
          <w:sz w:val="22"/>
          <w:szCs w:val="22"/>
          <w:lang w:eastAsia="ar-SA"/>
        </w:rPr>
        <w:t>7.3.3. В течение гарантийного срока в случае возникновения неисправностей в работе поставленного Товара представитель Поставщика должен прибыть в течение 2 (двух) календарных дней с момента поступления заявки от представителя Заказчика по месту нахождения Товара для подтверждения гарантийного случая и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(транспортировку) Товара до места проведения необходимого ремонта, производит необходимый ремонт и после его завершения возвращает Товар.</w:t>
      </w:r>
    </w:p>
    <w:p w14:paraId="51792B01" w14:textId="77777777" w:rsidR="00C551B4" w:rsidRPr="00C551B4" w:rsidRDefault="00C551B4" w:rsidP="00C551B4">
      <w:pPr>
        <w:suppressAutoHyphens/>
        <w:ind w:firstLine="709"/>
        <w:contextualSpacing/>
        <w:jc w:val="both"/>
        <w:rPr>
          <w:rFonts w:eastAsia="Calibri"/>
          <w:sz w:val="22"/>
          <w:szCs w:val="22"/>
          <w:lang w:eastAsia="ar-SA"/>
        </w:rPr>
      </w:pPr>
      <w:r w:rsidRPr="00C551B4">
        <w:rPr>
          <w:rFonts w:eastAsia="Calibri"/>
          <w:sz w:val="22"/>
          <w:szCs w:val="22"/>
          <w:lang w:eastAsia="ar-SA"/>
        </w:rPr>
        <w:t>Гарантийное и техническое обслуживание должно производиться у официального дилера, находящегося на территории Республики Крым.</w:t>
      </w:r>
    </w:p>
    <w:p w14:paraId="3073ADBD" w14:textId="77777777" w:rsidR="00C551B4" w:rsidRPr="00C551B4" w:rsidRDefault="00C551B4" w:rsidP="00C551B4">
      <w:pPr>
        <w:suppressAutoHyphens/>
        <w:ind w:firstLine="709"/>
        <w:contextualSpacing/>
        <w:jc w:val="both"/>
        <w:rPr>
          <w:rFonts w:eastAsia="Calibri"/>
          <w:sz w:val="22"/>
          <w:szCs w:val="22"/>
          <w:lang w:eastAsia="ar-SA"/>
        </w:rPr>
      </w:pPr>
      <w:r w:rsidRPr="00C551B4">
        <w:rPr>
          <w:rFonts w:eastAsia="Calibri"/>
          <w:sz w:val="22"/>
          <w:szCs w:val="22"/>
          <w:lang w:eastAsia="ar-SA"/>
        </w:rPr>
        <w:t>7.3.4.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w:t>
      </w:r>
    </w:p>
    <w:p w14:paraId="60DD0679" w14:textId="77777777" w:rsidR="00C551B4" w:rsidRPr="00C551B4" w:rsidRDefault="00C551B4" w:rsidP="00C551B4">
      <w:pPr>
        <w:suppressAutoHyphens/>
        <w:ind w:firstLine="709"/>
        <w:contextualSpacing/>
        <w:jc w:val="both"/>
        <w:rPr>
          <w:rFonts w:eastAsia="Calibri"/>
          <w:sz w:val="22"/>
          <w:szCs w:val="22"/>
          <w:lang w:eastAsia="ar-SA"/>
        </w:rPr>
      </w:pPr>
      <w:r w:rsidRPr="00C551B4">
        <w:rPr>
          <w:rFonts w:eastAsia="Calibri"/>
          <w:sz w:val="22"/>
          <w:szCs w:val="22"/>
          <w:lang w:eastAsia="ar-SA"/>
        </w:rPr>
        <w:t>Все расходы, связанные с возвратом, ремонтом Товара ненадлежащего качества, осуществляются за счет Поставщика.</w:t>
      </w:r>
    </w:p>
    <w:p w14:paraId="1A4E2F7E" w14:textId="77777777" w:rsidR="00C551B4" w:rsidRPr="00C551B4" w:rsidRDefault="00C551B4" w:rsidP="00C551B4">
      <w:pPr>
        <w:widowControl w:val="0"/>
        <w:suppressAutoHyphens/>
        <w:autoSpaceDE w:val="0"/>
        <w:contextualSpacing/>
        <w:jc w:val="center"/>
        <w:rPr>
          <w:rFonts w:eastAsia="Calibri"/>
          <w:b/>
          <w:sz w:val="22"/>
          <w:szCs w:val="22"/>
          <w:lang w:eastAsia="ar-SA"/>
        </w:rPr>
      </w:pPr>
      <w:r w:rsidRPr="00C551B4">
        <w:rPr>
          <w:rFonts w:eastAsia="Calibri"/>
          <w:b/>
          <w:sz w:val="22"/>
          <w:szCs w:val="22"/>
          <w:lang w:eastAsia="ar-SA"/>
        </w:rPr>
        <w:t>8. Ответственность Сторон</w:t>
      </w:r>
    </w:p>
    <w:p w14:paraId="4480BEF4" w14:textId="77777777" w:rsidR="00C551B4" w:rsidRPr="00C551B4" w:rsidRDefault="00C551B4" w:rsidP="00C551B4">
      <w:pPr>
        <w:ind w:firstLine="567"/>
        <w:jc w:val="both"/>
        <w:rPr>
          <w:sz w:val="22"/>
          <w:szCs w:val="22"/>
        </w:rPr>
      </w:pPr>
      <w:r w:rsidRPr="00C551B4">
        <w:rPr>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1A2A69BD" w14:textId="77777777" w:rsidR="00C551B4" w:rsidRPr="00C551B4" w:rsidRDefault="00C551B4" w:rsidP="00C551B4">
      <w:pPr>
        <w:ind w:firstLine="567"/>
        <w:jc w:val="both"/>
        <w:rPr>
          <w:sz w:val="22"/>
          <w:szCs w:val="22"/>
        </w:rPr>
      </w:pPr>
      <w:r w:rsidRPr="00C551B4">
        <w:rPr>
          <w:sz w:val="22"/>
          <w:szCs w:val="22"/>
        </w:rPr>
        <w:t>8.2. 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14:paraId="68273BFE" w14:textId="77777777" w:rsidR="00C551B4" w:rsidRPr="00C551B4" w:rsidRDefault="00C551B4" w:rsidP="00C551B4">
      <w:pPr>
        <w:ind w:firstLine="567"/>
        <w:jc w:val="both"/>
        <w:rPr>
          <w:sz w:val="22"/>
          <w:szCs w:val="22"/>
        </w:rPr>
      </w:pPr>
      <w:r w:rsidRPr="00C551B4">
        <w:rPr>
          <w:sz w:val="22"/>
          <w:szCs w:val="22"/>
        </w:rPr>
        <w:t xml:space="preserve">8.3. Порядок определения в контракте размера штрафа, начисляемого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и размера штрафа, начисляемого за неисполнение или ненадлежащее исполнение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w:t>
      </w:r>
      <w:r w:rsidRPr="00C551B4">
        <w:rPr>
          <w:sz w:val="22"/>
          <w:szCs w:val="22"/>
        </w:rPr>
        <w:lastRenderedPageBreak/>
        <w:t>контрактом (далее - штраф), устанавливается постановлением Правительства Российской Федерации от 30 августа 2017 г. N 1042  (далее - Правила определения размера штрафа).</w:t>
      </w:r>
    </w:p>
    <w:p w14:paraId="4435724A" w14:textId="77777777" w:rsidR="00C551B4" w:rsidRPr="00C551B4" w:rsidRDefault="00C551B4" w:rsidP="00C551B4">
      <w:pPr>
        <w:ind w:firstLine="567"/>
        <w:jc w:val="both"/>
        <w:rPr>
          <w:sz w:val="22"/>
          <w:szCs w:val="22"/>
        </w:rPr>
      </w:pPr>
      <w:r w:rsidRPr="00C551B4">
        <w:rPr>
          <w:sz w:val="22"/>
          <w:szCs w:val="22"/>
        </w:rPr>
        <w:t>8.4. Размер штрафа устанавливается контрактом в соответствии с пунктами 8.5. – 8.11. настоящих Контракта, за исключением случая, предусмотренного пунктом 8.14. настоящего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516E53C1" w14:textId="77777777" w:rsidR="00C551B4" w:rsidRPr="00C551B4" w:rsidRDefault="00C551B4" w:rsidP="00C551B4">
      <w:pPr>
        <w:ind w:firstLine="567"/>
        <w:jc w:val="both"/>
        <w:rPr>
          <w:sz w:val="22"/>
          <w:szCs w:val="22"/>
        </w:rPr>
      </w:pPr>
      <w:r w:rsidRPr="00C551B4">
        <w:rPr>
          <w:sz w:val="22"/>
          <w:szCs w:val="22"/>
        </w:rPr>
        <w:t>8.5.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8.6. – 8.10. настоящих Контракта):</w:t>
      </w:r>
    </w:p>
    <w:p w14:paraId="108FE8E9" w14:textId="77777777" w:rsidR="00C551B4" w:rsidRPr="00C551B4" w:rsidRDefault="00C551B4" w:rsidP="00C551B4">
      <w:pPr>
        <w:ind w:firstLine="567"/>
        <w:jc w:val="both"/>
        <w:rPr>
          <w:sz w:val="22"/>
          <w:szCs w:val="22"/>
        </w:rPr>
      </w:pPr>
      <w:r w:rsidRPr="00C551B4">
        <w:rPr>
          <w:sz w:val="22"/>
          <w:szCs w:val="22"/>
        </w:rPr>
        <w:t>а) 10 процентов цены контракта (этапа) в случае, если цена контракта (этапа) не превышает 3 млн. рублей;</w:t>
      </w:r>
    </w:p>
    <w:p w14:paraId="7BE6E54B" w14:textId="77777777" w:rsidR="00C551B4" w:rsidRPr="00C551B4" w:rsidRDefault="00C551B4" w:rsidP="00C551B4">
      <w:pPr>
        <w:ind w:firstLine="567"/>
        <w:jc w:val="both"/>
        <w:rPr>
          <w:sz w:val="22"/>
          <w:szCs w:val="22"/>
        </w:rPr>
      </w:pPr>
      <w:r w:rsidRPr="00C551B4">
        <w:rPr>
          <w:sz w:val="22"/>
          <w:szCs w:val="22"/>
        </w:rPr>
        <w:t>б) 5 процентов цены контракта (этапа) в случае, если цена контракта (этапа) составляет от 3 млн. рублей до 50 млн. рублей (включительно);</w:t>
      </w:r>
    </w:p>
    <w:p w14:paraId="63F7665B" w14:textId="77777777" w:rsidR="00C551B4" w:rsidRPr="00C551B4" w:rsidRDefault="00C551B4" w:rsidP="00C551B4">
      <w:pPr>
        <w:ind w:firstLine="567"/>
        <w:jc w:val="both"/>
        <w:rPr>
          <w:sz w:val="22"/>
          <w:szCs w:val="22"/>
        </w:rPr>
      </w:pPr>
      <w:r w:rsidRPr="00C551B4">
        <w:rPr>
          <w:sz w:val="22"/>
          <w:szCs w:val="22"/>
        </w:rPr>
        <w:t>в) 1 процент цены контракта (этапа) в случае, если цена контракта (этапа) составляет от 50 млн. рублей до 100 млн. рублей (включительно);</w:t>
      </w:r>
    </w:p>
    <w:p w14:paraId="251E917E" w14:textId="77777777" w:rsidR="00C551B4" w:rsidRPr="00C551B4" w:rsidRDefault="00C551B4" w:rsidP="00C551B4">
      <w:pPr>
        <w:ind w:firstLine="567"/>
        <w:jc w:val="both"/>
        <w:rPr>
          <w:sz w:val="22"/>
          <w:szCs w:val="22"/>
        </w:rPr>
      </w:pPr>
      <w:r w:rsidRPr="00C551B4">
        <w:rPr>
          <w:sz w:val="22"/>
          <w:szCs w:val="22"/>
        </w:rPr>
        <w:t>г) 0,5 процента цены контракта (этапа) в случае, если цена контракта (этапа) составляет от 100 млн. рублей до 500 млн. рублей (включительно);</w:t>
      </w:r>
    </w:p>
    <w:p w14:paraId="20C05FD9" w14:textId="77777777" w:rsidR="00C551B4" w:rsidRPr="00C551B4" w:rsidRDefault="00C551B4" w:rsidP="00C551B4">
      <w:pPr>
        <w:ind w:firstLine="567"/>
        <w:jc w:val="both"/>
        <w:rPr>
          <w:sz w:val="22"/>
          <w:szCs w:val="22"/>
        </w:rPr>
      </w:pPr>
      <w:r w:rsidRPr="00C551B4">
        <w:rPr>
          <w:sz w:val="22"/>
          <w:szCs w:val="22"/>
        </w:rPr>
        <w:t>д) 0,4 процента цены контракта (этапа) в случае, если цена контракта (этапа) составляет от 500 млн. рублей до 1 млрд. рублей (включительно);</w:t>
      </w:r>
    </w:p>
    <w:p w14:paraId="0F29CFD7" w14:textId="77777777" w:rsidR="00C551B4" w:rsidRPr="00C551B4" w:rsidRDefault="00C551B4" w:rsidP="00C551B4">
      <w:pPr>
        <w:ind w:firstLine="567"/>
        <w:jc w:val="both"/>
        <w:rPr>
          <w:sz w:val="22"/>
          <w:szCs w:val="22"/>
        </w:rPr>
      </w:pPr>
      <w:r w:rsidRPr="00C551B4">
        <w:rPr>
          <w:sz w:val="22"/>
          <w:szCs w:val="22"/>
        </w:rPr>
        <w:t>е) 0,3 процента цены контракта (этапа) в случае, если цена контракта (этапа) составляет от 1 млрд. рублей до 2 млрд. рублей (включительно);</w:t>
      </w:r>
    </w:p>
    <w:p w14:paraId="521733EF" w14:textId="77777777" w:rsidR="00C551B4" w:rsidRPr="00C551B4" w:rsidRDefault="00C551B4" w:rsidP="00C551B4">
      <w:pPr>
        <w:ind w:firstLine="567"/>
        <w:jc w:val="both"/>
        <w:rPr>
          <w:sz w:val="22"/>
          <w:szCs w:val="22"/>
        </w:rPr>
      </w:pPr>
      <w:r w:rsidRPr="00C551B4">
        <w:rPr>
          <w:sz w:val="22"/>
          <w:szCs w:val="22"/>
        </w:rPr>
        <w:t>ж) 0,25 процента цены контракта (этапа) в случае, если цена контракта (этапа) составляет от 2 млрд. рублей до 5 млрд. рублей (включительно);</w:t>
      </w:r>
    </w:p>
    <w:p w14:paraId="5F3046F1" w14:textId="77777777" w:rsidR="00C551B4" w:rsidRPr="00C551B4" w:rsidRDefault="00C551B4" w:rsidP="00C551B4">
      <w:pPr>
        <w:ind w:firstLine="567"/>
        <w:jc w:val="both"/>
        <w:rPr>
          <w:sz w:val="22"/>
          <w:szCs w:val="22"/>
        </w:rPr>
      </w:pPr>
      <w:r w:rsidRPr="00C551B4">
        <w:rPr>
          <w:sz w:val="22"/>
          <w:szCs w:val="22"/>
        </w:rPr>
        <w:t>з) 0,2 процента цены контракта (этапа) в случае, если цена контракта (этапа) составляет от 5 млрд. рублей до 10 млрд. рублей (включительно);</w:t>
      </w:r>
    </w:p>
    <w:p w14:paraId="5A1E73B3" w14:textId="77777777" w:rsidR="00C551B4" w:rsidRPr="00C551B4" w:rsidRDefault="00C551B4" w:rsidP="00C551B4">
      <w:pPr>
        <w:ind w:firstLine="567"/>
        <w:jc w:val="both"/>
        <w:rPr>
          <w:sz w:val="22"/>
          <w:szCs w:val="22"/>
        </w:rPr>
      </w:pPr>
      <w:r w:rsidRPr="00C551B4">
        <w:rPr>
          <w:sz w:val="22"/>
          <w:szCs w:val="22"/>
        </w:rPr>
        <w:t>и) 0,1 процента цены контракта (этапа) в случае, если цена контракта (этапа) превышает 10 млрд. рублей.</w:t>
      </w:r>
    </w:p>
    <w:p w14:paraId="5D49864C" w14:textId="77777777" w:rsidR="00C551B4" w:rsidRPr="00C551B4" w:rsidRDefault="00C551B4" w:rsidP="00C551B4">
      <w:pPr>
        <w:ind w:firstLine="567"/>
        <w:jc w:val="both"/>
        <w:rPr>
          <w:sz w:val="22"/>
          <w:szCs w:val="22"/>
        </w:rPr>
      </w:pPr>
      <w:r w:rsidRPr="00C551B4">
        <w:rPr>
          <w:sz w:val="22"/>
          <w:szCs w:val="22"/>
        </w:rPr>
        <w:t>8.6. За каждый факт неисполнения или ненадлежащего исполнения обязательств, предусмотренных контрактом, заключенным по результатам определения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68B1FD81" w14:textId="77777777" w:rsidR="00C551B4" w:rsidRPr="00C551B4" w:rsidRDefault="00C551B4" w:rsidP="00C551B4">
      <w:pPr>
        <w:ind w:firstLine="567"/>
        <w:jc w:val="both"/>
        <w:rPr>
          <w:sz w:val="22"/>
          <w:szCs w:val="22"/>
        </w:rPr>
      </w:pPr>
      <w:r w:rsidRPr="00C551B4">
        <w:rPr>
          <w:sz w:val="22"/>
          <w:szCs w:val="22"/>
        </w:rPr>
        <w:t>8.7. За каждый факт неисполнения или ненадлежащего исполнения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F572D49" w14:textId="77777777" w:rsidR="00C551B4" w:rsidRPr="00C551B4" w:rsidRDefault="00C551B4" w:rsidP="00C551B4">
      <w:pPr>
        <w:ind w:firstLine="567"/>
        <w:jc w:val="both"/>
        <w:rPr>
          <w:sz w:val="22"/>
          <w:szCs w:val="22"/>
        </w:rPr>
      </w:pPr>
      <w:r w:rsidRPr="00C551B4">
        <w:rPr>
          <w:sz w:val="22"/>
          <w:szCs w:val="22"/>
        </w:rPr>
        <w:t>а) в случае, если цена контракта не превышает начальную (максимальную) цену контракта:</w:t>
      </w:r>
    </w:p>
    <w:p w14:paraId="1E7100D2" w14:textId="77777777" w:rsidR="00C551B4" w:rsidRPr="00C551B4" w:rsidRDefault="00C551B4" w:rsidP="00C551B4">
      <w:pPr>
        <w:ind w:firstLine="567"/>
        <w:jc w:val="both"/>
        <w:rPr>
          <w:sz w:val="22"/>
          <w:szCs w:val="22"/>
        </w:rPr>
      </w:pPr>
      <w:r w:rsidRPr="00C551B4">
        <w:rPr>
          <w:sz w:val="22"/>
          <w:szCs w:val="22"/>
        </w:rPr>
        <w:t>10 процентов начальной (максимальной) цены контракта, если цена контракта не превышает 3 млн. рублей;</w:t>
      </w:r>
    </w:p>
    <w:p w14:paraId="70392DB6" w14:textId="77777777" w:rsidR="00C551B4" w:rsidRPr="00C551B4" w:rsidRDefault="00C551B4" w:rsidP="00C551B4">
      <w:pPr>
        <w:ind w:firstLine="567"/>
        <w:jc w:val="both"/>
        <w:rPr>
          <w:sz w:val="22"/>
          <w:szCs w:val="22"/>
        </w:rPr>
      </w:pPr>
      <w:r w:rsidRPr="00C551B4">
        <w:rPr>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5C9B8C83" w14:textId="77777777" w:rsidR="00C551B4" w:rsidRPr="00C551B4" w:rsidRDefault="00C551B4" w:rsidP="00C551B4">
      <w:pPr>
        <w:ind w:firstLine="567"/>
        <w:jc w:val="both"/>
        <w:rPr>
          <w:sz w:val="22"/>
          <w:szCs w:val="22"/>
        </w:rPr>
      </w:pPr>
      <w:r w:rsidRPr="00C551B4">
        <w:rPr>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566A5EEC" w14:textId="77777777" w:rsidR="00C551B4" w:rsidRPr="00C551B4" w:rsidRDefault="00C551B4" w:rsidP="00C551B4">
      <w:pPr>
        <w:ind w:firstLine="567"/>
        <w:jc w:val="both"/>
        <w:rPr>
          <w:sz w:val="22"/>
          <w:szCs w:val="22"/>
        </w:rPr>
      </w:pPr>
      <w:r w:rsidRPr="00C551B4">
        <w:rPr>
          <w:sz w:val="22"/>
          <w:szCs w:val="22"/>
        </w:rPr>
        <w:t>б) в случае, если цена контракта превышает начальную (максимальную) цену контракта:</w:t>
      </w:r>
    </w:p>
    <w:p w14:paraId="49C85BB3" w14:textId="77777777" w:rsidR="00C551B4" w:rsidRPr="00C551B4" w:rsidRDefault="00C551B4" w:rsidP="00C551B4">
      <w:pPr>
        <w:ind w:firstLine="567"/>
        <w:jc w:val="both"/>
        <w:rPr>
          <w:sz w:val="22"/>
          <w:szCs w:val="22"/>
        </w:rPr>
      </w:pPr>
      <w:r w:rsidRPr="00C551B4">
        <w:rPr>
          <w:sz w:val="22"/>
          <w:szCs w:val="22"/>
        </w:rPr>
        <w:t>10 процентов цены контракта, если цена контракта не превышает 3 млн. рублей;</w:t>
      </w:r>
    </w:p>
    <w:p w14:paraId="2672C54F" w14:textId="77777777" w:rsidR="00C551B4" w:rsidRPr="00C551B4" w:rsidRDefault="00C551B4" w:rsidP="00C551B4">
      <w:pPr>
        <w:ind w:firstLine="567"/>
        <w:jc w:val="both"/>
        <w:rPr>
          <w:sz w:val="22"/>
          <w:szCs w:val="22"/>
        </w:rPr>
      </w:pPr>
      <w:r w:rsidRPr="00C551B4">
        <w:rPr>
          <w:sz w:val="22"/>
          <w:szCs w:val="22"/>
        </w:rPr>
        <w:t>5 процентов цены контракта, если цена контракта составляет от 3 млн. рублей до 50 млн. рублей (включительно);</w:t>
      </w:r>
    </w:p>
    <w:p w14:paraId="1C083507" w14:textId="77777777" w:rsidR="00C551B4" w:rsidRPr="00C551B4" w:rsidRDefault="00C551B4" w:rsidP="00C551B4">
      <w:pPr>
        <w:ind w:firstLine="567"/>
        <w:jc w:val="both"/>
        <w:rPr>
          <w:sz w:val="22"/>
          <w:szCs w:val="22"/>
        </w:rPr>
      </w:pPr>
      <w:r w:rsidRPr="00C551B4">
        <w:rPr>
          <w:sz w:val="22"/>
          <w:szCs w:val="22"/>
        </w:rPr>
        <w:t>1 процент цены контракта, если цена контракта составляет от 50 млн. рублей до 100 млн. рублей (включительно).</w:t>
      </w:r>
    </w:p>
    <w:p w14:paraId="01E71268" w14:textId="77777777" w:rsidR="00C551B4" w:rsidRPr="00C551B4" w:rsidRDefault="00C551B4" w:rsidP="00C551B4">
      <w:pPr>
        <w:ind w:firstLine="567"/>
        <w:jc w:val="both"/>
        <w:rPr>
          <w:sz w:val="22"/>
          <w:szCs w:val="22"/>
        </w:rPr>
      </w:pPr>
      <w:r w:rsidRPr="00C551B4">
        <w:rPr>
          <w:sz w:val="22"/>
          <w:szCs w:val="22"/>
        </w:rPr>
        <w:t>8.8.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8B9D07D" w14:textId="77777777" w:rsidR="00C551B4" w:rsidRPr="00C551B4" w:rsidRDefault="00C551B4" w:rsidP="00C551B4">
      <w:pPr>
        <w:ind w:firstLine="567"/>
        <w:jc w:val="both"/>
        <w:rPr>
          <w:sz w:val="22"/>
          <w:szCs w:val="22"/>
        </w:rPr>
      </w:pPr>
      <w:r w:rsidRPr="00C551B4">
        <w:rPr>
          <w:sz w:val="22"/>
          <w:szCs w:val="22"/>
        </w:rPr>
        <w:t>а) 1000 рублей, если цена контракта не превышает 3 млн. рублей;</w:t>
      </w:r>
    </w:p>
    <w:p w14:paraId="2B800170" w14:textId="77777777" w:rsidR="00C551B4" w:rsidRPr="00C551B4" w:rsidRDefault="00C551B4" w:rsidP="00C551B4">
      <w:pPr>
        <w:ind w:firstLine="567"/>
        <w:jc w:val="both"/>
        <w:rPr>
          <w:sz w:val="22"/>
          <w:szCs w:val="22"/>
        </w:rPr>
      </w:pPr>
      <w:r w:rsidRPr="00C551B4">
        <w:rPr>
          <w:sz w:val="22"/>
          <w:szCs w:val="22"/>
        </w:rPr>
        <w:t>б) 5000 рублей, если цена контракта составляет от 3 млн. рублей до 50 млн. рублей (включительно);</w:t>
      </w:r>
    </w:p>
    <w:p w14:paraId="68C3EEBE" w14:textId="77777777" w:rsidR="00C551B4" w:rsidRPr="00C551B4" w:rsidRDefault="00C551B4" w:rsidP="00C551B4">
      <w:pPr>
        <w:ind w:firstLine="567"/>
        <w:jc w:val="both"/>
        <w:rPr>
          <w:sz w:val="22"/>
          <w:szCs w:val="22"/>
        </w:rPr>
      </w:pPr>
      <w:r w:rsidRPr="00C551B4">
        <w:rPr>
          <w:sz w:val="22"/>
          <w:szCs w:val="22"/>
        </w:rPr>
        <w:lastRenderedPageBreak/>
        <w:t>в) 10000 рублей, если цена контракта составляет от 50 млн. рублей до 100 млн. рублей (включительно);</w:t>
      </w:r>
    </w:p>
    <w:p w14:paraId="3FAACCAF" w14:textId="77777777" w:rsidR="00C551B4" w:rsidRPr="00C551B4" w:rsidRDefault="00C551B4" w:rsidP="00C551B4">
      <w:pPr>
        <w:ind w:firstLine="567"/>
        <w:jc w:val="both"/>
        <w:rPr>
          <w:sz w:val="22"/>
          <w:szCs w:val="22"/>
        </w:rPr>
      </w:pPr>
      <w:r w:rsidRPr="00C551B4">
        <w:rPr>
          <w:sz w:val="22"/>
          <w:szCs w:val="22"/>
        </w:rPr>
        <w:t>г) 100000 рублей, если цена контракта превышает 100 млн. рублей.</w:t>
      </w:r>
    </w:p>
    <w:p w14:paraId="167B315D" w14:textId="77777777" w:rsidR="00C551B4" w:rsidRPr="00C551B4" w:rsidRDefault="00C551B4" w:rsidP="00C551B4">
      <w:pPr>
        <w:ind w:firstLine="567"/>
        <w:jc w:val="both"/>
        <w:rPr>
          <w:sz w:val="22"/>
          <w:szCs w:val="22"/>
        </w:rPr>
      </w:pPr>
      <w:r w:rsidRPr="00C551B4">
        <w:rPr>
          <w:sz w:val="22"/>
          <w:szCs w:val="22"/>
        </w:rPr>
        <w:t xml:space="preserve">8.9. За ненадлежащее исполнение </w:t>
      </w:r>
      <w:r w:rsidRPr="00C551B4">
        <w:rPr>
          <w:rFonts w:eastAsia="Calibri"/>
          <w:sz w:val="22"/>
          <w:szCs w:val="22"/>
          <w:lang w:eastAsia="ar-SA"/>
        </w:rPr>
        <w:t>Поставщик</w:t>
      </w:r>
      <w:r w:rsidRPr="00C551B4">
        <w:rPr>
          <w:sz w:val="22"/>
          <w:szCs w:val="22"/>
        </w:rPr>
        <w:t xml:space="preserve">ом обязательств по выполнению видов и объемов работ по строительству, реконструкции объектов капитального строительства, которые </w:t>
      </w:r>
      <w:r w:rsidRPr="00C551B4">
        <w:rPr>
          <w:rFonts w:eastAsia="Calibri"/>
          <w:sz w:val="22"/>
          <w:szCs w:val="22"/>
          <w:lang w:eastAsia="ar-SA"/>
        </w:rPr>
        <w:t>Поставщик</w:t>
      </w:r>
      <w:r w:rsidRPr="00C551B4">
        <w:rPr>
          <w:sz w:val="22"/>
          <w:szCs w:val="22"/>
        </w:rPr>
        <w:t xml:space="preserve">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0F2183D2" w14:textId="77777777" w:rsidR="00C551B4" w:rsidRPr="00C551B4" w:rsidRDefault="00C551B4" w:rsidP="00C551B4">
      <w:pPr>
        <w:ind w:firstLine="567"/>
        <w:jc w:val="both"/>
        <w:rPr>
          <w:sz w:val="22"/>
          <w:szCs w:val="22"/>
        </w:rPr>
      </w:pPr>
      <w:r w:rsidRPr="00C551B4">
        <w:rPr>
          <w:sz w:val="22"/>
          <w:szCs w:val="22"/>
        </w:rPr>
        <w:t>8.10. В случае если в соответствии с частью 6 статьи 30 Федерального закона о контрактной системе, контрактом предусмотрено условие о гражданско-правовой ответственности поставщиков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13CACA43" w14:textId="77777777" w:rsidR="00C551B4" w:rsidRPr="00C551B4" w:rsidRDefault="00C551B4" w:rsidP="00C551B4">
      <w:pPr>
        <w:ind w:firstLine="567"/>
        <w:jc w:val="both"/>
        <w:rPr>
          <w:sz w:val="22"/>
          <w:szCs w:val="22"/>
        </w:rPr>
      </w:pPr>
      <w:r w:rsidRPr="00C551B4">
        <w:rPr>
          <w:sz w:val="22"/>
          <w:szCs w:val="22"/>
        </w:rPr>
        <w:t>8.11.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65BE1DF1" w14:textId="77777777" w:rsidR="00C551B4" w:rsidRPr="00C551B4" w:rsidRDefault="00C551B4" w:rsidP="00C551B4">
      <w:pPr>
        <w:ind w:firstLine="567"/>
        <w:jc w:val="both"/>
        <w:rPr>
          <w:sz w:val="22"/>
          <w:szCs w:val="22"/>
        </w:rPr>
      </w:pPr>
      <w:r w:rsidRPr="00C551B4">
        <w:rPr>
          <w:sz w:val="22"/>
          <w:szCs w:val="22"/>
        </w:rPr>
        <w:t>а) 1000 рублей, если цена контракта не превышает 3 млн. рублей (включительно);</w:t>
      </w:r>
    </w:p>
    <w:p w14:paraId="498F89D5" w14:textId="77777777" w:rsidR="00C551B4" w:rsidRPr="00C551B4" w:rsidRDefault="00C551B4" w:rsidP="00C551B4">
      <w:pPr>
        <w:ind w:firstLine="567"/>
        <w:jc w:val="both"/>
        <w:rPr>
          <w:sz w:val="22"/>
          <w:szCs w:val="22"/>
        </w:rPr>
      </w:pPr>
      <w:r w:rsidRPr="00C551B4">
        <w:rPr>
          <w:sz w:val="22"/>
          <w:szCs w:val="22"/>
        </w:rPr>
        <w:t>б) 5000 рублей, если цена контракта составляет от 3 млн. рублей до 50 млн. рублей (включительно);</w:t>
      </w:r>
    </w:p>
    <w:p w14:paraId="22A77DB5" w14:textId="77777777" w:rsidR="00C551B4" w:rsidRPr="00C551B4" w:rsidRDefault="00C551B4" w:rsidP="00C551B4">
      <w:pPr>
        <w:ind w:firstLine="567"/>
        <w:jc w:val="both"/>
        <w:rPr>
          <w:sz w:val="22"/>
          <w:szCs w:val="22"/>
        </w:rPr>
      </w:pPr>
      <w:r w:rsidRPr="00C551B4">
        <w:rPr>
          <w:sz w:val="22"/>
          <w:szCs w:val="22"/>
        </w:rPr>
        <w:t>в) 10000 рублей, если цена контракта составляет от 50 млн. рублей до 100 млн. рублей (включительно);</w:t>
      </w:r>
    </w:p>
    <w:p w14:paraId="0E8E4D9E" w14:textId="77777777" w:rsidR="00C551B4" w:rsidRPr="00C551B4" w:rsidRDefault="00C551B4" w:rsidP="00C551B4">
      <w:pPr>
        <w:ind w:firstLine="567"/>
        <w:jc w:val="both"/>
        <w:rPr>
          <w:sz w:val="22"/>
          <w:szCs w:val="22"/>
        </w:rPr>
      </w:pPr>
      <w:r w:rsidRPr="00C551B4">
        <w:rPr>
          <w:sz w:val="22"/>
          <w:szCs w:val="22"/>
        </w:rPr>
        <w:t>г) 100000 рублей, если цена контракта превышает 100 млн. рублей.</w:t>
      </w:r>
    </w:p>
    <w:p w14:paraId="0444571B" w14:textId="77777777" w:rsidR="00C551B4" w:rsidRPr="00C551B4" w:rsidRDefault="00C551B4" w:rsidP="00C551B4">
      <w:pPr>
        <w:ind w:firstLine="567"/>
        <w:jc w:val="both"/>
        <w:rPr>
          <w:sz w:val="22"/>
          <w:szCs w:val="22"/>
        </w:rPr>
      </w:pPr>
      <w:r w:rsidRPr="00C551B4">
        <w:rPr>
          <w:sz w:val="22"/>
          <w:szCs w:val="22"/>
        </w:rPr>
        <w:t>8.12.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4CCE5CD5" w14:textId="77777777" w:rsidR="00C551B4" w:rsidRPr="00C551B4" w:rsidRDefault="00C551B4" w:rsidP="00C551B4">
      <w:pPr>
        <w:ind w:firstLine="567"/>
        <w:jc w:val="both"/>
        <w:rPr>
          <w:sz w:val="22"/>
          <w:szCs w:val="22"/>
        </w:rPr>
      </w:pPr>
      <w:r w:rsidRPr="00C551B4">
        <w:rPr>
          <w:sz w:val="22"/>
          <w:szCs w:val="22"/>
        </w:rPr>
        <w:t>8.13.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3CC2FCC" w14:textId="77777777" w:rsidR="00C551B4" w:rsidRPr="00C551B4" w:rsidRDefault="00C551B4" w:rsidP="00C551B4">
      <w:pPr>
        <w:ind w:firstLine="567"/>
        <w:jc w:val="both"/>
        <w:rPr>
          <w:sz w:val="22"/>
          <w:szCs w:val="22"/>
        </w:rPr>
      </w:pPr>
      <w:r w:rsidRPr="00C551B4">
        <w:rPr>
          <w:sz w:val="22"/>
          <w:szCs w:val="22"/>
        </w:rPr>
        <w:t>8.14.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14:paraId="6B526578" w14:textId="77777777" w:rsidR="00C551B4" w:rsidRPr="00C551B4" w:rsidRDefault="00C551B4" w:rsidP="00C551B4">
      <w:pPr>
        <w:ind w:firstLine="567"/>
        <w:jc w:val="both"/>
        <w:rPr>
          <w:sz w:val="22"/>
          <w:szCs w:val="22"/>
        </w:rPr>
      </w:pPr>
      <w:r w:rsidRPr="00C551B4">
        <w:rPr>
          <w:sz w:val="22"/>
          <w:szCs w:val="22"/>
        </w:rPr>
        <w:t xml:space="preserve">8.15.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14:paraId="530BADEB" w14:textId="77777777" w:rsidR="00C551B4" w:rsidRPr="00C551B4" w:rsidRDefault="00C551B4" w:rsidP="00C551B4">
      <w:pPr>
        <w:ind w:firstLine="567"/>
        <w:jc w:val="both"/>
        <w:rPr>
          <w:sz w:val="22"/>
          <w:szCs w:val="22"/>
        </w:rPr>
      </w:pPr>
      <w:r w:rsidRPr="00C551B4">
        <w:rPr>
          <w:sz w:val="22"/>
          <w:szCs w:val="2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21BFDFF" w14:textId="77777777" w:rsidR="00C551B4" w:rsidRPr="00C551B4" w:rsidRDefault="00C551B4" w:rsidP="00C551B4">
      <w:pPr>
        <w:ind w:firstLine="567"/>
        <w:jc w:val="both"/>
        <w:rPr>
          <w:sz w:val="22"/>
          <w:szCs w:val="22"/>
        </w:rPr>
      </w:pPr>
      <w:r w:rsidRPr="00C551B4">
        <w:rPr>
          <w:sz w:val="22"/>
          <w:szCs w:val="22"/>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(в соответствии с ч. 5 ст. 34 Федерального закона о контрактной системе).</w:t>
      </w:r>
    </w:p>
    <w:p w14:paraId="06EBC927" w14:textId="77777777" w:rsidR="00C551B4" w:rsidRPr="00C551B4" w:rsidRDefault="00C551B4" w:rsidP="00C551B4">
      <w:pPr>
        <w:ind w:firstLine="567"/>
        <w:jc w:val="both"/>
        <w:rPr>
          <w:sz w:val="22"/>
          <w:szCs w:val="22"/>
        </w:rPr>
      </w:pPr>
      <w:r w:rsidRPr="00C551B4">
        <w:rPr>
          <w:sz w:val="22"/>
          <w:szCs w:val="22"/>
        </w:rPr>
        <w:t>8.16.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(в соответствии с ч. 6 ст. 34 Федерального закона о контрактной системе).</w:t>
      </w:r>
    </w:p>
    <w:p w14:paraId="1E908269" w14:textId="77777777" w:rsidR="00C551B4" w:rsidRPr="00C551B4" w:rsidRDefault="00C551B4" w:rsidP="00C551B4">
      <w:pPr>
        <w:ind w:firstLine="567"/>
        <w:jc w:val="both"/>
        <w:rPr>
          <w:sz w:val="22"/>
          <w:szCs w:val="22"/>
        </w:rPr>
      </w:pPr>
      <w:r w:rsidRPr="00C551B4">
        <w:rPr>
          <w:sz w:val="22"/>
          <w:szCs w:val="22"/>
        </w:rPr>
        <w:t>8.17.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(в соответствии с ч. 7 ст. 34 Федерального закона о контрактной системе).</w:t>
      </w:r>
    </w:p>
    <w:p w14:paraId="28E7CB2E" w14:textId="77777777" w:rsidR="00C551B4" w:rsidRPr="00C551B4" w:rsidRDefault="00C551B4" w:rsidP="00C551B4">
      <w:pPr>
        <w:ind w:firstLine="567"/>
        <w:jc w:val="both"/>
        <w:rPr>
          <w:sz w:val="22"/>
          <w:szCs w:val="22"/>
        </w:rPr>
      </w:pPr>
      <w:r w:rsidRPr="00C551B4">
        <w:rPr>
          <w:sz w:val="22"/>
          <w:szCs w:val="22"/>
        </w:rPr>
        <w:t>8.18.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(в соответствии с ч. 8 ст. 34 Федерального закона о контрактной системе).</w:t>
      </w:r>
    </w:p>
    <w:p w14:paraId="5F6A7485" w14:textId="77777777" w:rsidR="00C551B4" w:rsidRPr="00C551B4" w:rsidRDefault="00C551B4" w:rsidP="00C551B4">
      <w:pPr>
        <w:widowControl w:val="0"/>
        <w:suppressAutoHyphens/>
        <w:autoSpaceDE w:val="0"/>
        <w:ind w:firstLine="567"/>
        <w:contextualSpacing/>
        <w:jc w:val="both"/>
        <w:rPr>
          <w:sz w:val="22"/>
          <w:szCs w:val="22"/>
          <w:lang w:eastAsia="ar-SA"/>
        </w:rPr>
      </w:pPr>
      <w:r w:rsidRPr="00C551B4">
        <w:rPr>
          <w:sz w:val="22"/>
          <w:szCs w:val="22"/>
          <w:lang w:eastAsia="ar-SA"/>
        </w:rPr>
        <w:lastRenderedPageBreak/>
        <w:t>8.19. В случае нарушения Поставщиком срока представления документов, предусмотренного пунктом 4.6. Контракта, Заказчик не несет ответственность, установленную пунктами 8.11. и 8.15. Контракта.</w:t>
      </w:r>
    </w:p>
    <w:p w14:paraId="1204FB7B" w14:textId="77777777" w:rsidR="00C551B4" w:rsidRPr="00C551B4" w:rsidRDefault="00C551B4" w:rsidP="00C551B4">
      <w:pPr>
        <w:widowControl w:val="0"/>
        <w:suppressAutoHyphens/>
        <w:autoSpaceDE w:val="0"/>
        <w:contextualSpacing/>
        <w:jc w:val="center"/>
        <w:rPr>
          <w:rFonts w:eastAsia="Calibri"/>
          <w:b/>
          <w:sz w:val="22"/>
          <w:szCs w:val="22"/>
          <w:lang w:eastAsia="ar-SA"/>
        </w:rPr>
      </w:pPr>
      <w:r w:rsidRPr="00C551B4">
        <w:rPr>
          <w:rFonts w:eastAsia="Calibri"/>
          <w:b/>
          <w:sz w:val="22"/>
          <w:szCs w:val="22"/>
          <w:lang w:eastAsia="ar-SA"/>
        </w:rPr>
        <w:t>9. ОБЕСПЕЧЕНИЕ ИСПОЛНЕНИЯ ОБЯЗАТЕЛЬСТВ ПО КОНТРАКТУ И ГАРАНТИЙНЫХ ОБЯЗАТЕЛЬСТВ</w:t>
      </w:r>
    </w:p>
    <w:p w14:paraId="643061B7"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9.1. В целях обеспечения исполнения обязательств по Контракту Поставщик до заключения Контракта предоставляет Заказчику обеспечение исполнения Контракта в размере 1% от начальной максимальной цены контракта, что составляет 381 159,00 (триста восемьдесят одна тысяча сто пятьдесят девять рублей 00 копеек), которое предоставляется в соответствии со статьей 96 Федерального закона № 44-ФЗ.</w:t>
      </w:r>
    </w:p>
    <w:p w14:paraId="2F21A6FD"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9.2. В случае, если предложенная Поставщиком цена Контракта снижена на 25 (двадцать пять) 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14:paraId="390FF4E7"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9.3. Способ обеспечения исполнения Контракта определяется Поставщиком самостоятельно.</w:t>
      </w:r>
    </w:p>
    <w:p w14:paraId="34331637"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9.4. В качестве обеспечения исполнения Контракта Поставщик может:</w:t>
      </w:r>
    </w:p>
    <w:p w14:paraId="26E7FCB8"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 внести денежные средства на счет Заказчика;</w:t>
      </w:r>
    </w:p>
    <w:p w14:paraId="2CD6F649"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 xml:space="preserve">- предоставить независимую гарантию. </w:t>
      </w:r>
    </w:p>
    <w:p w14:paraId="4DB32762"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9.5. Обеспечение исполнения Контракта предоставляется Заказчику до заключения Контракта.</w:t>
      </w:r>
    </w:p>
    <w:p w14:paraId="6CFAC4C6"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9.6.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6B5BC887"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Получатель:</w:t>
      </w:r>
    </w:p>
    <w:p w14:paraId="3B28D2C3"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ГУП РК «Крымтеплокоммунэнерго»</w:t>
      </w:r>
    </w:p>
    <w:p w14:paraId="282A5616"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ИНН 9102028499</w:t>
      </w:r>
    </w:p>
    <w:p w14:paraId="7B355C43"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КПП 910201001</w:t>
      </w:r>
    </w:p>
    <w:p w14:paraId="4921611D"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ОГРН 1149102047962</w:t>
      </w:r>
    </w:p>
    <w:p w14:paraId="2097693B"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АО «Банк ЧБРР»</w:t>
      </w:r>
    </w:p>
    <w:p w14:paraId="6BACD226"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 xml:space="preserve">расчетный счет: 40602810400004012116, </w:t>
      </w:r>
    </w:p>
    <w:p w14:paraId="6006F436"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кор. счет: 30101810035100000101</w:t>
      </w:r>
    </w:p>
    <w:p w14:paraId="05D3B7ED"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(ИНН банка 9102019769, КПП 910201001,</w:t>
      </w:r>
    </w:p>
    <w:p w14:paraId="2643BFB0"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ОГРН 1149102030186, БИК Банка: 043510101)</w:t>
      </w:r>
    </w:p>
    <w:p w14:paraId="101D8C72"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58A1AC28"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9.7. Обеспечение исполнения Контракта, внесенное денежными средствами на расчетный счет Заказчика, возвращается Поставщику при условии надлежащего исполнения им всех своих обязательств по Контракту в течение 15 (пятнадцати) календарных дней с даты исполнения Поставщиком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4D5663F4"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9.8.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0645774A"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 </w:t>
      </w:r>
    </w:p>
    <w:p w14:paraId="31FDF7B9"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 xml:space="preserve">9.9. Финансовые средства обеспечения исполнения Контракта подлежат выплате Заказчику при начислении Поставщику неустойки (штрафов, пеней), предъявлении требования о расторжении Контракта. </w:t>
      </w:r>
    </w:p>
    <w:p w14:paraId="771543A1"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 xml:space="preserve">Случаями, когда Заказчик получает право требования выплаты денежных средств по представленному Поставщиком обеспечению исполнения Контракта, выступают факты возникновения гражданско-правовой ответственности Поставщика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Поставщиком своих обязательств по Контракту, на возврат аванса (при наличии). </w:t>
      </w:r>
    </w:p>
    <w:p w14:paraId="05D06603"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9.10. В случае одностороннего отказа Заказчика от исполнения Контракта сумма обеспечения возврату Поставщику не подлежит.</w:t>
      </w:r>
    </w:p>
    <w:p w14:paraId="26E63192"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lastRenderedPageBreak/>
        <w:t xml:space="preserve">9.11. В ходе исполнения Контракта Поставщик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14:paraId="68087585"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9.12.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27915419"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9.13.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0D540253"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 xml:space="preserve">9.14 Оформление документов, предусмотренных пунктом 5.2. Контракта (за исключением отдельного этапа исполнения Контракта) осуществляется после предоставления Поставщиком обеспечения гарантийных обязательств.   </w:t>
      </w:r>
    </w:p>
    <w:p w14:paraId="6AE9E951"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9.15. Способ обеспечения гарантийных обязательств определяется Поставщиком самостоятельно.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AA8A6FD"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 xml:space="preserve">В период действия гарантийных обязательств Поставщик имеет право заменить ранее предоставленное обеспечение гарантийных обязательств, но не может уменьшить его размер.  </w:t>
      </w:r>
    </w:p>
    <w:p w14:paraId="231AF461"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9.16. Размер обеспечения гарантийных обязательств Контракта равен 1% от начальной максимальной цены контракта, что составляет 381 159,00 (триста восемьдесят одна тысяча сто пятьдесят девять рублей 00 копеек).</w:t>
      </w:r>
    </w:p>
    <w:p w14:paraId="5C1DF71E"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9.17. Возврат денежных средств, внесенных в качестве обеспечения гарантийных обязательств, возвращается Поставщику Заказчиком при условии окончания срока гарантийных обязательств по настоящему Контракту в течение 15 (пятнадцати) календарных дней с даты исполнения Поставщик ом своих обязательств по Контракту. Денежные средства возвращаются на банковский счет Поставщика.</w:t>
      </w:r>
    </w:p>
    <w:p w14:paraId="049E177D" w14:textId="77777777" w:rsidR="00C551B4" w:rsidRPr="00C551B4" w:rsidRDefault="00C551B4" w:rsidP="00C551B4">
      <w:pPr>
        <w:suppressAutoHyphens/>
        <w:autoSpaceDE w:val="0"/>
        <w:ind w:firstLine="567"/>
        <w:contextualSpacing/>
        <w:jc w:val="both"/>
        <w:rPr>
          <w:sz w:val="22"/>
          <w:szCs w:val="22"/>
          <w:lang w:eastAsia="ar-SA"/>
        </w:rPr>
      </w:pPr>
      <w:r w:rsidRPr="00C551B4">
        <w:rPr>
          <w:sz w:val="22"/>
          <w:szCs w:val="22"/>
          <w:lang w:eastAsia="ar-SA"/>
        </w:rPr>
        <w:t>9.18.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Поставщик.</w:t>
      </w:r>
    </w:p>
    <w:p w14:paraId="3FF7C4DE" w14:textId="77777777" w:rsidR="00C551B4" w:rsidRPr="00C551B4" w:rsidRDefault="00C551B4" w:rsidP="00C551B4">
      <w:pPr>
        <w:suppressAutoHyphens/>
        <w:autoSpaceDE w:val="0"/>
        <w:ind w:firstLine="567"/>
        <w:contextualSpacing/>
        <w:jc w:val="both"/>
        <w:rPr>
          <w:sz w:val="22"/>
          <w:szCs w:val="22"/>
          <w:lang w:eastAsia="ar-SA"/>
        </w:rPr>
      </w:pPr>
    </w:p>
    <w:p w14:paraId="1F4843CE" w14:textId="77777777" w:rsidR="00C551B4" w:rsidRPr="00C551B4" w:rsidRDefault="00C551B4" w:rsidP="00C551B4">
      <w:pPr>
        <w:widowControl w:val="0"/>
        <w:suppressAutoHyphens/>
        <w:autoSpaceDE w:val="0"/>
        <w:contextualSpacing/>
        <w:jc w:val="center"/>
        <w:rPr>
          <w:rFonts w:eastAsia="Calibri"/>
          <w:b/>
          <w:sz w:val="22"/>
          <w:szCs w:val="22"/>
          <w:lang w:eastAsia="ar-SA"/>
        </w:rPr>
      </w:pPr>
      <w:r w:rsidRPr="00C551B4">
        <w:rPr>
          <w:rFonts w:eastAsia="Calibri"/>
          <w:b/>
          <w:sz w:val="22"/>
          <w:szCs w:val="22"/>
          <w:lang w:eastAsia="ar-SA"/>
        </w:rPr>
        <w:t>10. Срок действия, порядок изменения и расторжения Контракта</w:t>
      </w:r>
    </w:p>
    <w:p w14:paraId="325DF06E" w14:textId="77777777" w:rsidR="00C551B4" w:rsidRPr="00C551B4" w:rsidRDefault="00C551B4" w:rsidP="00C551B4">
      <w:pPr>
        <w:suppressAutoHyphens/>
        <w:autoSpaceDE w:val="0"/>
        <w:ind w:firstLine="709"/>
        <w:contextualSpacing/>
        <w:jc w:val="both"/>
        <w:rPr>
          <w:rFonts w:eastAsia="Calibri"/>
          <w:sz w:val="22"/>
          <w:szCs w:val="22"/>
          <w:lang w:eastAsia="ar-SA"/>
        </w:rPr>
      </w:pPr>
      <w:r w:rsidRPr="00C551B4">
        <w:rPr>
          <w:rFonts w:eastAsia="Calibri"/>
          <w:sz w:val="22"/>
          <w:szCs w:val="22"/>
          <w:lang w:eastAsia="ar-SA"/>
        </w:rPr>
        <w:t>10.1. Контракт вступает в силу со дня его подписания Сторонами.</w:t>
      </w:r>
    </w:p>
    <w:p w14:paraId="58DD8772" w14:textId="77777777" w:rsidR="00C551B4" w:rsidRPr="00C551B4" w:rsidRDefault="00C551B4" w:rsidP="00C551B4">
      <w:pPr>
        <w:suppressAutoHyphens/>
        <w:autoSpaceDE w:val="0"/>
        <w:ind w:firstLine="709"/>
        <w:contextualSpacing/>
        <w:jc w:val="both"/>
        <w:rPr>
          <w:rFonts w:eastAsia="Calibri"/>
          <w:sz w:val="22"/>
          <w:szCs w:val="22"/>
          <w:lang w:eastAsia="ar-SA"/>
        </w:rPr>
      </w:pPr>
      <w:r w:rsidRPr="00C551B4">
        <w:rPr>
          <w:rFonts w:eastAsia="Calibri"/>
          <w:sz w:val="22"/>
          <w:szCs w:val="22"/>
          <w:lang w:eastAsia="ar-SA"/>
        </w:rPr>
        <w:t>10.2. Настоящий Контракт действует до «30» (тридцатого) ноября 2022 года. Окончание срока действия Контракта не освобождает Стороны от ответственности за нарушение условий Контракта.</w:t>
      </w:r>
    </w:p>
    <w:p w14:paraId="45A2184D" w14:textId="77777777" w:rsidR="00C551B4" w:rsidRPr="00C551B4" w:rsidRDefault="00C551B4" w:rsidP="00C551B4">
      <w:pPr>
        <w:suppressAutoHyphens/>
        <w:autoSpaceDE w:val="0"/>
        <w:ind w:firstLine="709"/>
        <w:contextualSpacing/>
        <w:jc w:val="both"/>
        <w:rPr>
          <w:rFonts w:eastAsia="Calibri"/>
          <w:sz w:val="22"/>
          <w:szCs w:val="22"/>
          <w:lang w:eastAsia="ar-SA"/>
        </w:rPr>
      </w:pPr>
      <w:r w:rsidRPr="00C551B4">
        <w:rPr>
          <w:rFonts w:eastAsia="Calibri"/>
          <w:sz w:val="22"/>
          <w:szCs w:val="22"/>
          <w:lang w:eastAsia="ar-SA"/>
        </w:rPr>
        <w:t xml:space="preserve">10.3.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768B0D6C" w14:textId="77777777" w:rsidR="00C551B4" w:rsidRPr="00C551B4" w:rsidRDefault="00C551B4" w:rsidP="00C551B4">
      <w:pPr>
        <w:suppressAutoHyphens/>
        <w:autoSpaceDE w:val="0"/>
        <w:ind w:firstLine="709"/>
        <w:contextualSpacing/>
        <w:jc w:val="both"/>
        <w:rPr>
          <w:rFonts w:eastAsia="Calibri"/>
          <w:sz w:val="22"/>
          <w:szCs w:val="22"/>
          <w:lang w:eastAsia="ar-SA"/>
        </w:rPr>
      </w:pPr>
      <w:r w:rsidRPr="00C551B4">
        <w:rPr>
          <w:rFonts w:eastAsia="Calibri"/>
          <w:sz w:val="22"/>
          <w:szCs w:val="22"/>
          <w:lang w:eastAsia="ar-SA"/>
        </w:rPr>
        <w:t>10.3.1.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4F8EE510" w14:textId="77777777" w:rsidR="00C551B4" w:rsidRPr="00C551B4" w:rsidRDefault="00C551B4" w:rsidP="00C551B4">
      <w:pPr>
        <w:suppressAutoHyphens/>
        <w:autoSpaceDE w:val="0"/>
        <w:ind w:firstLine="709"/>
        <w:contextualSpacing/>
        <w:jc w:val="both"/>
        <w:rPr>
          <w:rFonts w:eastAsia="Calibri"/>
          <w:sz w:val="22"/>
          <w:szCs w:val="22"/>
          <w:lang w:eastAsia="ar-SA"/>
        </w:rPr>
      </w:pPr>
      <w:r w:rsidRPr="00C551B4">
        <w:rPr>
          <w:rFonts w:eastAsia="Calibri"/>
          <w:sz w:val="22"/>
          <w:szCs w:val="22"/>
          <w:lang w:eastAsia="ar-SA"/>
        </w:rPr>
        <w:t>10.3.2. При изменении объема и (или) видов выполняемых работ по Контракту.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37F68854" w14:textId="77777777" w:rsidR="00C551B4" w:rsidRPr="00C551B4" w:rsidRDefault="00C551B4" w:rsidP="00C551B4">
      <w:pPr>
        <w:suppressAutoHyphens/>
        <w:autoSpaceDE w:val="0"/>
        <w:ind w:firstLine="709"/>
        <w:contextualSpacing/>
        <w:jc w:val="both"/>
        <w:rPr>
          <w:rFonts w:eastAsia="Calibri"/>
          <w:sz w:val="22"/>
          <w:szCs w:val="22"/>
          <w:lang w:eastAsia="ar-SA"/>
        </w:rPr>
      </w:pPr>
      <w:r w:rsidRPr="00C551B4">
        <w:rPr>
          <w:rFonts w:eastAsia="Calibri"/>
          <w:sz w:val="22"/>
          <w:szCs w:val="22"/>
          <w:lang w:eastAsia="ar-SA"/>
        </w:rPr>
        <w:t>10.3.3. В иных случаях, предусмотренных законодательством РФ, в том числе, статьей 95 Федерального закона № 44-ФЗ.</w:t>
      </w:r>
    </w:p>
    <w:p w14:paraId="07D8DF7A"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lang w:eastAsia="ar-SA"/>
        </w:rPr>
      </w:pPr>
      <w:r w:rsidRPr="00C551B4">
        <w:rPr>
          <w:rFonts w:eastAsia="Calibri"/>
          <w:sz w:val="22"/>
          <w:szCs w:val="22"/>
          <w:lang w:eastAsia="ar-SA"/>
        </w:rPr>
        <w:t>10.4. Контракт может быть расторгнут:</w:t>
      </w:r>
    </w:p>
    <w:p w14:paraId="26020072"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lang w:eastAsia="ar-SA"/>
        </w:rPr>
      </w:pPr>
      <w:r w:rsidRPr="00C551B4">
        <w:rPr>
          <w:rFonts w:eastAsia="Calibri"/>
          <w:sz w:val="22"/>
          <w:szCs w:val="22"/>
          <w:lang w:eastAsia="ar-SA"/>
        </w:rPr>
        <w:t>по соглашению Сторон;</w:t>
      </w:r>
    </w:p>
    <w:p w14:paraId="35D7E6F0"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shd w:val="clear" w:color="auto" w:fill="FFFF00"/>
          <w:lang w:eastAsia="ar-SA"/>
        </w:rPr>
      </w:pPr>
      <w:r w:rsidRPr="00C551B4">
        <w:rPr>
          <w:rFonts w:eastAsia="Calibri"/>
          <w:sz w:val="22"/>
          <w:szCs w:val="22"/>
          <w:lang w:eastAsia="ar-SA"/>
        </w:rPr>
        <w:t>по решению суда;</w:t>
      </w:r>
    </w:p>
    <w:p w14:paraId="36C350A4" w14:textId="77777777" w:rsidR="00C551B4" w:rsidRPr="00C551B4" w:rsidRDefault="00C551B4" w:rsidP="00C551B4">
      <w:pPr>
        <w:widowControl w:val="0"/>
        <w:suppressAutoHyphens/>
        <w:ind w:firstLine="709"/>
        <w:contextualSpacing/>
        <w:jc w:val="both"/>
        <w:rPr>
          <w:rFonts w:eastAsia="Calibri"/>
          <w:sz w:val="22"/>
          <w:szCs w:val="22"/>
          <w:lang w:eastAsia="ar-SA"/>
        </w:rPr>
      </w:pPr>
      <w:r w:rsidRPr="00C551B4">
        <w:rPr>
          <w:rFonts w:eastAsia="Calibri"/>
          <w:sz w:val="22"/>
          <w:szCs w:val="22"/>
        </w:rPr>
        <w:t>в случае одностороннего отказа Стороны Контракта от исполнения Контракта в соответствии с гражданским законодательством</w:t>
      </w:r>
      <w:r w:rsidRPr="00C551B4">
        <w:rPr>
          <w:rFonts w:eastAsia="Calibri"/>
          <w:sz w:val="22"/>
          <w:szCs w:val="22"/>
          <w:lang w:eastAsia="ar-SA"/>
        </w:rPr>
        <w:t>.</w:t>
      </w:r>
    </w:p>
    <w:p w14:paraId="7DF97A0B"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lang w:eastAsia="ar-SA"/>
        </w:rPr>
      </w:pPr>
      <w:r w:rsidRPr="00C551B4">
        <w:rPr>
          <w:rFonts w:eastAsia="Calibri"/>
          <w:sz w:val="22"/>
          <w:szCs w:val="22"/>
          <w:lang w:eastAsia="ar-SA"/>
        </w:rPr>
        <w:t>10.5.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14:paraId="66CBE95C"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lang w:eastAsia="ar-SA"/>
        </w:rPr>
      </w:pPr>
      <w:r w:rsidRPr="00C551B4">
        <w:rPr>
          <w:rFonts w:eastAsia="Calibri"/>
          <w:sz w:val="22"/>
          <w:szCs w:val="22"/>
          <w:lang w:eastAsia="ar-SA"/>
        </w:rPr>
        <w:t>10.5.1. При существенном нарушении Контракта Поставщиком.</w:t>
      </w:r>
    </w:p>
    <w:p w14:paraId="37C467E2"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shd w:val="clear" w:color="auto" w:fill="FFFF00"/>
          <w:lang w:eastAsia="ar-SA"/>
        </w:rPr>
      </w:pPr>
      <w:r w:rsidRPr="00C551B4">
        <w:rPr>
          <w:rFonts w:eastAsia="Calibri"/>
          <w:sz w:val="22"/>
          <w:szCs w:val="22"/>
          <w:lang w:eastAsia="ar-SA"/>
        </w:rPr>
        <w:t>10.5.2. В случае просрочки исполнения обязательств по поставке Товара более чем на 10 (десять) календарных дней.</w:t>
      </w:r>
    </w:p>
    <w:p w14:paraId="04D20D71" w14:textId="77777777" w:rsidR="00C551B4" w:rsidRPr="00C551B4" w:rsidRDefault="00C551B4" w:rsidP="00C551B4">
      <w:pPr>
        <w:suppressAutoHyphens/>
        <w:ind w:firstLine="709"/>
        <w:contextualSpacing/>
        <w:jc w:val="both"/>
        <w:rPr>
          <w:rFonts w:eastAsia="Calibri"/>
          <w:sz w:val="22"/>
          <w:szCs w:val="22"/>
          <w:lang w:eastAsia="ar-SA"/>
        </w:rPr>
      </w:pPr>
      <w:r w:rsidRPr="00C551B4">
        <w:rPr>
          <w:rFonts w:eastAsia="Calibri"/>
          <w:sz w:val="22"/>
          <w:szCs w:val="22"/>
          <w:lang w:eastAsia="ar-SA"/>
        </w:rPr>
        <w:t>10.5.3. В случае неоднократного нарушения сроков поставки Товара.</w:t>
      </w:r>
    </w:p>
    <w:p w14:paraId="095A4E58" w14:textId="77777777" w:rsidR="00C551B4" w:rsidRPr="00C551B4" w:rsidRDefault="00C551B4" w:rsidP="00C551B4">
      <w:pPr>
        <w:suppressAutoHyphens/>
        <w:ind w:firstLine="709"/>
        <w:contextualSpacing/>
        <w:jc w:val="both"/>
        <w:rPr>
          <w:rFonts w:eastAsia="Calibri"/>
          <w:sz w:val="22"/>
          <w:szCs w:val="22"/>
          <w:lang w:eastAsia="ar-SA"/>
        </w:rPr>
      </w:pPr>
      <w:r w:rsidRPr="00C551B4">
        <w:rPr>
          <w:rFonts w:eastAsia="Calibri"/>
          <w:sz w:val="22"/>
          <w:szCs w:val="22"/>
          <w:lang w:eastAsia="ar-SA"/>
        </w:rPr>
        <w:lastRenderedPageBreak/>
        <w:t>10.5.4.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87C3279" w14:textId="77777777" w:rsidR="00C551B4" w:rsidRPr="00C551B4" w:rsidRDefault="00C551B4" w:rsidP="00C551B4">
      <w:pPr>
        <w:widowControl w:val="0"/>
        <w:suppressAutoHyphens/>
        <w:autoSpaceDE w:val="0"/>
        <w:ind w:firstLine="709"/>
        <w:contextualSpacing/>
        <w:jc w:val="both"/>
        <w:rPr>
          <w:rFonts w:eastAsia="Calibri"/>
          <w:sz w:val="22"/>
          <w:szCs w:val="22"/>
          <w:lang w:eastAsia="ar-SA"/>
        </w:rPr>
      </w:pPr>
      <w:r w:rsidRPr="00C551B4">
        <w:rPr>
          <w:rFonts w:eastAsia="Calibri"/>
          <w:sz w:val="22"/>
          <w:szCs w:val="22"/>
          <w:lang w:eastAsia="ar-SA"/>
        </w:rPr>
        <w:t>10.5.5.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14:paraId="7FA9481C" w14:textId="77777777" w:rsidR="00C551B4" w:rsidRPr="00C551B4" w:rsidRDefault="00C551B4" w:rsidP="00C551B4">
      <w:pPr>
        <w:widowControl w:val="0"/>
        <w:suppressAutoHyphens/>
        <w:autoSpaceDE w:val="0"/>
        <w:ind w:firstLine="709"/>
        <w:contextualSpacing/>
        <w:jc w:val="both"/>
        <w:rPr>
          <w:rFonts w:eastAsia="Calibri"/>
          <w:sz w:val="22"/>
          <w:szCs w:val="22"/>
          <w:lang w:eastAsia="ar-SA"/>
        </w:rPr>
      </w:pPr>
      <w:r w:rsidRPr="00C551B4">
        <w:rPr>
          <w:rFonts w:eastAsia="Calibri"/>
          <w:sz w:val="22"/>
          <w:szCs w:val="22"/>
          <w:lang w:eastAsia="ar-SA"/>
        </w:rPr>
        <w:t>10.5.6. В иных случаях, предусмотренных законодательством Российской Федерации.</w:t>
      </w:r>
    </w:p>
    <w:p w14:paraId="1C40598D" w14:textId="77777777" w:rsidR="00C551B4" w:rsidRPr="00C551B4" w:rsidRDefault="00C551B4" w:rsidP="00C551B4">
      <w:pPr>
        <w:widowControl w:val="0"/>
        <w:suppressAutoHyphens/>
        <w:autoSpaceDE w:val="0"/>
        <w:ind w:firstLine="709"/>
        <w:contextualSpacing/>
        <w:jc w:val="both"/>
        <w:rPr>
          <w:rFonts w:eastAsia="Calibri"/>
          <w:sz w:val="22"/>
          <w:szCs w:val="22"/>
          <w:lang w:eastAsia="ar-SA"/>
        </w:rPr>
      </w:pPr>
      <w:r w:rsidRPr="00C551B4">
        <w:rPr>
          <w:rFonts w:eastAsia="Calibri"/>
          <w:sz w:val="22"/>
          <w:szCs w:val="22"/>
          <w:lang w:eastAsia="ar-SA"/>
        </w:rPr>
        <w:t>10.6.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6BB847F8" w14:textId="77777777" w:rsidR="00C551B4" w:rsidRPr="00C551B4" w:rsidRDefault="00C551B4" w:rsidP="00C551B4">
      <w:pPr>
        <w:suppressAutoHyphens/>
        <w:autoSpaceDE w:val="0"/>
        <w:autoSpaceDN w:val="0"/>
        <w:adjustRightInd w:val="0"/>
        <w:ind w:firstLine="709"/>
        <w:contextualSpacing/>
        <w:jc w:val="both"/>
        <w:rPr>
          <w:rFonts w:eastAsia="Calibri"/>
          <w:sz w:val="22"/>
          <w:szCs w:val="22"/>
        </w:rPr>
      </w:pPr>
      <w:r w:rsidRPr="00C551B4">
        <w:rPr>
          <w:rFonts w:eastAsia="Calibri"/>
          <w:sz w:val="22"/>
          <w:szCs w:val="22"/>
        </w:rPr>
        <w:t>10.7.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купли-продажи и отдельных видов Контрактов купли-продажи (поставка товаров, поставка товаров для государственных нужд и др.), в том числе в следующих случаях:</w:t>
      </w:r>
    </w:p>
    <w:p w14:paraId="17ADD574" w14:textId="77777777" w:rsidR="00C551B4" w:rsidRPr="00C551B4" w:rsidRDefault="00C551B4" w:rsidP="00C551B4">
      <w:pPr>
        <w:suppressAutoHyphens/>
        <w:autoSpaceDE w:val="0"/>
        <w:autoSpaceDN w:val="0"/>
        <w:adjustRightInd w:val="0"/>
        <w:ind w:firstLine="709"/>
        <w:contextualSpacing/>
        <w:jc w:val="both"/>
        <w:rPr>
          <w:rFonts w:eastAsia="Calibri"/>
          <w:sz w:val="22"/>
          <w:szCs w:val="22"/>
        </w:rPr>
      </w:pPr>
      <w:r w:rsidRPr="00C551B4">
        <w:rPr>
          <w:rFonts w:eastAsia="Calibri"/>
          <w:sz w:val="22"/>
          <w:szCs w:val="22"/>
        </w:rPr>
        <w:t>10.7.1. </w:t>
      </w:r>
      <w:r w:rsidRPr="00C551B4">
        <w:rPr>
          <w:rFonts w:eastAsia="Calibri"/>
          <w:sz w:val="22"/>
          <w:szCs w:val="22"/>
          <w:lang w:eastAsia="ar-SA"/>
        </w:rPr>
        <w:t>При существенном нарушении Контракта Поставщиком (пункт 1 статьи 523 ГК РФ)</w:t>
      </w:r>
      <w:r w:rsidRPr="00C551B4">
        <w:rPr>
          <w:rFonts w:eastAsia="Calibri"/>
          <w:sz w:val="22"/>
          <w:szCs w:val="22"/>
        </w:rPr>
        <w:t>.</w:t>
      </w:r>
    </w:p>
    <w:p w14:paraId="02E28D66" w14:textId="77777777" w:rsidR="00C551B4" w:rsidRPr="00C551B4" w:rsidRDefault="00C551B4" w:rsidP="00C551B4">
      <w:pPr>
        <w:suppressAutoHyphens/>
        <w:autoSpaceDE w:val="0"/>
        <w:autoSpaceDN w:val="0"/>
        <w:adjustRightInd w:val="0"/>
        <w:ind w:firstLine="709"/>
        <w:contextualSpacing/>
        <w:jc w:val="both"/>
        <w:rPr>
          <w:rFonts w:eastAsia="Calibri"/>
          <w:sz w:val="22"/>
          <w:szCs w:val="22"/>
        </w:rPr>
      </w:pPr>
      <w:r w:rsidRPr="00C551B4">
        <w:rPr>
          <w:rFonts w:eastAsia="Calibri"/>
          <w:sz w:val="22"/>
          <w:szCs w:val="22"/>
        </w:rPr>
        <w:t xml:space="preserve">10.7.2. В случае </w:t>
      </w:r>
      <w:r w:rsidRPr="00C551B4">
        <w:rPr>
          <w:sz w:val="22"/>
          <w:szCs w:val="22"/>
        </w:rPr>
        <w:t xml:space="preserve">поставки товаров ненадлежащего качества с недостатками, которые не могут быть устранены в приемлемый для Заказчика срок </w:t>
      </w:r>
      <w:r w:rsidRPr="00C551B4">
        <w:rPr>
          <w:rFonts w:eastAsia="Calibri"/>
          <w:sz w:val="22"/>
          <w:szCs w:val="22"/>
          <w:lang w:eastAsia="ar-SA"/>
        </w:rPr>
        <w:t>(пункт 2 статьи 523 ГК РФ)</w:t>
      </w:r>
      <w:r w:rsidRPr="00C551B4">
        <w:rPr>
          <w:rFonts w:eastAsia="Calibri"/>
          <w:sz w:val="22"/>
          <w:szCs w:val="22"/>
        </w:rPr>
        <w:t>.</w:t>
      </w:r>
    </w:p>
    <w:p w14:paraId="485735C1" w14:textId="77777777" w:rsidR="00C551B4" w:rsidRPr="00C551B4" w:rsidRDefault="00C551B4" w:rsidP="00C551B4">
      <w:pPr>
        <w:suppressAutoHyphens/>
        <w:ind w:firstLine="709"/>
        <w:contextualSpacing/>
        <w:jc w:val="both"/>
        <w:rPr>
          <w:rFonts w:eastAsia="Calibri"/>
          <w:sz w:val="22"/>
          <w:szCs w:val="22"/>
          <w:lang w:eastAsia="ar-SA"/>
        </w:rPr>
      </w:pPr>
      <w:r w:rsidRPr="00C551B4">
        <w:rPr>
          <w:rFonts w:eastAsia="Calibri"/>
          <w:sz w:val="22"/>
          <w:szCs w:val="22"/>
          <w:lang w:eastAsia="ar-SA"/>
        </w:rPr>
        <w:t>10.7.3.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14:paraId="54B613B1" w14:textId="77777777" w:rsidR="00C551B4" w:rsidRPr="00C551B4" w:rsidRDefault="00C551B4" w:rsidP="00C551B4">
      <w:pPr>
        <w:suppressAutoHyphens/>
        <w:autoSpaceDE w:val="0"/>
        <w:autoSpaceDN w:val="0"/>
        <w:adjustRightInd w:val="0"/>
        <w:ind w:firstLine="709"/>
        <w:contextualSpacing/>
        <w:jc w:val="both"/>
        <w:rPr>
          <w:rFonts w:eastAsia="Calibri"/>
          <w:sz w:val="22"/>
          <w:szCs w:val="22"/>
        </w:rPr>
      </w:pPr>
      <w:r w:rsidRPr="00C551B4">
        <w:rPr>
          <w:rFonts w:eastAsia="Calibri"/>
          <w:sz w:val="22"/>
          <w:szCs w:val="22"/>
        </w:rPr>
        <w:t xml:space="preserve">10.7.4. В случае </w:t>
      </w:r>
      <w:r w:rsidRPr="00C551B4">
        <w:rPr>
          <w:sz w:val="22"/>
          <w:szCs w:val="22"/>
        </w:rPr>
        <w:t xml:space="preserve">неоднократного нарушения Поставщиком сроков поставки Товара </w:t>
      </w:r>
      <w:r w:rsidRPr="00C551B4">
        <w:rPr>
          <w:rFonts w:eastAsia="Calibri"/>
          <w:sz w:val="22"/>
          <w:szCs w:val="22"/>
          <w:lang w:eastAsia="ar-SA"/>
        </w:rPr>
        <w:t>(пункт 2 статьи 523 ГК РФ)</w:t>
      </w:r>
      <w:r w:rsidRPr="00C551B4">
        <w:rPr>
          <w:rFonts w:eastAsia="Calibri"/>
          <w:sz w:val="22"/>
          <w:szCs w:val="22"/>
        </w:rPr>
        <w:t>.</w:t>
      </w:r>
    </w:p>
    <w:p w14:paraId="681E5154" w14:textId="77777777" w:rsidR="00C551B4" w:rsidRPr="00C551B4" w:rsidRDefault="00C551B4" w:rsidP="00C551B4">
      <w:pPr>
        <w:suppressAutoHyphens/>
        <w:autoSpaceDE w:val="0"/>
        <w:autoSpaceDN w:val="0"/>
        <w:adjustRightInd w:val="0"/>
        <w:ind w:firstLine="709"/>
        <w:contextualSpacing/>
        <w:jc w:val="both"/>
        <w:rPr>
          <w:rFonts w:eastAsia="Calibri"/>
          <w:sz w:val="22"/>
          <w:szCs w:val="22"/>
        </w:rPr>
      </w:pPr>
      <w:r w:rsidRPr="00C551B4">
        <w:rPr>
          <w:rFonts w:eastAsia="Calibri"/>
          <w:sz w:val="22"/>
          <w:szCs w:val="22"/>
        </w:rPr>
        <w:t>10.7.5. Если Поставщик отказывается передать Заказчику проданный Товар (пункт 1 статьи 463 ГК РФ).</w:t>
      </w:r>
    </w:p>
    <w:p w14:paraId="6E22F029" w14:textId="77777777" w:rsidR="00C551B4" w:rsidRPr="00C551B4" w:rsidRDefault="00C551B4" w:rsidP="00C551B4">
      <w:pPr>
        <w:suppressAutoHyphens/>
        <w:autoSpaceDE w:val="0"/>
        <w:autoSpaceDN w:val="0"/>
        <w:adjustRightInd w:val="0"/>
        <w:ind w:firstLine="709"/>
        <w:contextualSpacing/>
        <w:jc w:val="both"/>
        <w:rPr>
          <w:rFonts w:eastAsia="Calibri"/>
          <w:sz w:val="22"/>
          <w:szCs w:val="22"/>
        </w:rPr>
      </w:pPr>
      <w:r w:rsidRPr="00C551B4">
        <w:rPr>
          <w:rFonts w:eastAsia="Calibri"/>
          <w:sz w:val="22"/>
          <w:szCs w:val="22"/>
        </w:rPr>
        <w:t>10.7.6. Если Поставщик в разумный срок не выполнил требование Заказчика о доукомплектовании Товара (пункт 2 статьи 480 ГК РФ).</w:t>
      </w:r>
    </w:p>
    <w:p w14:paraId="4D643D45" w14:textId="77777777" w:rsidR="00C551B4" w:rsidRPr="00C551B4" w:rsidRDefault="00C551B4" w:rsidP="00C551B4">
      <w:pPr>
        <w:suppressAutoHyphens/>
        <w:autoSpaceDE w:val="0"/>
        <w:ind w:firstLine="709"/>
        <w:contextualSpacing/>
        <w:jc w:val="both"/>
        <w:rPr>
          <w:sz w:val="22"/>
          <w:szCs w:val="22"/>
          <w:lang w:eastAsia="ar-SA"/>
        </w:rPr>
      </w:pPr>
      <w:r w:rsidRPr="00C551B4">
        <w:rPr>
          <w:sz w:val="22"/>
          <w:szCs w:val="22"/>
          <w:lang w:eastAsia="ar-SA"/>
        </w:rPr>
        <w:t>10.8. Заказчик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w:t>
      </w:r>
    </w:p>
    <w:p w14:paraId="198F5AF5" w14:textId="77777777" w:rsidR="00C551B4" w:rsidRPr="00C551B4" w:rsidRDefault="00C551B4" w:rsidP="00C551B4">
      <w:pPr>
        <w:suppressAutoHyphens/>
        <w:autoSpaceDE w:val="0"/>
        <w:ind w:firstLine="709"/>
        <w:contextualSpacing/>
        <w:jc w:val="both"/>
        <w:rPr>
          <w:rFonts w:eastAsia="Calibri"/>
          <w:sz w:val="22"/>
          <w:szCs w:val="22"/>
          <w:shd w:val="clear" w:color="auto" w:fill="FFFF00"/>
          <w:lang w:eastAsia="ar-SA"/>
        </w:rPr>
      </w:pPr>
      <w:r w:rsidRPr="00C551B4">
        <w:rPr>
          <w:sz w:val="22"/>
          <w:szCs w:val="22"/>
          <w:lang w:eastAsia="ar-SA"/>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BA12925" w14:textId="77777777" w:rsidR="00C551B4" w:rsidRPr="00C551B4" w:rsidRDefault="00C551B4" w:rsidP="00C551B4">
      <w:pPr>
        <w:suppressAutoHyphens/>
        <w:ind w:firstLine="709"/>
        <w:contextualSpacing/>
        <w:jc w:val="both"/>
        <w:rPr>
          <w:sz w:val="22"/>
          <w:szCs w:val="22"/>
        </w:rPr>
      </w:pPr>
      <w:r w:rsidRPr="00C551B4">
        <w:rPr>
          <w:rFonts w:eastAsia="Calibri"/>
          <w:sz w:val="22"/>
          <w:szCs w:val="22"/>
          <w:lang w:eastAsia="ar-SA"/>
        </w:rPr>
        <w:t>10.9.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14:paraId="60B4367F" w14:textId="77777777" w:rsidR="00C551B4" w:rsidRPr="00C551B4" w:rsidRDefault="00C551B4" w:rsidP="00C551B4">
      <w:pPr>
        <w:suppressAutoHyphens/>
        <w:autoSpaceDE w:val="0"/>
        <w:ind w:firstLine="709"/>
        <w:contextualSpacing/>
        <w:jc w:val="both"/>
        <w:rPr>
          <w:rFonts w:eastAsia="Calibri"/>
          <w:sz w:val="22"/>
          <w:szCs w:val="22"/>
          <w:lang w:eastAsia="ar-SA"/>
        </w:rPr>
      </w:pPr>
      <w:r w:rsidRPr="00C551B4">
        <w:rPr>
          <w:rFonts w:eastAsia="Calibri"/>
          <w:sz w:val="22"/>
          <w:szCs w:val="22"/>
          <w:lang w:eastAsia="ar-SA"/>
        </w:rPr>
        <w:t>10.10.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Поставщика об одностороннем отказе от исполнения Контракта.</w:t>
      </w:r>
    </w:p>
    <w:p w14:paraId="7C9B9FF7" w14:textId="77777777" w:rsidR="00C551B4" w:rsidRPr="00C551B4" w:rsidRDefault="00C551B4" w:rsidP="00C551B4">
      <w:pPr>
        <w:suppressAutoHyphens/>
        <w:autoSpaceDE w:val="0"/>
        <w:ind w:firstLine="709"/>
        <w:contextualSpacing/>
        <w:jc w:val="both"/>
        <w:rPr>
          <w:rFonts w:eastAsia="Calibri"/>
          <w:spacing w:val="1"/>
          <w:sz w:val="22"/>
          <w:szCs w:val="22"/>
          <w:lang w:eastAsia="ar-SA"/>
        </w:rPr>
      </w:pPr>
      <w:r w:rsidRPr="00C551B4">
        <w:rPr>
          <w:rFonts w:eastAsia="Calibri"/>
          <w:sz w:val="22"/>
          <w:szCs w:val="22"/>
          <w:lang w:eastAsia="ar-SA"/>
        </w:rPr>
        <w:t xml:space="preserve">10.11.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 Данное правило не применяется в случае повторного нарушения Поставщиком условий Контракта, которые в </w:t>
      </w:r>
      <w:r w:rsidRPr="00C551B4">
        <w:rPr>
          <w:rFonts w:eastAsia="Calibri"/>
          <w:sz w:val="22"/>
          <w:szCs w:val="22"/>
          <w:lang w:eastAsia="ar-SA"/>
        </w:rPr>
        <w:lastRenderedPageBreak/>
        <w:t>соответствии с законодательством Российской Федерации являются основанием для одностороннего отказа Заказчика от исполнения Контракта.</w:t>
      </w:r>
    </w:p>
    <w:p w14:paraId="7954D444" w14:textId="77777777" w:rsidR="00C551B4" w:rsidRPr="00C551B4" w:rsidRDefault="00C551B4" w:rsidP="00C551B4">
      <w:pPr>
        <w:suppressAutoHyphens/>
        <w:ind w:firstLine="709"/>
        <w:contextualSpacing/>
        <w:jc w:val="both"/>
        <w:rPr>
          <w:rFonts w:eastAsia="Calibri"/>
          <w:b/>
          <w:sz w:val="22"/>
          <w:szCs w:val="22"/>
          <w:lang w:eastAsia="ar-SA"/>
        </w:rPr>
      </w:pPr>
      <w:r w:rsidRPr="00C551B4">
        <w:rPr>
          <w:rFonts w:eastAsia="Calibri"/>
          <w:spacing w:val="1"/>
          <w:sz w:val="22"/>
          <w:szCs w:val="22"/>
          <w:lang w:eastAsia="ar-SA"/>
        </w:rPr>
        <w:t>10.12. Поставщик вправе принять решение об одностороннем отказе от исполнения Контракта в соответствии с законодательством Российской Федерации.</w:t>
      </w:r>
    </w:p>
    <w:p w14:paraId="4660398D" w14:textId="77777777" w:rsidR="00C551B4" w:rsidRPr="00C551B4" w:rsidRDefault="00C551B4" w:rsidP="00C551B4">
      <w:pPr>
        <w:widowControl w:val="0"/>
        <w:suppressAutoHyphens/>
        <w:autoSpaceDE w:val="0"/>
        <w:contextualSpacing/>
        <w:jc w:val="center"/>
        <w:rPr>
          <w:rFonts w:eastAsia="Calibri"/>
          <w:b/>
          <w:sz w:val="22"/>
          <w:szCs w:val="22"/>
          <w:lang w:eastAsia="ar-SA"/>
        </w:rPr>
      </w:pPr>
      <w:r w:rsidRPr="00C551B4">
        <w:rPr>
          <w:rFonts w:eastAsia="Calibri"/>
          <w:b/>
          <w:sz w:val="22"/>
          <w:szCs w:val="22"/>
          <w:lang w:eastAsia="ar-SA"/>
        </w:rPr>
        <w:t>11. Порядок урегулирования споров</w:t>
      </w:r>
    </w:p>
    <w:p w14:paraId="748CB202" w14:textId="77777777" w:rsidR="00C551B4" w:rsidRPr="00C551B4" w:rsidRDefault="00C551B4" w:rsidP="00C551B4">
      <w:pPr>
        <w:widowControl w:val="0"/>
        <w:suppressAutoHyphens/>
        <w:autoSpaceDE w:val="0"/>
        <w:ind w:firstLine="709"/>
        <w:contextualSpacing/>
        <w:jc w:val="both"/>
        <w:rPr>
          <w:rFonts w:eastAsia="Calibri"/>
          <w:sz w:val="22"/>
          <w:szCs w:val="22"/>
          <w:lang w:eastAsia="ar-SA"/>
        </w:rPr>
      </w:pPr>
      <w:r w:rsidRPr="00C551B4">
        <w:rPr>
          <w:rFonts w:eastAsia="Calibri"/>
          <w:sz w:val="22"/>
          <w:szCs w:val="22"/>
          <w:lang w:eastAsia="ar-SA"/>
        </w:rPr>
        <w:t>11.1.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14:paraId="5495E41F" w14:textId="77777777" w:rsidR="00C551B4" w:rsidRPr="00C551B4" w:rsidRDefault="00C551B4" w:rsidP="00C551B4">
      <w:pPr>
        <w:widowControl w:val="0"/>
        <w:suppressAutoHyphens/>
        <w:autoSpaceDE w:val="0"/>
        <w:ind w:firstLine="709"/>
        <w:contextualSpacing/>
        <w:jc w:val="both"/>
        <w:rPr>
          <w:rFonts w:eastAsia="Calibri"/>
          <w:sz w:val="22"/>
          <w:szCs w:val="22"/>
          <w:lang w:eastAsia="ar-SA"/>
        </w:rPr>
      </w:pPr>
      <w:r w:rsidRPr="00C551B4">
        <w:rPr>
          <w:rFonts w:eastAsia="Calibri"/>
          <w:sz w:val="22"/>
          <w:szCs w:val="22"/>
          <w:lang w:eastAsia="ar-SA"/>
        </w:rPr>
        <w:t>11.2. В случае недостижения взаимного согласия все споры по Контракту разрешаются в  Арбитражном суде Республики Крым.</w:t>
      </w:r>
    </w:p>
    <w:p w14:paraId="155D5A99" w14:textId="77777777" w:rsidR="00C551B4" w:rsidRPr="00C551B4" w:rsidRDefault="00C551B4" w:rsidP="00C551B4">
      <w:pPr>
        <w:widowControl w:val="0"/>
        <w:suppressAutoHyphens/>
        <w:autoSpaceDE w:val="0"/>
        <w:ind w:firstLine="709"/>
        <w:contextualSpacing/>
        <w:jc w:val="both"/>
        <w:rPr>
          <w:rFonts w:eastAsia="Calibri"/>
          <w:b/>
          <w:sz w:val="22"/>
          <w:szCs w:val="22"/>
          <w:lang w:eastAsia="ar-SA"/>
        </w:rPr>
      </w:pPr>
      <w:r w:rsidRPr="00C551B4">
        <w:rPr>
          <w:rFonts w:eastAsia="Calibri"/>
          <w:sz w:val="22"/>
          <w:szCs w:val="22"/>
          <w:lang w:eastAsia="ar-SA"/>
        </w:rPr>
        <w:t>11.3. До передачи спора на разрешение Арбитражного суда, Стороны принимают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рабочих дней с даты ее получения.</w:t>
      </w:r>
    </w:p>
    <w:p w14:paraId="3969512F" w14:textId="77777777" w:rsidR="00C551B4" w:rsidRPr="00C551B4" w:rsidRDefault="00C551B4" w:rsidP="00C551B4">
      <w:pPr>
        <w:suppressAutoHyphens/>
        <w:autoSpaceDE w:val="0"/>
        <w:contextualSpacing/>
        <w:jc w:val="center"/>
        <w:rPr>
          <w:rFonts w:eastAsia="Calibri"/>
          <w:b/>
          <w:sz w:val="22"/>
          <w:szCs w:val="22"/>
          <w:lang w:eastAsia="ar-SA"/>
        </w:rPr>
      </w:pPr>
      <w:r w:rsidRPr="00C551B4">
        <w:rPr>
          <w:rFonts w:eastAsia="Calibri"/>
          <w:b/>
          <w:sz w:val="22"/>
          <w:szCs w:val="22"/>
          <w:lang w:eastAsia="ar-SA"/>
        </w:rPr>
        <w:t>12. Прочие условия</w:t>
      </w:r>
    </w:p>
    <w:p w14:paraId="185C5B5B" w14:textId="77777777" w:rsidR="00C551B4" w:rsidRPr="00C551B4" w:rsidRDefault="00C551B4" w:rsidP="00C551B4">
      <w:pPr>
        <w:suppressAutoHyphens/>
        <w:ind w:firstLine="709"/>
        <w:contextualSpacing/>
        <w:jc w:val="both"/>
        <w:rPr>
          <w:rFonts w:eastAsia="Calibri"/>
          <w:sz w:val="22"/>
          <w:szCs w:val="22"/>
          <w:lang w:eastAsia="ar-SA"/>
        </w:rPr>
      </w:pPr>
      <w:r w:rsidRPr="00C551B4">
        <w:rPr>
          <w:rFonts w:eastAsia="Calibri"/>
          <w:sz w:val="22"/>
          <w:szCs w:val="22"/>
          <w:lang w:eastAsia="ar-SA"/>
        </w:rPr>
        <w:t>12.1.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A297F63" w14:textId="77777777" w:rsidR="00C551B4" w:rsidRPr="00C551B4" w:rsidRDefault="00C551B4" w:rsidP="00C551B4">
      <w:pPr>
        <w:widowControl w:val="0"/>
        <w:suppressAutoHyphens/>
        <w:autoSpaceDE w:val="0"/>
        <w:ind w:firstLine="709"/>
        <w:contextualSpacing/>
        <w:jc w:val="both"/>
        <w:rPr>
          <w:rFonts w:eastAsia="Calibri"/>
          <w:sz w:val="22"/>
          <w:szCs w:val="22"/>
          <w:lang w:eastAsia="ar-SA"/>
        </w:rPr>
      </w:pPr>
      <w:r w:rsidRPr="00C551B4">
        <w:rPr>
          <w:rFonts w:eastAsia="Calibri"/>
          <w:sz w:val="22"/>
          <w:szCs w:val="22"/>
          <w:lang w:eastAsia="ar-SA"/>
        </w:rPr>
        <w:t xml:space="preserve">12.2. Контракт составлен в 2 (двух) экземплярах, по одному для каждой из Сторон, имеющих одинаковую юридическую силу. </w:t>
      </w:r>
    </w:p>
    <w:p w14:paraId="1508BDD4"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lang w:eastAsia="ar-SA"/>
        </w:rPr>
      </w:pPr>
      <w:r w:rsidRPr="00C551B4">
        <w:rPr>
          <w:rFonts w:eastAsia="Calibri"/>
          <w:sz w:val="22"/>
          <w:szCs w:val="22"/>
          <w:lang w:eastAsia="ar-SA"/>
        </w:rPr>
        <w:t>12.3.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B671EB9" w14:textId="77777777" w:rsidR="00C551B4" w:rsidRPr="00C551B4" w:rsidRDefault="00C551B4" w:rsidP="00C551B4">
      <w:pPr>
        <w:widowControl w:val="0"/>
        <w:suppressAutoHyphens/>
        <w:autoSpaceDE w:val="0"/>
        <w:ind w:firstLine="709"/>
        <w:contextualSpacing/>
        <w:jc w:val="both"/>
        <w:rPr>
          <w:rFonts w:eastAsia="Calibri"/>
          <w:sz w:val="22"/>
          <w:szCs w:val="22"/>
          <w:lang w:eastAsia="ar-SA"/>
        </w:rPr>
      </w:pPr>
      <w:r w:rsidRPr="00C551B4">
        <w:rPr>
          <w:rFonts w:eastAsia="Calibri"/>
          <w:sz w:val="22"/>
          <w:szCs w:val="22"/>
          <w:lang w:eastAsia="ar-SA"/>
        </w:rPr>
        <w:t>12.4.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E12553C" w14:textId="77777777" w:rsidR="00C551B4" w:rsidRPr="00C551B4" w:rsidRDefault="00C551B4" w:rsidP="00C551B4">
      <w:pPr>
        <w:widowControl w:val="0"/>
        <w:suppressAutoHyphens/>
        <w:autoSpaceDE w:val="0"/>
        <w:ind w:firstLine="709"/>
        <w:contextualSpacing/>
        <w:jc w:val="both"/>
        <w:rPr>
          <w:rFonts w:eastAsia="Calibri"/>
          <w:sz w:val="22"/>
          <w:szCs w:val="22"/>
          <w:lang w:eastAsia="ar-SA"/>
        </w:rPr>
      </w:pPr>
      <w:r w:rsidRPr="00C551B4">
        <w:rPr>
          <w:rFonts w:eastAsia="Calibri"/>
          <w:sz w:val="22"/>
          <w:szCs w:val="22"/>
          <w:lang w:eastAsia="ar-SA"/>
        </w:rPr>
        <w:t>12.5. Во всем, что не предусмотрено Контрактом, Стороны руководствуются законодательством Российской Федерации.</w:t>
      </w:r>
    </w:p>
    <w:p w14:paraId="705C90D9" w14:textId="77777777" w:rsidR="00C551B4" w:rsidRPr="00C551B4" w:rsidRDefault="00C551B4" w:rsidP="00C551B4">
      <w:pPr>
        <w:widowControl w:val="0"/>
        <w:suppressAutoHyphens/>
        <w:autoSpaceDE w:val="0"/>
        <w:ind w:firstLine="709"/>
        <w:contextualSpacing/>
        <w:jc w:val="both"/>
        <w:rPr>
          <w:rFonts w:eastAsia="Calibri"/>
          <w:b/>
          <w:sz w:val="22"/>
          <w:szCs w:val="22"/>
          <w:lang w:eastAsia="ar-SA"/>
        </w:rPr>
      </w:pPr>
    </w:p>
    <w:p w14:paraId="2A2DBB8F" w14:textId="77777777" w:rsidR="00C551B4" w:rsidRPr="00C551B4" w:rsidRDefault="00C551B4" w:rsidP="00C551B4">
      <w:pPr>
        <w:widowControl w:val="0"/>
        <w:tabs>
          <w:tab w:val="left" w:pos="709"/>
        </w:tabs>
        <w:suppressAutoHyphens/>
        <w:autoSpaceDE w:val="0"/>
        <w:contextualSpacing/>
        <w:jc w:val="center"/>
        <w:rPr>
          <w:rFonts w:eastAsia="Calibri"/>
          <w:b/>
          <w:sz w:val="22"/>
          <w:szCs w:val="22"/>
          <w:lang w:eastAsia="ar-SA"/>
        </w:rPr>
      </w:pPr>
      <w:r w:rsidRPr="00C551B4">
        <w:rPr>
          <w:rFonts w:eastAsia="Calibri"/>
          <w:b/>
          <w:sz w:val="22"/>
          <w:szCs w:val="22"/>
          <w:lang w:eastAsia="ar-SA"/>
        </w:rPr>
        <w:t>13. Приложения</w:t>
      </w:r>
    </w:p>
    <w:p w14:paraId="378137FD"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lang w:eastAsia="ar-SA"/>
        </w:rPr>
      </w:pPr>
    </w:p>
    <w:p w14:paraId="734DB2FC"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lang w:eastAsia="ar-SA"/>
        </w:rPr>
      </w:pPr>
      <w:r w:rsidRPr="00C551B4">
        <w:rPr>
          <w:rFonts w:eastAsia="Calibri"/>
          <w:sz w:val="22"/>
          <w:szCs w:val="22"/>
          <w:lang w:eastAsia="ar-SA"/>
        </w:rPr>
        <w:t>13.1. Неотъемлемыми частями Контракта являются следующие приложения к Контракту:</w:t>
      </w:r>
    </w:p>
    <w:p w14:paraId="06D851BB" w14:textId="77777777" w:rsidR="00C551B4" w:rsidRPr="00C551B4" w:rsidRDefault="00C551B4" w:rsidP="00C551B4">
      <w:pPr>
        <w:widowControl w:val="0"/>
        <w:tabs>
          <w:tab w:val="left" w:pos="709"/>
        </w:tabs>
        <w:suppressAutoHyphens/>
        <w:autoSpaceDE w:val="0"/>
        <w:ind w:firstLine="709"/>
        <w:contextualSpacing/>
        <w:jc w:val="both"/>
        <w:rPr>
          <w:rFonts w:eastAsia="Calibri"/>
          <w:sz w:val="22"/>
          <w:szCs w:val="22"/>
          <w:lang w:eastAsia="ar-SA"/>
        </w:rPr>
      </w:pPr>
      <w:r w:rsidRPr="00C551B4">
        <w:rPr>
          <w:rFonts w:eastAsia="Calibri"/>
          <w:sz w:val="22"/>
          <w:szCs w:val="22"/>
          <w:lang w:eastAsia="ar-SA"/>
        </w:rPr>
        <w:t>приложение № 1 «Спецификация»;</w:t>
      </w:r>
    </w:p>
    <w:p w14:paraId="33C420DE" w14:textId="77777777" w:rsidR="00C551B4" w:rsidRPr="00C551B4" w:rsidRDefault="00C551B4" w:rsidP="00C551B4">
      <w:pPr>
        <w:widowControl w:val="0"/>
        <w:tabs>
          <w:tab w:val="left" w:pos="709"/>
        </w:tabs>
        <w:suppressAutoHyphens/>
        <w:autoSpaceDE w:val="0"/>
        <w:ind w:firstLine="709"/>
        <w:contextualSpacing/>
        <w:jc w:val="both"/>
        <w:rPr>
          <w:rFonts w:ascii="Calibri" w:eastAsia="Calibri" w:hAnsi="Calibri"/>
          <w:sz w:val="22"/>
          <w:szCs w:val="22"/>
          <w:lang w:eastAsia="ar-SA"/>
        </w:rPr>
      </w:pPr>
    </w:p>
    <w:p w14:paraId="062DA564" w14:textId="77777777" w:rsidR="00C551B4" w:rsidRPr="00C551B4" w:rsidRDefault="00C551B4" w:rsidP="00C551B4">
      <w:pPr>
        <w:suppressAutoHyphens/>
        <w:contextualSpacing/>
        <w:jc w:val="center"/>
        <w:rPr>
          <w:rFonts w:eastAsia="Calibri"/>
          <w:b/>
          <w:sz w:val="22"/>
          <w:szCs w:val="22"/>
          <w:lang w:eastAsia="ar-SA"/>
        </w:rPr>
      </w:pPr>
      <w:r w:rsidRPr="00C551B4">
        <w:rPr>
          <w:rFonts w:eastAsia="Calibri"/>
          <w:b/>
          <w:sz w:val="22"/>
          <w:szCs w:val="22"/>
          <w:lang w:eastAsia="ar-SA"/>
        </w:rPr>
        <w:t>14. Адреса, реквизиты и подписи Сторон</w:t>
      </w:r>
    </w:p>
    <w:tbl>
      <w:tblPr>
        <w:tblW w:w="10349" w:type="dxa"/>
        <w:tblInd w:w="-176" w:type="dxa"/>
        <w:tblLayout w:type="fixed"/>
        <w:tblLook w:val="0000" w:firstRow="0" w:lastRow="0" w:firstColumn="0" w:lastColumn="0" w:noHBand="0" w:noVBand="0"/>
      </w:tblPr>
      <w:tblGrid>
        <w:gridCol w:w="5671"/>
        <w:gridCol w:w="4678"/>
      </w:tblGrid>
      <w:tr w:rsidR="00C551B4" w:rsidRPr="00C551B4" w14:paraId="25BD8D12" w14:textId="77777777" w:rsidTr="00752D13">
        <w:tc>
          <w:tcPr>
            <w:tcW w:w="5671" w:type="dxa"/>
            <w:shd w:val="clear" w:color="auto" w:fill="auto"/>
          </w:tcPr>
          <w:p w14:paraId="202E9E69" w14:textId="77777777" w:rsidR="00C551B4" w:rsidRPr="00C551B4" w:rsidRDefault="00C551B4" w:rsidP="00C551B4">
            <w:pPr>
              <w:widowControl w:val="0"/>
              <w:spacing w:line="247" w:lineRule="auto"/>
              <w:contextualSpacing/>
              <w:rPr>
                <w:rFonts w:eastAsia="Calibri"/>
                <w:b/>
                <w:bCs/>
                <w:sz w:val="22"/>
                <w:szCs w:val="22"/>
                <w:lang w:eastAsia="en-US"/>
              </w:rPr>
            </w:pPr>
            <w:r w:rsidRPr="00C551B4">
              <w:rPr>
                <w:rFonts w:eastAsia="Calibri"/>
                <w:b/>
                <w:bCs/>
                <w:sz w:val="22"/>
                <w:szCs w:val="22"/>
                <w:lang w:eastAsia="en-US"/>
              </w:rPr>
              <w:t>Заказчик</w:t>
            </w:r>
          </w:p>
          <w:p w14:paraId="377FD4A6" w14:textId="77777777" w:rsidR="00C551B4" w:rsidRPr="00C551B4" w:rsidRDefault="00C551B4" w:rsidP="00C551B4">
            <w:pPr>
              <w:widowControl w:val="0"/>
              <w:spacing w:line="247" w:lineRule="auto"/>
              <w:contextualSpacing/>
              <w:rPr>
                <w:rFonts w:eastAsia="Calibri"/>
                <w:b/>
                <w:bCs/>
                <w:sz w:val="22"/>
                <w:szCs w:val="22"/>
                <w:lang w:eastAsia="en-US"/>
              </w:rPr>
            </w:pPr>
            <w:r w:rsidRPr="00C551B4">
              <w:rPr>
                <w:rFonts w:eastAsia="Calibri"/>
                <w:b/>
                <w:bCs/>
                <w:sz w:val="22"/>
                <w:szCs w:val="22"/>
                <w:lang w:eastAsia="en-US"/>
              </w:rPr>
              <w:t>Государственное унитарное предприятие Республики Крым «Крымтеплокоммунэнерго»</w:t>
            </w:r>
          </w:p>
        </w:tc>
        <w:tc>
          <w:tcPr>
            <w:tcW w:w="4678" w:type="dxa"/>
            <w:shd w:val="clear" w:color="auto" w:fill="auto"/>
          </w:tcPr>
          <w:p w14:paraId="3E0DA81E" w14:textId="77777777" w:rsidR="00C551B4" w:rsidRPr="00C551B4" w:rsidRDefault="00C551B4" w:rsidP="00C551B4">
            <w:pPr>
              <w:widowControl w:val="0"/>
              <w:spacing w:line="247" w:lineRule="auto"/>
              <w:contextualSpacing/>
              <w:rPr>
                <w:rFonts w:eastAsia="Calibri"/>
                <w:b/>
                <w:bCs/>
                <w:sz w:val="22"/>
                <w:szCs w:val="22"/>
                <w:lang w:eastAsia="en-US"/>
              </w:rPr>
            </w:pPr>
            <w:r w:rsidRPr="00C551B4">
              <w:rPr>
                <w:rFonts w:eastAsia="Calibri"/>
                <w:b/>
                <w:bCs/>
                <w:sz w:val="22"/>
                <w:szCs w:val="22"/>
                <w:lang w:eastAsia="en-US"/>
              </w:rPr>
              <w:t>Поставщик</w:t>
            </w:r>
          </w:p>
          <w:p w14:paraId="2CF74923" w14:textId="77777777" w:rsidR="00C551B4" w:rsidRPr="00C551B4" w:rsidRDefault="00C551B4" w:rsidP="00C551B4">
            <w:pPr>
              <w:widowControl w:val="0"/>
              <w:spacing w:line="247" w:lineRule="auto"/>
              <w:contextualSpacing/>
              <w:rPr>
                <w:rFonts w:eastAsia="Calibri"/>
                <w:b/>
                <w:bCs/>
                <w:sz w:val="22"/>
                <w:szCs w:val="22"/>
                <w:lang w:eastAsia="en-US"/>
              </w:rPr>
            </w:pPr>
          </w:p>
        </w:tc>
      </w:tr>
      <w:tr w:rsidR="00C551B4" w:rsidRPr="00C551B4" w14:paraId="2CA25B44" w14:textId="77777777" w:rsidTr="00752D13">
        <w:tc>
          <w:tcPr>
            <w:tcW w:w="5671" w:type="dxa"/>
            <w:shd w:val="clear" w:color="auto" w:fill="auto"/>
          </w:tcPr>
          <w:p w14:paraId="73D9BEB5" w14:textId="77777777" w:rsidR="00C551B4" w:rsidRPr="00C551B4" w:rsidRDefault="00C551B4" w:rsidP="00C551B4">
            <w:pPr>
              <w:widowControl w:val="0"/>
              <w:snapToGrid w:val="0"/>
              <w:spacing w:line="247" w:lineRule="auto"/>
              <w:contextualSpacing/>
              <w:jc w:val="both"/>
              <w:rPr>
                <w:rFonts w:eastAsia="Calibri"/>
                <w:sz w:val="22"/>
                <w:szCs w:val="22"/>
                <w:lang w:eastAsia="en-US"/>
              </w:rPr>
            </w:pPr>
            <w:r w:rsidRPr="00C551B4">
              <w:rPr>
                <w:rFonts w:eastAsia="Calibri"/>
                <w:sz w:val="22"/>
                <w:szCs w:val="22"/>
                <w:lang w:eastAsia="en-US"/>
              </w:rPr>
              <w:t>295026, Российская Федерация, Республика Крым</w:t>
            </w:r>
          </w:p>
          <w:p w14:paraId="0376176D" w14:textId="77777777" w:rsidR="00C551B4" w:rsidRPr="00C551B4" w:rsidRDefault="00C551B4" w:rsidP="00C551B4">
            <w:pPr>
              <w:widowControl w:val="0"/>
              <w:snapToGrid w:val="0"/>
              <w:spacing w:line="247" w:lineRule="auto"/>
              <w:contextualSpacing/>
              <w:jc w:val="both"/>
              <w:rPr>
                <w:rFonts w:eastAsia="Calibri"/>
                <w:sz w:val="22"/>
                <w:szCs w:val="22"/>
                <w:lang w:eastAsia="en-US"/>
              </w:rPr>
            </w:pPr>
            <w:r w:rsidRPr="00C551B4">
              <w:rPr>
                <w:rFonts w:eastAsia="Calibri"/>
                <w:sz w:val="22"/>
                <w:szCs w:val="22"/>
                <w:lang w:eastAsia="en-US"/>
              </w:rPr>
              <w:t>г. Симферополь, ул. Гайдара, 3а</w:t>
            </w:r>
          </w:p>
          <w:p w14:paraId="646D52D7" w14:textId="77777777" w:rsidR="00C551B4" w:rsidRPr="00C551B4" w:rsidRDefault="00C551B4" w:rsidP="00C551B4">
            <w:pPr>
              <w:widowControl w:val="0"/>
              <w:snapToGrid w:val="0"/>
              <w:spacing w:line="247" w:lineRule="auto"/>
              <w:contextualSpacing/>
              <w:jc w:val="both"/>
              <w:rPr>
                <w:rFonts w:eastAsia="Calibri"/>
                <w:sz w:val="22"/>
                <w:szCs w:val="22"/>
                <w:lang w:eastAsia="en-US"/>
              </w:rPr>
            </w:pPr>
            <w:r w:rsidRPr="00C551B4">
              <w:rPr>
                <w:rFonts w:eastAsia="Calibri"/>
                <w:sz w:val="22"/>
                <w:szCs w:val="22"/>
                <w:lang w:eastAsia="en-US"/>
              </w:rPr>
              <w:t>тел. (3652) 53-41-87 Факс 51-61-49</w:t>
            </w:r>
          </w:p>
          <w:p w14:paraId="510FDC52" w14:textId="77777777" w:rsidR="00C551B4" w:rsidRPr="00C551B4" w:rsidRDefault="00C551B4" w:rsidP="00C551B4">
            <w:pPr>
              <w:widowControl w:val="0"/>
              <w:snapToGrid w:val="0"/>
              <w:spacing w:line="247" w:lineRule="auto"/>
              <w:contextualSpacing/>
              <w:jc w:val="both"/>
              <w:rPr>
                <w:rFonts w:eastAsia="Calibri"/>
                <w:sz w:val="22"/>
                <w:szCs w:val="22"/>
                <w:lang w:eastAsia="en-US"/>
              </w:rPr>
            </w:pPr>
            <w:r w:rsidRPr="00C551B4">
              <w:rPr>
                <w:rFonts w:eastAsia="Calibri"/>
                <w:sz w:val="22"/>
                <w:szCs w:val="22"/>
                <w:lang w:eastAsia="en-US"/>
              </w:rPr>
              <w:t>Банковские  реквизиты:</w:t>
            </w:r>
          </w:p>
          <w:p w14:paraId="688403F0" w14:textId="77777777" w:rsidR="00C551B4" w:rsidRPr="00C551B4" w:rsidRDefault="00C551B4" w:rsidP="00C551B4">
            <w:pPr>
              <w:widowControl w:val="0"/>
              <w:snapToGrid w:val="0"/>
              <w:spacing w:line="247" w:lineRule="auto"/>
              <w:contextualSpacing/>
              <w:jc w:val="both"/>
              <w:rPr>
                <w:rFonts w:eastAsia="Calibri"/>
                <w:sz w:val="22"/>
                <w:szCs w:val="22"/>
                <w:lang w:eastAsia="en-US"/>
              </w:rPr>
            </w:pPr>
            <w:r w:rsidRPr="00C551B4">
              <w:rPr>
                <w:rFonts w:eastAsia="Calibri"/>
                <w:sz w:val="22"/>
                <w:szCs w:val="22"/>
                <w:lang w:eastAsia="en-US"/>
              </w:rPr>
              <w:t>ИНН 9102028499</w:t>
            </w:r>
          </w:p>
          <w:p w14:paraId="2B97F956" w14:textId="77777777" w:rsidR="00C551B4" w:rsidRPr="00C551B4" w:rsidRDefault="00C551B4" w:rsidP="00C551B4">
            <w:pPr>
              <w:widowControl w:val="0"/>
              <w:snapToGrid w:val="0"/>
              <w:spacing w:line="247" w:lineRule="auto"/>
              <w:contextualSpacing/>
              <w:jc w:val="both"/>
              <w:rPr>
                <w:rFonts w:eastAsia="Calibri"/>
                <w:sz w:val="22"/>
                <w:szCs w:val="22"/>
                <w:lang w:eastAsia="en-US"/>
              </w:rPr>
            </w:pPr>
            <w:r w:rsidRPr="00C551B4">
              <w:rPr>
                <w:rFonts w:eastAsia="Calibri"/>
                <w:sz w:val="22"/>
                <w:szCs w:val="22"/>
                <w:lang w:eastAsia="en-US"/>
              </w:rPr>
              <w:t>КПП 910201001</w:t>
            </w:r>
          </w:p>
          <w:p w14:paraId="00452858" w14:textId="77777777" w:rsidR="00C551B4" w:rsidRPr="00C551B4" w:rsidRDefault="00C551B4" w:rsidP="00C551B4">
            <w:pPr>
              <w:widowControl w:val="0"/>
              <w:snapToGrid w:val="0"/>
              <w:spacing w:line="247" w:lineRule="auto"/>
              <w:contextualSpacing/>
              <w:jc w:val="both"/>
              <w:rPr>
                <w:rFonts w:eastAsia="Calibri"/>
                <w:sz w:val="22"/>
                <w:szCs w:val="22"/>
                <w:lang w:eastAsia="en-US"/>
              </w:rPr>
            </w:pPr>
            <w:r w:rsidRPr="00C551B4">
              <w:rPr>
                <w:rFonts w:eastAsia="Calibri"/>
                <w:sz w:val="22"/>
                <w:szCs w:val="22"/>
                <w:lang w:eastAsia="en-US"/>
              </w:rPr>
              <w:t>ОГРН 1149102047962</w:t>
            </w:r>
          </w:p>
          <w:p w14:paraId="7829721C" w14:textId="77777777" w:rsidR="00C551B4" w:rsidRPr="00C551B4" w:rsidRDefault="00C551B4" w:rsidP="00C551B4">
            <w:pPr>
              <w:widowControl w:val="0"/>
              <w:snapToGrid w:val="0"/>
              <w:spacing w:line="247" w:lineRule="auto"/>
              <w:contextualSpacing/>
              <w:jc w:val="both"/>
              <w:rPr>
                <w:rFonts w:eastAsia="Calibri"/>
                <w:sz w:val="22"/>
                <w:szCs w:val="22"/>
                <w:lang w:eastAsia="en-US"/>
              </w:rPr>
            </w:pPr>
            <w:r w:rsidRPr="00C551B4">
              <w:rPr>
                <w:rFonts w:eastAsia="Calibri"/>
                <w:sz w:val="22"/>
                <w:szCs w:val="22"/>
                <w:lang w:eastAsia="en-US"/>
              </w:rPr>
              <w:t>ОКПО 00477038</w:t>
            </w:r>
          </w:p>
          <w:p w14:paraId="690B9A93" w14:textId="77777777" w:rsidR="00C551B4" w:rsidRPr="00C551B4" w:rsidRDefault="00C551B4" w:rsidP="00C551B4">
            <w:pPr>
              <w:widowControl w:val="0"/>
              <w:snapToGrid w:val="0"/>
              <w:spacing w:line="247" w:lineRule="auto"/>
              <w:contextualSpacing/>
              <w:jc w:val="both"/>
              <w:rPr>
                <w:rFonts w:eastAsia="Calibri"/>
                <w:sz w:val="22"/>
                <w:szCs w:val="22"/>
                <w:lang w:eastAsia="en-US"/>
              </w:rPr>
            </w:pPr>
            <w:r w:rsidRPr="00C551B4">
              <w:rPr>
                <w:rFonts w:eastAsia="Calibri"/>
                <w:sz w:val="22"/>
                <w:szCs w:val="22"/>
                <w:lang w:eastAsia="en-US"/>
              </w:rPr>
              <w:t>Отд. РНКБ Банк (ПАО), Симферополь</w:t>
            </w:r>
          </w:p>
          <w:p w14:paraId="7D35F21C" w14:textId="77777777" w:rsidR="00C551B4" w:rsidRPr="00C551B4" w:rsidRDefault="00C551B4" w:rsidP="00C551B4">
            <w:pPr>
              <w:widowControl w:val="0"/>
              <w:snapToGrid w:val="0"/>
              <w:spacing w:line="247" w:lineRule="auto"/>
              <w:contextualSpacing/>
              <w:jc w:val="both"/>
              <w:rPr>
                <w:rFonts w:eastAsia="Calibri"/>
                <w:sz w:val="22"/>
                <w:szCs w:val="22"/>
                <w:lang w:eastAsia="en-US"/>
              </w:rPr>
            </w:pPr>
            <w:r w:rsidRPr="00C551B4">
              <w:rPr>
                <w:rFonts w:eastAsia="Calibri"/>
                <w:sz w:val="22"/>
                <w:szCs w:val="22"/>
                <w:lang w:eastAsia="en-US"/>
              </w:rPr>
              <w:t>ИНН 7701105460 (банка)</w:t>
            </w:r>
          </w:p>
          <w:p w14:paraId="19960DEA" w14:textId="77777777" w:rsidR="00C551B4" w:rsidRPr="00C551B4" w:rsidRDefault="00C551B4" w:rsidP="00C551B4">
            <w:pPr>
              <w:widowControl w:val="0"/>
              <w:snapToGrid w:val="0"/>
              <w:spacing w:line="247" w:lineRule="auto"/>
              <w:contextualSpacing/>
              <w:jc w:val="both"/>
              <w:rPr>
                <w:rFonts w:eastAsia="Calibri"/>
                <w:sz w:val="22"/>
                <w:szCs w:val="22"/>
                <w:lang w:eastAsia="en-US"/>
              </w:rPr>
            </w:pPr>
            <w:r w:rsidRPr="00C551B4">
              <w:rPr>
                <w:rFonts w:eastAsia="Calibri"/>
                <w:sz w:val="22"/>
                <w:szCs w:val="22"/>
                <w:lang w:eastAsia="en-US"/>
              </w:rPr>
              <w:t>БИК 043510607</w:t>
            </w:r>
          </w:p>
          <w:p w14:paraId="2CA099A8" w14:textId="77777777" w:rsidR="00C551B4" w:rsidRPr="00C551B4" w:rsidRDefault="00C551B4" w:rsidP="00C551B4">
            <w:pPr>
              <w:widowControl w:val="0"/>
              <w:snapToGrid w:val="0"/>
              <w:spacing w:line="247" w:lineRule="auto"/>
              <w:contextualSpacing/>
              <w:jc w:val="both"/>
              <w:rPr>
                <w:rFonts w:eastAsia="Calibri"/>
                <w:sz w:val="22"/>
                <w:szCs w:val="22"/>
                <w:lang w:eastAsia="en-US"/>
              </w:rPr>
            </w:pPr>
            <w:r w:rsidRPr="00C551B4">
              <w:rPr>
                <w:rFonts w:eastAsia="Calibri"/>
                <w:sz w:val="22"/>
                <w:szCs w:val="22"/>
                <w:lang w:eastAsia="en-US"/>
              </w:rPr>
              <w:t>Кор.сч.№ 30101810335100000607</w:t>
            </w:r>
          </w:p>
          <w:p w14:paraId="28339F18" w14:textId="77777777" w:rsidR="00C551B4" w:rsidRPr="00C551B4" w:rsidRDefault="00C551B4" w:rsidP="00C551B4">
            <w:pPr>
              <w:widowControl w:val="0"/>
              <w:snapToGrid w:val="0"/>
              <w:spacing w:line="247" w:lineRule="auto"/>
              <w:contextualSpacing/>
              <w:jc w:val="both"/>
              <w:rPr>
                <w:rFonts w:eastAsia="Calibri"/>
                <w:sz w:val="22"/>
                <w:szCs w:val="22"/>
                <w:lang w:eastAsia="en-US"/>
              </w:rPr>
            </w:pPr>
            <w:r w:rsidRPr="00C551B4">
              <w:rPr>
                <w:rFonts w:eastAsia="Calibri"/>
                <w:sz w:val="22"/>
                <w:szCs w:val="22"/>
                <w:lang w:eastAsia="en-US"/>
              </w:rPr>
              <w:t>р/с № 40602810140480000012-консолидиров.</w:t>
            </w:r>
          </w:p>
        </w:tc>
        <w:tc>
          <w:tcPr>
            <w:tcW w:w="4678" w:type="dxa"/>
            <w:shd w:val="clear" w:color="auto" w:fill="auto"/>
          </w:tcPr>
          <w:p w14:paraId="5F6B261F" w14:textId="77777777" w:rsidR="00C551B4" w:rsidRPr="00C551B4" w:rsidRDefault="00C551B4" w:rsidP="00C551B4">
            <w:pPr>
              <w:widowControl w:val="0"/>
              <w:snapToGrid w:val="0"/>
              <w:spacing w:line="247" w:lineRule="auto"/>
              <w:contextualSpacing/>
              <w:jc w:val="both"/>
              <w:rPr>
                <w:rFonts w:eastAsia="Calibri"/>
                <w:sz w:val="22"/>
                <w:szCs w:val="22"/>
                <w:lang w:eastAsia="en-US"/>
              </w:rPr>
            </w:pPr>
          </w:p>
        </w:tc>
      </w:tr>
    </w:tbl>
    <w:p w14:paraId="6B93F7AC" w14:textId="77777777" w:rsidR="00C551B4" w:rsidRPr="00C551B4" w:rsidRDefault="00C551B4" w:rsidP="00C551B4">
      <w:pPr>
        <w:widowControl w:val="0"/>
        <w:autoSpaceDE w:val="0"/>
        <w:autoSpaceDN w:val="0"/>
        <w:adjustRightInd w:val="0"/>
        <w:spacing w:line="247" w:lineRule="auto"/>
        <w:contextualSpacing/>
        <w:rPr>
          <w:sz w:val="22"/>
          <w:szCs w:val="22"/>
        </w:rPr>
      </w:pPr>
    </w:p>
    <w:p w14:paraId="269175A0" w14:textId="77777777" w:rsidR="00C551B4" w:rsidRPr="00C551B4" w:rsidRDefault="00C551B4" w:rsidP="00C551B4">
      <w:pPr>
        <w:widowControl w:val="0"/>
        <w:autoSpaceDE w:val="0"/>
        <w:autoSpaceDN w:val="0"/>
        <w:adjustRightInd w:val="0"/>
        <w:spacing w:line="247" w:lineRule="auto"/>
        <w:ind w:hanging="142"/>
        <w:contextualSpacing/>
        <w:rPr>
          <w:sz w:val="22"/>
          <w:szCs w:val="22"/>
        </w:rPr>
      </w:pPr>
      <w:r w:rsidRPr="00C551B4">
        <w:rPr>
          <w:sz w:val="22"/>
          <w:szCs w:val="22"/>
        </w:rPr>
        <w:lastRenderedPageBreak/>
        <w:tab/>
      </w:r>
      <w:r w:rsidRPr="00C551B4">
        <w:rPr>
          <w:rFonts w:eastAsia="Calibri"/>
          <w:sz w:val="22"/>
          <w:szCs w:val="22"/>
          <w:lang w:eastAsia="ar-SA"/>
        </w:rPr>
        <w:t xml:space="preserve">Заместитель генерального директора по общим вопросам </w:t>
      </w:r>
    </w:p>
    <w:p w14:paraId="355A4395" w14:textId="77777777" w:rsidR="00C551B4" w:rsidRPr="00C551B4" w:rsidRDefault="00C551B4" w:rsidP="00C551B4">
      <w:pPr>
        <w:widowControl w:val="0"/>
        <w:autoSpaceDE w:val="0"/>
        <w:autoSpaceDN w:val="0"/>
        <w:adjustRightInd w:val="0"/>
        <w:spacing w:line="247" w:lineRule="auto"/>
        <w:ind w:hanging="142"/>
        <w:contextualSpacing/>
        <w:rPr>
          <w:sz w:val="22"/>
          <w:szCs w:val="22"/>
        </w:rPr>
      </w:pPr>
      <w:r w:rsidRPr="00C551B4">
        <w:rPr>
          <w:sz w:val="22"/>
          <w:szCs w:val="22"/>
        </w:rPr>
        <w:t xml:space="preserve">________________________ </w:t>
      </w:r>
      <w:r w:rsidRPr="00C551B4">
        <w:rPr>
          <w:rFonts w:eastAsia="Calibri"/>
          <w:sz w:val="22"/>
          <w:szCs w:val="22"/>
          <w:lang w:eastAsia="ar-SA"/>
        </w:rPr>
        <w:t>В.Н. Тарасов</w:t>
      </w:r>
      <w:r w:rsidRPr="00C551B4">
        <w:rPr>
          <w:sz w:val="22"/>
          <w:szCs w:val="22"/>
        </w:rPr>
        <w:t xml:space="preserve">                                             _______________/ _______________</w:t>
      </w:r>
    </w:p>
    <w:p w14:paraId="62DF7767" w14:textId="77777777" w:rsidR="00C551B4" w:rsidRPr="00C551B4" w:rsidRDefault="00C551B4" w:rsidP="00C551B4">
      <w:pPr>
        <w:widowControl w:val="0"/>
        <w:autoSpaceDE w:val="0"/>
        <w:autoSpaceDN w:val="0"/>
        <w:adjustRightInd w:val="0"/>
        <w:contextualSpacing/>
        <w:rPr>
          <w:sz w:val="22"/>
          <w:szCs w:val="22"/>
        </w:rPr>
      </w:pPr>
    </w:p>
    <w:p w14:paraId="31F4A72D" w14:textId="77777777" w:rsidR="00C551B4" w:rsidRPr="00C551B4" w:rsidRDefault="00C551B4" w:rsidP="00C551B4">
      <w:pPr>
        <w:widowControl w:val="0"/>
        <w:autoSpaceDE w:val="0"/>
        <w:autoSpaceDN w:val="0"/>
        <w:adjustRightInd w:val="0"/>
        <w:contextualSpacing/>
        <w:rPr>
          <w:sz w:val="22"/>
          <w:szCs w:val="22"/>
        </w:rPr>
      </w:pPr>
      <w:r w:rsidRPr="00C551B4">
        <w:rPr>
          <w:sz w:val="22"/>
          <w:szCs w:val="22"/>
        </w:rPr>
        <w:t xml:space="preserve">«___» ____________ 20___ г.                  </w:t>
      </w:r>
      <w:r w:rsidRPr="00C551B4">
        <w:rPr>
          <w:sz w:val="22"/>
          <w:szCs w:val="22"/>
        </w:rPr>
        <w:tab/>
        <w:t xml:space="preserve">                        «___» ___________ 20___ г.</w:t>
      </w:r>
    </w:p>
    <w:p w14:paraId="11BE2D63" w14:textId="77777777" w:rsidR="00C551B4" w:rsidRPr="00C551B4" w:rsidRDefault="00C551B4" w:rsidP="00C551B4">
      <w:pPr>
        <w:widowControl w:val="0"/>
        <w:autoSpaceDE w:val="0"/>
        <w:autoSpaceDN w:val="0"/>
        <w:adjustRightInd w:val="0"/>
        <w:contextualSpacing/>
        <w:rPr>
          <w:sz w:val="22"/>
          <w:szCs w:val="22"/>
        </w:rPr>
      </w:pPr>
      <w:r w:rsidRPr="00C551B4">
        <w:rPr>
          <w:sz w:val="22"/>
          <w:szCs w:val="22"/>
        </w:rPr>
        <w:t xml:space="preserve">         МП                                                                                        МП</w:t>
      </w:r>
    </w:p>
    <w:p w14:paraId="72975F60" w14:textId="77777777" w:rsidR="00C551B4" w:rsidRPr="00C551B4" w:rsidRDefault="00C551B4" w:rsidP="00C551B4">
      <w:pPr>
        <w:widowControl w:val="0"/>
        <w:ind w:left="7088"/>
        <w:contextualSpacing/>
        <w:rPr>
          <w:rFonts w:eastAsia="Calibri"/>
          <w:sz w:val="22"/>
          <w:szCs w:val="22"/>
          <w:lang w:eastAsia="ar-SA"/>
        </w:rPr>
        <w:sectPr w:rsidR="00C551B4" w:rsidRPr="00C551B4" w:rsidSect="001479D7">
          <w:headerReference w:type="default" r:id="rId15"/>
          <w:pgSz w:w="11906" w:h="16838"/>
          <w:pgMar w:top="907" w:right="567" w:bottom="907" w:left="1418" w:header="720" w:footer="720" w:gutter="0"/>
          <w:cols w:space="720"/>
          <w:titlePg/>
          <w:docGrid w:linePitch="360"/>
        </w:sectPr>
      </w:pPr>
    </w:p>
    <w:p w14:paraId="3432E089" w14:textId="77777777" w:rsidR="00C551B4" w:rsidRPr="00C551B4" w:rsidRDefault="00C551B4" w:rsidP="00C551B4">
      <w:pPr>
        <w:widowControl w:val="0"/>
        <w:ind w:left="7088"/>
        <w:contextualSpacing/>
        <w:jc w:val="right"/>
        <w:rPr>
          <w:rFonts w:eastAsia="Calibri"/>
          <w:sz w:val="22"/>
          <w:szCs w:val="22"/>
          <w:lang w:eastAsia="ar-SA"/>
        </w:rPr>
      </w:pPr>
      <w:r w:rsidRPr="00C551B4">
        <w:rPr>
          <w:rFonts w:eastAsia="Calibri"/>
          <w:sz w:val="22"/>
          <w:szCs w:val="22"/>
          <w:lang w:eastAsia="ar-SA"/>
        </w:rPr>
        <w:lastRenderedPageBreak/>
        <w:t>ПРИЛОЖЕНИЕ № 1</w:t>
      </w:r>
    </w:p>
    <w:p w14:paraId="1EDCA896" w14:textId="77777777" w:rsidR="00C551B4" w:rsidRPr="00C551B4" w:rsidRDefault="00C551B4" w:rsidP="00C551B4">
      <w:pPr>
        <w:widowControl w:val="0"/>
        <w:ind w:left="7088"/>
        <w:contextualSpacing/>
        <w:jc w:val="right"/>
        <w:rPr>
          <w:rFonts w:eastAsia="Calibri"/>
          <w:sz w:val="22"/>
          <w:szCs w:val="22"/>
          <w:lang w:eastAsia="ar-SA"/>
        </w:rPr>
      </w:pPr>
      <w:r w:rsidRPr="00C551B4">
        <w:rPr>
          <w:rFonts w:eastAsia="Calibri"/>
          <w:sz w:val="22"/>
          <w:szCs w:val="22"/>
          <w:lang w:eastAsia="ar-SA"/>
        </w:rPr>
        <w:t>к Контракту</w:t>
      </w:r>
    </w:p>
    <w:p w14:paraId="123C3A8B" w14:textId="77777777" w:rsidR="00C551B4" w:rsidRPr="00C551B4" w:rsidRDefault="00C551B4" w:rsidP="00C551B4">
      <w:pPr>
        <w:widowControl w:val="0"/>
        <w:ind w:left="7088"/>
        <w:contextualSpacing/>
        <w:jc w:val="right"/>
        <w:rPr>
          <w:rFonts w:eastAsia="Calibri"/>
          <w:sz w:val="22"/>
          <w:szCs w:val="22"/>
          <w:lang w:eastAsia="ar-SA"/>
        </w:rPr>
      </w:pPr>
      <w:r w:rsidRPr="00C551B4">
        <w:rPr>
          <w:rFonts w:eastAsia="Calibri"/>
          <w:sz w:val="22"/>
          <w:szCs w:val="22"/>
          <w:lang w:eastAsia="ar-SA"/>
        </w:rPr>
        <w:t>от «___» _________ 20__ г. №_____</w:t>
      </w:r>
    </w:p>
    <w:p w14:paraId="2B9E94E1" w14:textId="77777777" w:rsidR="00C551B4" w:rsidRPr="00C551B4" w:rsidRDefault="00C551B4" w:rsidP="00C551B4">
      <w:pPr>
        <w:widowControl w:val="0"/>
        <w:ind w:hanging="810"/>
        <w:contextualSpacing/>
        <w:jc w:val="right"/>
        <w:rPr>
          <w:rFonts w:eastAsia="Calibri"/>
          <w:sz w:val="22"/>
          <w:szCs w:val="22"/>
          <w:lang w:eastAsia="ar-SA"/>
        </w:rPr>
      </w:pPr>
    </w:p>
    <w:p w14:paraId="7DC23FEB" w14:textId="77777777" w:rsidR="00C551B4" w:rsidRPr="00C551B4" w:rsidRDefault="00C551B4" w:rsidP="00C551B4">
      <w:pPr>
        <w:widowControl w:val="0"/>
        <w:spacing w:after="120" w:line="360" w:lineRule="auto"/>
        <w:contextualSpacing/>
        <w:jc w:val="center"/>
        <w:rPr>
          <w:rFonts w:eastAsia="Calibri"/>
          <w:b/>
          <w:bCs/>
          <w:sz w:val="22"/>
          <w:szCs w:val="22"/>
          <w:lang w:val="en-US" w:eastAsia="ar-SA"/>
        </w:rPr>
      </w:pPr>
      <w:r w:rsidRPr="00C551B4">
        <w:rPr>
          <w:rFonts w:eastAsia="Calibri"/>
          <w:b/>
          <w:bCs/>
          <w:sz w:val="22"/>
          <w:szCs w:val="22"/>
          <w:lang w:eastAsia="ar-SA"/>
        </w:rPr>
        <w:t>Спецификация</w:t>
      </w:r>
    </w:p>
    <w:tbl>
      <w:tblPr>
        <w:tblW w:w="5054" w:type="pct"/>
        <w:tblLook w:val="0000" w:firstRow="0" w:lastRow="0" w:firstColumn="0" w:lastColumn="0" w:noHBand="0" w:noVBand="0"/>
      </w:tblPr>
      <w:tblGrid>
        <w:gridCol w:w="362"/>
        <w:gridCol w:w="1612"/>
        <w:gridCol w:w="2257"/>
        <w:gridCol w:w="8"/>
        <w:gridCol w:w="1243"/>
        <w:gridCol w:w="592"/>
        <w:gridCol w:w="686"/>
        <w:gridCol w:w="876"/>
        <w:gridCol w:w="915"/>
        <w:gridCol w:w="820"/>
        <w:gridCol w:w="934"/>
      </w:tblGrid>
      <w:tr w:rsidR="00C551B4" w:rsidRPr="00C551B4" w14:paraId="11F1E232" w14:textId="77777777" w:rsidTr="00752D13">
        <w:trPr>
          <w:trHeight w:val="587"/>
        </w:trPr>
        <w:tc>
          <w:tcPr>
            <w:tcW w:w="176" w:type="pct"/>
            <w:vMerge w:val="restart"/>
            <w:tcBorders>
              <w:top w:val="single" w:sz="4" w:space="0" w:color="000000"/>
              <w:left w:val="single" w:sz="4" w:space="0" w:color="000000"/>
            </w:tcBorders>
          </w:tcPr>
          <w:p w14:paraId="201B25D1" w14:textId="77777777" w:rsidR="00C551B4" w:rsidRPr="00C551B4" w:rsidRDefault="00C551B4" w:rsidP="00C551B4">
            <w:pPr>
              <w:widowControl w:val="0"/>
              <w:ind w:left="-57" w:right="-57"/>
              <w:contextualSpacing/>
              <w:jc w:val="center"/>
              <w:rPr>
                <w:rFonts w:eastAsia="Calibri"/>
                <w:bCs/>
                <w:sz w:val="16"/>
                <w:szCs w:val="16"/>
                <w:lang w:eastAsia="ar-SA"/>
              </w:rPr>
            </w:pPr>
            <w:r w:rsidRPr="00C551B4">
              <w:rPr>
                <w:rFonts w:eastAsia="Calibri"/>
                <w:bCs/>
                <w:sz w:val="16"/>
                <w:szCs w:val="16"/>
                <w:lang w:eastAsia="ar-SA"/>
              </w:rPr>
              <w:t>№\</w:t>
            </w:r>
          </w:p>
        </w:tc>
        <w:tc>
          <w:tcPr>
            <w:tcW w:w="782" w:type="pct"/>
            <w:vMerge w:val="restart"/>
            <w:tcBorders>
              <w:top w:val="single" w:sz="4" w:space="0" w:color="000000"/>
              <w:left w:val="single" w:sz="4" w:space="0" w:color="000000"/>
            </w:tcBorders>
            <w:shd w:val="clear" w:color="auto" w:fill="auto"/>
          </w:tcPr>
          <w:p w14:paraId="4C8677C0" w14:textId="77777777" w:rsidR="00C551B4" w:rsidRPr="00C551B4" w:rsidRDefault="00C551B4" w:rsidP="00C551B4">
            <w:pPr>
              <w:widowControl w:val="0"/>
              <w:ind w:left="-57" w:right="-57"/>
              <w:contextualSpacing/>
              <w:jc w:val="center"/>
              <w:rPr>
                <w:rFonts w:eastAsia="Calibri"/>
                <w:bCs/>
                <w:sz w:val="16"/>
                <w:szCs w:val="16"/>
                <w:lang w:eastAsia="ar-SA"/>
              </w:rPr>
            </w:pPr>
            <w:r w:rsidRPr="00C551B4">
              <w:rPr>
                <w:rFonts w:eastAsia="Calibri"/>
                <w:bCs/>
                <w:sz w:val="16"/>
                <w:szCs w:val="16"/>
                <w:lang w:eastAsia="ar-SA"/>
              </w:rPr>
              <w:t>Наименование товара</w:t>
            </w:r>
          </w:p>
        </w:tc>
        <w:tc>
          <w:tcPr>
            <w:tcW w:w="1702" w:type="pct"/>
            <w:gridSpan w:val="3"/>
            <w:tcBorders>
              <w:top w:val="single" w:sz="4" w:space="0" w:color="000000"/>
              <w:left w:val="single" w:sz="4" w:space="0" w:color="000000"/>
              <w:bottom w:val="single" w:sz="4" w:space="0" w:color="auto"/>
            </w:tcBorders>
          </w:tcPr>
          <w:p w14:paraId="5DACDCC3" w14:textId="77777777" w:rsidR="00C551B4" w:rsidRPr="00C551B4" w:rsidRDefault="00C551B4" w:rsidP="00C551B4">
            <w:pPr>
              <w:widowControl w:val="0"/>
              <w:ind w:left="-57" w:right="-57"/>
              <w:contextualSpacing/>
              <w:jc w:val="center"/>
              <w:rPr>
                <w:rFonts w:eastAsia="Calibri"/>
                <w:bCs/>
                <w:spacing w:val="-6"/>
                <w:sz w:val="16"/>
                <w:szCs w:val="16"/>
                <w:lang w:eastAsia="ar-SA"/>
              </w:rPr>
            </w:pPr>
            <w:r w:rsidRPr="00C551B4">
              <w:rPr>
                <w:rFonts w:eastAsia="Calibri"/>
                <w:bCs/>
                <w:spacing w:val="-6"/>
                <w:sz w:val="16"/>
                <w:szCs w:val="16"/>
                <w:lang w:eastAsia="ar-SA"/>
              </w:rPr>
              <w:t xml:space="preserve"> </w:t>
            </w:r>
          </w:p>
          <w:p w14:paraId="4B9E00C7" w14:textId="77777777" w:rsidR="00C551B4" w:rsidRPr="00C551B4" w:rsidRDefault="00C551B4" w:rsidP="00C551B4">
            <w:pPr>
              <w:widowControl w:val="0"/>
              <w:ind w:left="-57" w:right="-57"/>
              <w:contextualSpacing/>
              <w:jc w:val="center"/>
              <w:rPr>
                <w:rFonts w:eastAsia="Calibri"/>
                <w:bCs/>
                <w:sz w:val="16"/>
                <w:szCs w:val="16"/>
                <w:lang w:eastAsia="ar-SA"/>
              </w:rPr>
            </w:pPr>
            <w:r w:rsidRPr="00C551B4">
              <w:rPr>
                <w:rFonts w:eastAsia="Calibri"/>
                <w:bCs/>
                <w:spacing w:val="-6"/>
                <w:sz w:val="16"/>
                <w:szCs w:val="16"/>
                <w:lang w:eastAsia="ar-SA"/>
              </w:rPr>
              <w:t>Характеристики</w:t>
            </w:r>
            <w:r w:rsidRPr="00C551B4">
              <w:rPr>
                <w:rFonts w:eastAsia="Calibri"/>
                <w:bCs/>
                <w:sz w:val="16"/>
                <w:szCs w:val="16"/>
                <w:lang w:eastAsia="ar-SA"/>
              </w:rPr>
              <w:t xml:space="preserve"> товара</w:t>
            </w:r>
            <w:r w:rsidRPr="00C551B4">
              <w:rPr>
                <w:rFonts w:eastAsia="Calibri"/>
                <w:bCs/>
                <w:sz w:val="16"/>
                <w:szCs w:val="16"/>
                <w:vertAlign w:val="superscript"/>
                <w:lang w:eastAsia="ar-SA"/>
              </w:rPr>
              <w:footnoteReference w:id="2"/>
            </w:r>
          </w:p>
        </w:tc>
        <w:tc>
          <w:tcPr>
            <w:tcW w:w="287" w:type="pct"/>
            <w:vMerge w:val="restart"/>
            <w:tcBorders>
              <w:top w:val="single" w:sz="4" w:space="0" w:color="000000"/>
              <w:left w:val="single" w:sz="4" w:space="0" w:color="000000"/>
            </w:tcBorders>
            <w:shd w:val="clear" w:color="auto" w:fill="auto"/>
          </w:tcPr>
          <w:p w14:paraId="0790A744" w14:textId="77777777" w:rsidR="00C551B4" w:rsidRPr="00C551B4" w:rsidRDefault="00C551B4" w:rsidP="00C551B4">
            <w:pPr>
              <w:widowControl w:val="0"/>
              <w:ind w:left="-57" w:right="-57"/>
              <w:contextualSpacing/>
              <w:jc w:val="center"/>
              <w:rPr>
                <w:rFonts w:eastAsia="Calibri"/>
                <w:bCs/>
                <w:sz w:val="16"/>
                <w:szCs w:val="16"/>
                <w:lang w:eastAsia="ar-SA"/>
              </w:rPr>
            </w:pPr>
            <w:r w:rsidRPr="00C551B4">
              <w:rPr>
                <w:rFonts w:eastAsia="Calibri"/>
                <w:bCs/>
                <w:sz w:val="16"/>
                <w:szCs w:val="16"/>
                <w:lang w:eastAsia="ar-SA"/>
              </w:rPr>
              <w:t>Ед.</w:t>
            </w:r>
          </w:p>
          <w:p w14:paraId="536D8E6E" w14:textId="77777777" w:rsidR="00C551B4" w:rsidRPr="00C551B4" w:rsidRDefault="00C551B4" w:rsidP="00C551B4">
            <w:pPr>
              <w:widowControl w:val="0"/>
              <w:ind w:left="-57" w:right="-57"/>
              <w:contextualSpacing/>
              <w:jc w:val="center"/>
              <w:rPr>
                <w:rFonts w:eastAsia="Calibri"/>
                <w:bCs/>
                <w:sz w:val="16"/>
                <w:szCs w:val="16"/>
                <w:lang w:eastAsia="ar-SA"/>
              </w:rPr>
            </w:pPr>
            <w:r w:rsidRPr="00C551B4">
              <w:rPr>
                <w:rFonts w:eastAsia="Calibri"/>
                <w:bCs/>
                <w:sz w:val="16"/>
                <w:szCs w:val="16"/>
                <w:lang w:eastAsia="ar-SA"/>
              </w:rPr>
              <w:t>изм.</w:t>
            </w:r>
          </w:p>
        </w:tc>
        <w:tc>
          <w:tcPr>
            <w:tcW w:w="333" w:type="pct"/>
            <w:vMerge w:val="restart"/>
            <w:tcBorders>
              <w:top w:val="single" w:sz="4" w:space="0" w:color="000000"/>
              <w:left w:val="single" w:sz="4" w:space="0" w:color="000000"/>
            </w:tcBorders>
            <w:shd w:val="clear" w:color="auto" w:fill="auto"/>
          </w:tcPr>
          <w:p w14:paraId="2CFDEAAD" w14:textId="77777777" w:rsidR="00C551B4" w:rsidRPr="00C551B4" w:rsidRDefault="00C551B4" w:rsidP="00C551B4">
            <w:pPr>
              <w:widowControl w:val="0"/>
              <w:ind w:left="-57" w:right="-57"/>
              <w:contextualSpacing/>
              <w:jc w:val="center"/>
              <w:rPr>
                <w:rFonts w:eastAsia="Calibri"/>
                <w:sz w:val="16"/>
                <w:szCs w:val="16"/>
                <w:lang w:eastAsia="ar-SA"/>
              </w:rPr>
            </w:pPr>
            <w:r w:rsidRPr="00C551B4">
              <w:rPr>
                <w:rFonts w:eastAsia="Calibri"/>
                <w:bCs/>
                <w:sz w:val="16"/>
                <w:szCs w:val="16"/>
                <w:lang w:eastAsia="ar-SA"/>
              </w:rPr>
              <w:t>Кол-во</w:t>
            </w:r>
          </w:p>
        </w:tc>
        <w:tc>
          <w:tcPr>
            <w:tcW w:w="425" w:type="pct"/>
            <w:vMerge w:val="restart"/>
            <w:tcBorders>
              <w:top w:val="single" w:sz="4" w:space="0" w:color="000000"/>
              <w:left w:val="single" w:sz="4" w:space="0" w:color="000000"/>
              <w:right w:val="single" w:sz="4" w:space="0" w:color="000000"/>
            </w:tcBorders>
          </w:tcPr>
          <w:p w14:paraId="2420CB16" w14:textId="77777777" w:rsidR="00C551B4" w:rsidRPr="00C551B4" w:rsidRDefault="00C551B4" w:rsidP="00C551B4">
            <w:pPr>
              <w:widowControl w:val="0"/>
              <w:ind w:left="-57" w:right="-57"/>
              <w:contextualSpacing/>
              <w:jc w:val="center"/>
              <w:rPr>
                <w:rFonts w:eastAsia="Calibri"/>
                <w:sz w:val="16"/>
                <w:szCs w:val="16"/>
                <w:lang w:eastAsia="ar-SA"/>
              </w:rPr>
            </w:pPr>
            <w:r w:rsidRPr="00C551B4">
              <w:rPr>
                <w:rFonts w:eastAsia="Calibri"/>
                <w:sz w:val="16"/>
                <w:szCs w:val="16"/>
                <w:lang w:eastAsia="ar-SA"/>
              </w:rPr>
              <w:t>Цена за ед. с НДС, руб.</w:t>
            </w:r>
          </w:p>
        </w:tc>
        <w:tc>
          <w:tcPr>
            <w:tcW w:w="444" w:type="pct"/>
            <w:vMerge w:val="restart"/>
            <w:tcBorders>
              <w:top w:val="single" w:sz="4" w:space="0" w:color="000000"/>
              <w:left w:val="single" w:sz="4" w:space="0" w:color="000000"/>
            </w:tcBorders>
            <w:shd w:val="clear" w:color="auto" w:fill="auto"/>
          </w:tcPr>
          <w:p w14:paraId="191BD579" w14:textId="77777777" w:rsidR="00C551B4" w:rsidRPr="00C551B4" w:rsidRDefault="00C551B4" w:rsidP="00C551B4">
            <w:pPr>
              <w:widowControl w:val="0"/>
              <w:ind w:left="-57" w:right="-57"/>
              <w:contextualSpacing/>
              <w:jc w:val="center"/>
              <w:rPr>
                <w:rFonts w:eastAsia="Calibri"/>
                <w:sz w:val="16"/>
                <w:szCs w:val="16"/>
                <w:lang w:eastAsia="ar-SA"/>
              </w:rPr>
            </w:pPr>
            <w:r w:rsidRPr="00C551B4">
              <w:rPr>
                <w:rFonts w:eastAsia="Calibri"/>
                <w:sz w:val="16"/>
                <w:szCs w:val="16"/>
                <w:lang w:eastAsia="ar-SA"/>
              </w:rPr>
              <w:t>Ставка налога, %</w:t>
            </w:r>
          </w:p>
        </w:tc>
        <w:tc>
          <w:tcPr>
            <w:tcW w:w="398" w:type="pct"/>
            <w:vMerge w:val="restart"/>
            <w:tcBorders>
              <w:top w:val="single" w:sz="4" w:space="0" w:color="000000"/>
              <w:left w:val="single" w:sz="4" w:space="0" w:color="000000"/>
            </w:tcBorders>
            <w:shd w:val="clear" w:color="auto" w:fill="auto"/>
          </w:tcPr>
          <w:p w14:paraId="5BD94B90" w14:textId="77777777" w:rsidR="00C551B4" w:rsidRPr="00C551B4" w:rsidRDefault="00C551B4" w:rsidP="00C551B4">
            <w:pPr>
              <w:widowControl w:val="0"/>
              <w:ind w:left="-57" w:right="-57"/>
              <w:contextualSpacing/>
              <w:jc w:val="center"/>
              <w:rPr>
                <w:rFonts w:eastAsia="Calibri"/>
                <w:sz w:val="16"/>
                <w:szCs w:val="16"/>
                <w:lang w:eastAsia="ar-SA"/>
              </w:rPr>
            </w:pPr>
            <w:r w:rsidRPr="00C551B4">
              <w:rPr>
                <w:rFonts w:eastAsia="Calibri"/>
                <w:sz w:val="16"/>
                <w:szCs w:val="16"/>
                <w:lang w:eastAsia="ar-SA"/>
              </w:rPr>
              <w:t>Сумма НДС, руб.</w:t>
            </w:r>
          </w:p>
        </w:tc>
        <w:tc>
          <w:tcPr>
            <w:tcW w:w="453" w:type="pct"/>
            <w:vMerge w:val="restart"/>
            <w:tcBorders>
              <w:top w:val="single" w:sz="4" w:space="0" w:color="000000"/>
              <w:left w:val="single" w:sz="4" w:space="0" w:color="000000"/>
              <w:right w:val="single" w:sz="4" w:space="0" w:color="000000"/>
            </w:tcBorders>
            <w:shd w:val="clear" w:color="auto" w:fill="auto"/>
          </w:tcPr>
          <w:p w14:paraId="3A34AD87" w14:textId="77777777" w:rsidR="00C551B4" w:rsidRPr="00C551B4" w:rsidRDefault="00C551B4" w:rsidP="00C551B4">
            <w:pPr>
              <w:widowControl w:val="0"/>
              <w:ind w:left="-57" w:right="-57"/>
              <w:contextualSpacing/>
              <w:jc w:val="center"/>
              <w:rPr>
                <w:rFonts w:eastAsia="Calibri"/>
                <w:sz w:val="16"/>
                <w:szCs w:val="16"/>
                <w:lang w:eastAsia="ar-SA"/>
              </w:rPr>
            </w:pPr>
            <w:r w:rsidRPr="00C551B4">
              <w:rPr>
                <w:rFonts w:eastAsia="Calibri"/>
                <w:sz w:val="16"/>
                <w:szCs w:val="16"/>
                <w:lang w:eastAsia="ar-SA"/>
              </w:rPr>
              <w:t>Стоимость с НДС, руб.</w:t>
            </w:r>
          </w:p>
        </w:tc>
      </w:tr>
      <w:tr w:rsidR="00C551B4" w:rsidRPr="00C551B4" w14:paraId="5A27D355" w14:textId="77777777" w:rsidTr="00752D13">
        <w:trPr>
          <w:trHeight w:val="267"/>
        </w:trPr>
        <w:tc>
          <w:tcPr>
            <w:tcW w:w="176" w:type="pct"/>
            <w:vMerge/>
            <w:tcBorders>
              <w:left w:val="single" w:sz="4" w:space="0" w:color="000000"/>
              <w:bottom w:val="single" w:sz="4" w:space="0" w:color="000000"/>
            </w:tcBorders>
          </w:tcPr>
          <w:p w14:paraId="077F5CF4" w14:textId="77777777" w:rsidR="00C551B4" w:rsidRPr="00C551B4" w:rsidRDefault="00C551B4" w:rsidP="00C551B4">
            <w:pPr>
              <w:widowControl w:val="0"/>
              <w:ind w:left="-57" w:right="-57"/>
              <w:contextualSpacing/>
              <w:jc w:val="center"/>
              <w:rPr>
                <w:rFonts w:eastAsia="Calibri"/>
                <w:bCs/>
                <w:sz w:val="16"/>
                <w:szCs w:val="16"/>
                <w:lang w:eastAsia="ar-SA"/>
              </w:rPr>
            </w:pPr>
          </w:p>
        </w:tc>
        <w:tc>
          <w:tcPr>
            <w:tcW w:w="782" w:type="pct"/>
            <w:vMerge/>
            <w:tcBorders>
              <w:left w:val="single" w:sz="4" w:space="0" w:color="000000"/>
              <w:bottom w:val="single" w:sz="4" w:space="0" w:color="000000"/>
            </w:tcBorders>
            <w:shd w:val="clear" w:color="auto" w:fill="auto"/>
          </w:tcPr>
          <w:p w14:paraId="3C1DA660" w14:textId="77777777" w:rsidR="00C551B4" w:rsidRPr="00C551B4" w:rsidRDefault="00C551B4" w:rsidP="00C551B4">
            <w:pPr>
              <w:widowControl w:val="0"/>
              <w:ind w:left="-57" w:right="-57"/>
              <w:contextualSpacing/>
              <w:jc w:val="center"/>
              <w:rPr>
                <w:rFonts w:eastAsia="Calibri"/>
                <w:bCs/>
                <w:sz w:val="16"/>
                <w:szCs w:val="16"/>
                <w:lang w:eastAsia="ar-SA"/>
              </w:rPr>
            </w:pPr>
          </w:p>
        </w:tc>
        <w:tc>
          <w:tcPr>
            <w:tcW w:w="1099" w:type="pct"/>
            <w:gridSpan w:val="2"/>
            <w:tcBorders>
              <w:top w:val="single" w:sz="4" w:space="0" w:color="auto"/>
              <w:left w:val="single" w:sz="4" w:space="0" w:color="000000"/>
              <w:bottom w:val="single" w:sz="4" w:space="0" w:color="000000"/>
              <w:right w:val="single" w:sz="4" w:space="0" w:color="000000"/>
            </w:tcBorders>
          </w:tcPr>
          <w:p w14:paraId="58849162" w14:textId="77777777" w:rsidR="00C551B4" w:rsidRPr="00C551B4" w:rsidRDefault="00C551B4" w:rsidP="00C551B4">
            <w:pPr>
              <w:widowControl w:val="0"/>
              <w:ind w:left="-57" w:right="-57"/>
              <w:contextualSpacing/>
              <w:jc w:val="center"/>
              <w:rPr>
                <w:rFonts w:eastAsia="Calibri"/>
                <w:bCs/>
                <w:spacing w:val="-6"/>
                <w:sz w:val="16"/>
                <w:szCs w:val="16"/>
                <w:lang w:eastAsia="ar-SA"/>
              </w:rPr>
            </w:pPr>
            <w:r w:rsidRPr="00C551B4">
              <w:rPr>
                <w:rFonts w:eastAsia="Calibri"/>
                <w:bCs/>
                <w:spacing w:val="-6"/>
                <w:sz w:val="16"/>
                <w:szCs w:val="16"/>
                <w:lang w:eastAsia="ar-SA"/>
              </w:rPr>
              <w:t>Наименование параметра (показателя)</w:t>
            </w:r>
          </w:p>
        </w:tc>
        <w:tc>
          <w:tcPr>
            <w:tcW w:w="603" w:type="pct"/>
            <w:tcBorders>
              <w:top w:val="single" w:sz="4" w:space="0" w:color="auto"/>
              <w:left w:val="single" w:sz="4" w:space="0" w:color="000000"/>
              <w:bottom w:val="single" w:sz="4" w:space="0" w:color="000000"/>
            </w:tcBorders>
            <w:shd w:val="clear" w:color="auto" w:fill="auto"/>
          </w:tcPr>
          <w:p w14:paraId="70CA34A4" w14:textId="77777777" w:rsidR="00C551B4" w:rsidRPr="00C551B4" w:rsidRDefault="00C551B4" w:rsidP="00C551B4">
            <w:pPr>
              <w:widowControl w:val="0"/>
              <w:suppressAutoHyphens/>
              <w:ind w:left="-57" w:right="-57"/>
              <w:contextualSpacing/>
              <w:jc w:val="center"/>
              <w:rPr>
                <w:rFonts w:eastAsia="Calibri"/>
                <w:bCs/>
                <w:spacing w:val="-6"/>
                <w:sz w:val="16"/>
                <w:szCs w:val="16"/>
                <w:lang w:eastAsia="ar-SA"/>
              </w:rPr>
            </w:pPr>
            <w:r w:rsidRPr="00C551B4">
              <w:rPr>
                <w:rFonts w:eastAsia="Calibri"/>
                <w:bCs/>
                <w:spacing w:val="-6"/>
                <w:sz w:val="16"/>
                <w:szCs w:val="16"/>
                <w:lang w:eastAsia="ar-SA"/>
              </w:rPr>
              <w:t>Значение</w:t>
            </w:r>
          </w:p>
        </w:tc>
        <w:tc>
          <w:tcPr>
            <w:tcW w:w="287" w:type="pct"/>
            <w:vMerge/>
            <w:tcBorders>
              <w:left w:val="single" w:sz="4" w:space="0" w:color="000000"/>
              <w:bottom w:val="single" w:sz="4" w:space="0" w:color="000000"/>
            </w:tcBorders>
            <w:shd w:val="clear" w:color="auto" w:fill="auto"/>
          </w:tcPr>
          <w:p w14:paraId="185261D4" w14:textId="77777777" w:rsidR="00C551B4" w:rsidRPr="00C551B4" w:rsidRDefault="00C551B4" w:rsidP="00C551B4">
            <w:pPr>
              <w:widowControl w:val="0"/>
              <w:ind w:left="-57" w:right="-57"/>
              <w:contextualSpacing/>
              <w:jc w:val="center"/>
              <w:rPr>
                <w:rFonts w:eastAsia="Calibri"/>
                <w:bCs/>
                <w:sz w:val="16"/>
                <w:szCs w:val="16"/>
                <w:lang w:eastAsia="ar-SA"/>
              </w:rPr>
            </w:pPr>
          </w:p>
        </w:tc>
        <w:tc>
          <w:tcPr>
            <w:tcW w:w="333" w:type="pct"/>
            <w:vMerge/>
            <w:tcBorders>
              <w:left w:val="single" w:sz="4" w:space="0" w:color="000000"/>
              <w:bottom w:val="single" w:sz="4" w:space="0" w:color="000000"/>
            </w:tcBorders>
            <w:shd w:val="clear" w:color="auto" w:fill="auto"/>
          </w:tcPr>
          <w:p w14:paraId="2B7FCB5F" w14:textId="77777777" w:rsidR="00C551B4" w:rsidRPr="00C551B4" w:rsidRDefault="00C551B4" w:rsidP="00C551B4">
            <w:pPr>
              <w:widowControl w:val="0"/>
              <w:ind w:left="-57" w:right="-57"/>
              <w:contextualSpacing/>
              <w:jc w:val="center"/>
              <w:rPr>
                <w:rFonts w:eastAsia="Calibri"/>
                <w:bCs/>
                <w:sz w:val="16"/>
                <w:szCs w:val="16"/>
                <w:lang w:eastAsia="ar-SA"/>
              </w:rPr>
            </w:pPr>
          </w:p>
        </w:tc>
        <w:tc>
          <w:tcPr>
            <w:tcW w:w="425" w:type="pct"/>
            <w:vMerge/>
            <w:tcBorders>
              <w:left w:val="single" w:sz="4" w:space="0" w:color="000000"/>
              <w:bottom w:val="single" w:sz="4" w:space="0" w:color="000000"/>
              <w:right w:val="single" w:sz="4" w:space="0" w:color="000000"/>
            </w:tcBorders>
          </w:tcPr>
          <w:p w14:paraId="60A9CEAE" w14:textId="77777777" w:rsidR="00C551B4" w:rsidRPr="00C551B4" w:rsidRDefault="00C551B4" w:rsidP="00C551B4">
            <w:pPr>
              <w:widowControl w:val="0"/>
              <w:ind w:left="-57" w:right="-57"/>
              <w:contextualSpacing/>
              <w:jc w:val="center"/>
              <w:rPr>
                <w:rFonts w:eastAsia="Calibri"/>
                <w:sz w:val="16"/>
                <w:szCs w:val="16"/>
                <w:lang w:eastAsia="ar-SA"/>
              </w:rPr>
            </w:pPr>
          </w:p>
        </w:tc>
        <w:tc>
          <w:tcPr>
            <w:tcW w:w="444" w:type="pct"/>
            <w:vMerge/>
            <w:tcBorders>
              <w:left w:val="single" w:sz="4" w:space="0" w:color="000000"/>
              <w:bottom w:val="single" w:sz="4" w:space="0" w:color="000000"/>
            </w:tcBorders>
            <w:shd w:val="clear" w:color="auto" w:fill="auto"/>
          </w:tcPr>
          <w:p w14:paraId="6D6ADAE0" w14:textId="77777777" w:rsidR="00C551B4" w:rsidRPr="00C551B4" w:rsidRDefault="00C551B4" w:rsidP="00C551B4">
            <w:pPr>
              <w:widowControl w:val="0"/>
              <w:ind w:left="-57" w:right="-57"/>
              <w:contextualSpacing/>
              <w:jc w:val="center"/>
              <w:rPr>
                <w:rFonts w:eastAsia="Calibri"/>
                <w:sz w:val="16"/>
                <w:szCs w:val="16"/>
                <w:lang w:eastAsia="ar-SA"/>
              </w:rPr>
            </w:pPr>
          </w:p>
        </w:tc>
        <w:tc>
          <w:tcPr>
            <w:tcW w:w="398" w:type="pct"/>
            <w:vMerge/>
            <w:tcBorders>
              <w:left w:val="single" w:sz="4" w:space="0" w:color="000000"/>
              <w:bottom w:val="single" w:sz="4" w:space="0" w:color="000000"/>
            </w:tcBorders>
            <w:shd w:val="clear" w:color="auto" w:fill="auto"/>
          </w:tcPr>
          <w:p w14:paraId="375BB245" w14:textId="77777777" w:rsidR="00C551B4" w:rsidRPr="00C551B4" w:rsidRDefault="00C551B4" w:rsidP="00C551B4">
            <w:pPr>
              <w:widowControl w:val="0"/>
              <w:ind w:left="-57" w:right="-57"/>
              <w:contextualSpacing/>
              <w:jc w:val="center"/>
              <w:rPr>
                <w:rFonts w:eastAsia="Calibri"/>
                <w:sz w:val="16"/>
                <w:szCs w:val="16"/>
                <w:lang w:eastAsia="ar-SA"/>
              </w:rPr>
            </w:pPr>
          </w:p>
        </w:tc>
        <w:tc>
          <w:tcPr>
            <w:tcW w:w="453" w:type="pct"/>
            <w:vMerge/>
            <w:tcBorders>
              <w:left w:val="single" w:sz="4" w:space="0" w:color="000000"/>
              <w:bottom w:val="single" w:sz="4" w:space="0" w:color="000000"/>
              <w:right w:val="single" w:sz="4" w:space="0" w:color="000000"/>
            </w:tcBorders>
            <w:shd w:val="clear" w:color="auto" w:fill="auto"/>
          </w:tcPr>
          <w:p w14:paraId="53D2D450" w14:textId="77777777" w:rsidR="00C551B4" w:rsidRPr="00C551B4" w:rsidRDefault="00C551B4" w:rsidP="00C551B4">
            <w:pPr>
              <w:widowControl w:val="0"/>
              <w:ind w:left="-57" w:right="-57"/>
              <w:contextualSpacing/>
              <w:jc w:val="center"/>
              <w:rPr>
                <w:rFonts w:eastAsia="Calibri"/>
                <w:sz w:val="16"/>
                <w:szCs w:val="16"/>
                <w:lang w:eastAsia="ar-SA"/>
              </w:rPr>
            </w:pPr>
          </w:p>
        </w:tc>
      </w:tr>
      <w:tr w:rsidR="00C551B4" w:rsidRPr="00C551B4" w14:paraId="1A01D6B2" w14:textId="77777777" w:rsidTr="00752D13">
        <w:trPr>
          <w:trHeight w:val="1419"/>
        </w:trPr>
        <w:tc>
          <w:tcPr>
            <w:tcW w:w="176" w:type="pct"/>
            <w:tcBorders>
              <w:top w:val="single" w:sz="4" w:space="0" w:color="000000"/>
              <w:left w:val="single" w:sz="4" w:space="0" w:color="000000"/>
              <w:bottom w:val="single" w:sz="4" w:space="0" w:color="auto"/>
            </w:tcBorders>
            <w:vAlign w:val="center"/>
          </w:tcPr>
          <w:p w14:paraId="44E34EA7" w14:textId="77777777" w:rsidR="00C551B4" w:rsidRPr="00C551B4" w:rsidRDefault="00C551B4" w:rsidP="00C551B4">
            <w:pPr>
              <w:suppressAutoHyphens/>
              <w:spacing w:after="200" w:line="276" w:lineRule="auto"/>
              <w:rPr>
                <w:rFonts w:eastAsia="Calibri"/>
                <w:sz w:val="16"/>
                <w:szCs w:val="16"/>
                <w:lang w:eastAsia="ar-SA"/>
              </w:rPr>
            </w:pPr>
            <w:r w:rsidRPr="00C551B4">
              <w:rPr>
                <w:rFonts w:eastAsia="Calibri"/>
                <w:sz w:val="16"/>
                <w:szCs w:val="16"/>
                <w:lang w:eastAsia="ar-SA"/>
              </w:rPr>
              <w:t xml:space="preserve"> 1</w:t>
            </w:r>
          </w:p>
        </w:tc>
        <w:tc>
          <w:tcPr>
            <w:tcW w:w="782" w:type="pct"/>
            <w:tcBorders>
              <w:top w:val="single" w:sz="4" w:space="0" w:color="000000"/>
              <w:left w:val="single" w:sz="4" w:space="0" w:color="000000"/>
              <w:bottom w:val="single" w:sz="4" w:space="0" w:color="auto"/>
            </w:tcBorders>
            <w:shd w:val="clear" w:color="auto" w:fill="auto"/>
            <w:vAlign w:val="center"/>
          </w:tcPr>
          <w:p w14:paraId="5F4D3049" w14:textId="77777777" w:rsidR="00C551B4" w:rsidRPr="00C551B4" w:rsidRDefault="00C551B4" w:rsidP="00C551B4">
            <w:pPr>
              <w:rPr>
                <w:sz w:val="16"/>
                <w:szCs w:val="16"/>
              </w:rPr>
            </w:pPr>
            <w:r w:rsidRPr="00C551B4">
              <w:rPr>
                <w:rFonts w:eastAsia="Calibri"/>
                <w:sz w:val="16"/>
                <w:szCs w:val="16"/>
                <w:lang w:eastAsia="ar-SA"/>
              </w:rPr>
              <w:t>Транспортное средство, оснащенное краном-манипулятором</w:t>
            </w:r>
          </w:p>
        </w:tc>
        <w:tc>
          <w:tcPr>
            <w:tcW w:w="1095" w:type="pct"/>
            <w:tcBorders>
              <w:top w:val="single" w:sz="4" w:space="0" w:color="000000"/>
              <w:left w:val="single" w:sz="4" w:space="0" w:color="000000"/>
              <w:bottom w:val="single" w:sz="4" w:space="0" w:color="auto"/>
              <w:right w:val="single" w:sz="4" w:space="0" w:color="auto"/>
            </w:tcBorders>
            <w:vAlign w:val="bottom"/>
          </w:tcPr>
          <w:p w14:paraId="2F4255A2" w14:textId="77777777" w:rsidR="00C551B4" w:rsidRPr="00C551B4" w:rsidRDefault="00C551B4" w:rsidP="00C551B4">
            <w:pPr>
              <w:suppressAutoHyphens/>
              <w:jc w:val="center"/>
              <w:rPr>
                <w:b/>
                <w:bCs/>
                <w:sz w:val="16"/>
                <w:szCs w:val="16"/>
              </w:rPr>
            </w:pPr>
            <w:r w:rsidRPr="00C551B4">
              <w:rPr>
                <w:sz w:val="16"/>
                <w:szCs w:val="16"/>
              </w:rPr>
              <w:t xml:space="preserve">  </w:t>
            </w:r>
          </w:p>
        </w:tc>
        <w:tc>
          <w:tcPr>
            <w:tcW w:w="607" w:type="pct"/>
            <w:gridSpan w:val="2"/>
            <w:tcBorders>
              <w:top w:val="single" w:sz="4" w:space="0" w:color="000000"/>
              <w:left w:val="single" w:sz="4" w:space="0" w:color="auto"/>
              <w:bottom w:val="single" w:sz="4" w:space="0" w:color="auto"/>
              <w:right w:val="single" w:sz="4" w:space="0" w:color="auto"/>
            </w:tcBorders>
            <w:vAlign w:val="bottom"/>
          </w:tcPr>
          <w:p w14:paraId="1EDBFE05" w14:textId="77777777" w:rsidR="00C551B4" w:rsidRPr="00C551B4" w:rsidRDefault="00C551B4" w:rsidP="00C551B4">
            <w:pPr>
              <w:suppressAutoHyphens/>
              <w:jc w:val="center"/>
              <w:rPr>
                <w:b/>
                <w:bCs/>
                <w:sz w:val="16"/>
                <w:szCs w:val="16"/>
              </w:rPr>
            </w:pPr>
          </w:p>
        </w:tc>
        <w:tc>
          <w:tcPr>
            <w:tcW w:w="287" w:type="pct"/>
            <w:tcBorders>
              <w:top w:val="single" w:sz="4" w:space="0" w:color="000000"/>
              <w:left w:val="single" w:sz="4" w:space="0" w:color="auto"/>
              <w:bottom w:val="single" w:sz="4" w:space="0" w:color="auto"/>
            </w:tcBorders>
            <w:shd w:val="clear" w:color="auto" w:fill="auto"/>
            <w:vAlign w:val="center"/>
          </w:tcPr>
          <w:p w14:paraId="78ACDB4E" w14:textId="77777777" w:rsidR="00C551B4" w:rsidRPr="00C551B4" w:rsidRDefault="00C551B4" w:rsidP="00C551B4">
            <w:pPr>
              <w:suppressAutoHyphens/>
              <w:spacing w:after="200" w:line="276" w:lineRule="auto"/>
              <w:jc w:val="center"/>
              <w:rPr>
                <w:rFonts w:eastAsia="Calibri"/>
                <w:sz w:val="16"/>
                <w:szCs w:val="16"/>
                <w:lang w:eastAsia="ar-SA"/>
              </w:rPr>
            </w:pPr>
            <w:r w:rsidRPr="00C551B4">
              <w:rPr>
                <w:rFonts w:eastAsia="Calibri"/>
                <w:sz w:val="16"/>
                <w:szCs w:val="16"/>
                <w:lang w:eastAsia="ar-SA"/>
              </w:rPr>
              <w:t>шт</w:t>
            </w:r>
          </w:p>
        </w:tc>
        <w:tc>
          <w:tcPr>
            <w:tcW w:w="333" w:type="pct"/>
            <w:tcBorders>
              <w:top w:val="single" w:sz="4" w:space="0" w:color="000000"/>
              <w:left w:val="single" w:sz="4" w:space="0" w:color="000000"/>
              <w:bottom w:val="single" w:sz="4" w:space="0" w:color="auto"/>
            </w:tcBorders>
            <w:shd w:val="clear" w:color="auto" w:fill="auto"/>
            <w:vAlign w:val="center"/>
          </w:tcPr>
          <w:p w14:paraId="1A664935" w14:textId="77777777" w:rsidR="00C551B4" w:rsidRPr="00C551B4" w:rsidRDefault="00C551B4" w:rsidP="00C551B4">
            <w:pPr>
              <w:jc w:val="center"/>
              <w:rPr>
                <w:sz w:val="16"/>
                <w:szCs w:val="16"/>
              </w:rPr>
            </w:pPr>
            <w:r w:rsidRPr="00C551B4">
              <w:rPr>
                <w:rFonts w:eastAsia="Calibri"/>
                <w:sz w:val="16"/>
                <w:szCs w:val="16"/>
                <w:lang w:eastAsia="ar-SA"/>
              </w:rPr>
              <w:t>3</w:t>
            </w:r>
          </w:p>
        </w:tc>
        <w:tc>
          <w:tcPr>
            <w:tcW w:w="425" w:type="pct"/>
            <w:tcBorders>
              <w:top w:val="single" w:sz="4" w:space="0" w:color="000000"/>
              <w:left w:val="single" w:sz="4" w:space="0" w:color="000000"/>
              <w:bottom w:val="single" w:sz="4" w:space="0" w:color="auto"/>
              <w:right w:val="single" w:sz="4" w:space="0" w:color="000000"/>
            </w:tcBorders>
          </w:tcPr>
          <w:p w14:paraId="6113321F" w14:textId="77777777" w:rsidR="00C551B4" w:rsidRPr="00C551B4" w:rsidRDefault="00C551B4" w:rsidP="00C551B4">
            <w:pPr>
              <w:widowControl w:val="0"/>
              <w:snapToGrid w:val="0"/>
              <w:ind w:left="-57" w:right="-57"/>
              <w:contextualSpacing/>
              <w:jc w:val="center"/>
              <w:rPr>
                <w:rFonts w:eastAsia="Calibri"/>
                <w:sz w:val="16"/>
                <w:szCs w:val="16"/>
                <w:lang w:eastAsia="ar-SA"/>
              </w:rPr>
            </w:pPr>
          </w:p>
        </w:tc>
        <w:tc>
          <w:tcPr>
            <w:tcW w:w="444" w:type="pct"/>
            <w:tcBorders>
              <w:top w:val="single" w:sz="4" w:space="0" w:color="000000"/>
              <w:left w:val="single" w:sz="4" w:space="0" w:color="000000"/>
              <w:bottom w:val="single" w:sz="4" w:space="0" w:color="auto"/>
            </w:tcBorders>
            <w:shd w:val="clear" w:color="auto" w:fill="auto"/>
            <w:vAlign w:val="center"/>
          </w:tcPr>
          <w:p w14:paraId="3876AE1F" w14:textId="77777777" w:rsidR="00C551B4" w:rsidRPr="00C551B4" w:rsidRDefault="00C551B4" w:rsidP="00C551B4">
            <w:pPr>
              <w:widowControl w:val="0"/>
              <w:snapToGrid w:val="0"/>
              <w:ind w:left="-57" w:right="-57"/>
              <w:contextualSpacing/>
              <w:jc w:val="center"/>
              <w:rPr>
                <w:rFonts w:eastAsia="Calibri"/>
                <w:sz w:val="16"/>
                <w:szCs w:val="16"/>
                <w:lang w:eastAsia="ar-SA"/>
              </w:rPr>
            </w:pPr>
          </w:p>
        </w:tc>
        <w:tc>
          <w:tcPr>
            <w:tcW w:w="398" w:type="pct"/>
            <w:tcBorders>
              <w:top w:val="single" w:sz="4" w:space="0" w:color="000000"/>
              <w:left w:val="single" w:sz="4" w:space="0" w:color="000000"/>
              <w:bottom w:val="single" w:sz="4" w:space="0" w:color="auto"/>
            </w:tcBorders>
            <w:shd w:val="clear" w:color="auto" w:fill="auto"/>
            <w:vAlign w:val="center"/>
          </w:tcPr>
          <w:p w14:paraId="3C02B374" w14:textId="77777777" w:rsidR="00C551B4" w:rsidRPr="00C551B4" w:rsidRDefault="00C551B4" w:rsidP="00C551B4">
            <w:pPr>
              <w:widowControl w:val="0"/>
              <w:snapToGrid w:val="0"/>
              <w:ind w:left="-57" w:right="-57"/>
              <w:contextualSpacing/>
              <w:jc w:val="center"/>
              <w:rPr>
                <w:rFonts w:eastAsia="Calibri"/>
                <w:sz w:val="16"/>
                <w:szCs w:val="16"/>
                <w:lang w:eastAsia="ar-SA"/>
              </w:rPr>
            </w:pPr>
          </w:p>
        </w:tc>
        <w:tc>
          <w:tcPr>
            <w:tcW w:w="453" w:type="pct"/>
            <w:tcBorders>
              <w:top w:val="single" w:sz="4" w:space="0" w:color="000000"/>
              <w:left w:val="single" w:sz="4" w:space="0" w:color="000000"/>
              <w:bottom w:val="single" w:sz="4" w:space="0" w:color="auto"/>
              <w:right w:val="single" w:sz="4" w:space="0" w:color="000000"/>
            </w:tcBorders>
            <w:shd w:val="clear" w:color="auto" w:fill="auto"/>
            <w:vAlign w:val="center"/>
          </w:tcPr>
          <w:p w14:paraId="4EAB3AF6" w14:textId="77777777" w:rsidR="00C551B4" w:rsidRPr="00C551B4" w:rsidRDefault="00C551B4" w:rsidP="00C551B4">
            <w:pPr>
              <w:widowControl w:val="0"/>
              <w:snapToGrid w:val="0"/>
              <w:ind w:left="-57" w:right="-57"/>
              <w:contextualSpacing/>
              <w:jc w:val="center"/>
              <w:rPr>
                <w:rFonts w:eastAsia="Calibri"/>
                <w:sz w:val="16"/>
                <w:szCs w:val="16"/>
                <w:lang w:eastAsia="ar-SA"/>
              </w:rPr>
            </w:pPr>
          </w:p>
        </w:tc>
      </w:tr>
      <w:tr w:rsidR="00C551B4" w:rsidRPr="00C551B4" w14:paraId="61BEF622" w14:textId="77777777" w:rsidTr="00752D13">
        <w:trPr>
          <w:trHeight w:val="329"/>
        </w:trPr>
        <w:tc>
          <w:tcPr>
            <w:tcW w:w="4149" w:type="pct"/>
            <w:gridSpan w:val="9"/>
            <w:tcBorders>
              <w:top w:val="single" w:sz="4" w:space="0" w:color="000000"/>
              <w:left w:val="single" w:sz="4" w:space="0" w:color="000000"/>
              <w:bottom w:val="single" w:sz="4" w:space="0" w:color="000000"/>
              <w:right w:val="single" w:sz="4" w:space="0" w:color="auto"/>
            </w:tcBorders>
          </w:tcPr>
          <w:p w14:paraId="539630A5" w14:textId="77777777" w:rsidR="00C551B4" w:rsidRPr="00C551B4" w:rsidRDefault="00C551B4" w:rsidP="00C551B4">
            <w:pPr>
              <w:widowControl w:val="0"/>
              <w:snapToGrid w:val="0"/>
              <w:ind w:left="-57" w:right="-57"/>
              <w:contextualSpacing/>
              <w:rPr>
                <w:rFonts w:eastAsia="Calibri"/>
                <w:b/>
                <w:sz w:val="16"/>
                <w:szCs w:val="16"/>
                <w:lang w:eastAsia="ar-SA"/>
              </w:rPr>
            </w:pPr>
            <w:r w:rsidRPr="00C551B4">
              <w:rPr>
                <w:rFonts w:eastAsia="Calibri"/>
                <w:b/>
                <w:sz w:val="16"/>
                <w:szCs w:val="16"/>
                <w:lang w:eastAsia="ar-SA"/>
              </w:rPr>
              <w:t xml:space="preserve"> Всего к оплате </w:t>
            </w:r>
          </w:p>
        </w:tc>
        <w:tc>
          <w:tcPr>
            <w:tcW w:w="851" w:type="pct"/>
            <w:gridSpan w:val="2"/>
            <w:tcBorders>
              <w:top w:val="single" w:sz="4" w:space="0" w:color="000000"/>
              <w:left w:val="single" w:sz="4" w:space="0" w:color="000000"/>
              <w:bottom w:val="single" w:sz="4" w:space="0" w:color="000000"/>
              <w:right w:val="single" w:sz="4" w:space="0" w:color="000000"/>
            </w:tcBorders>
          </w:tcPr>
          <w:p w14:paraId="43D51CCE" w14:textId="77777777" w:rsidR="00C551B4" w:rsidRPr="00C551B4" w:rsidRDefault="00C551B4" w:rsidP="00C551B4">
            <w:pPr>
              <w:widowControl w:val="0"/>
              <w:snapToGrid w:val="0"/>
              <w:ind w:left="-57" w:right="-57"/>
              <w:contextualSpacing/>
              <w:jc w:val="center"/>
              <w:rPr>
                <w:rFonts w:eastAsia="Calibri"/>
                <w:b/>
                <w:sz w:val="16"/>
                <w:szCs w:val="16"/>
                <w:lang w:eastAsia="ar-SA"/>
              </w:rPr>
            </w:pPr>
          </w:p>
        </w:tc>
      </w:tr>
    </w:tbl>
    <w:p w14:paraId="75F55462" w14:textId="77777777" w:rsidR="00C551B4" w:rsidRPr="00C551B4" w:rsidRDefault="00C551B4" w:rsidP="00C551B4">
      <w:pPr>
        <w:widowControl w:val="0"/>
        <w:contextualSpacing/>
        <w:jc w:val="both"/>
        <w:rPr>
          <w:rFonts w:eastAsia="Calibri"/>
          <w:bCs/>
          <w:sz w:val="22"/>
          <w:szCs w:val="22"/>
          <w:lang w:eastAsia="ar-SA"/>
        </w:rPr>
      </w:pPr>
    </w:p>
    <w:tbl>
      <w:tblPr>
        <w:tblW w:w="10349" w:type="dxa"/>
        <w:tblInd w:w="-176" w:type="dxa"/>
        <w:tblLayout w:type="fixed"/>
        <w:tblLook w:val="0000" w:firstRow="0" w:lastRow="0" w:firstColumn="0" w:lastColumn="0" w:noHBand="0" w:noVBand="0"/>
      </w:tblPr>
      <w:tblGrid>
        <w:gridCol w:w="5671"/>
        <w:gridCol w:w="4678"/>
      </w:tblGrid>
      <w:tr w:rsidR="00C551B4" w:rsidRPr="00C551B4" w14:paraId="07A63147" w14:textId="77777777" w:rsidTr="00752D13">
        <w:tc>
          <w:tcPr>
            <w:tcW w:w="5671" w:type="dxa"/>
            <w:shd w:val="clear" w:color="auto" w:fill="auto"/>
          </w:tcPr>
          <w:p w14:paraId="5FB3323B" w14:textId="77777777" w:rsidR="00C551B4" w:rsidRPr="00C551B4" w:rsidRDefault="00C551B4" w:rsidP="00C551B4">
            <w:pPr>
              <w:widowControl w:val="0"/>
              <w:contextualSpacing/>
              <w:rPr>
                <w:rFonts w:eastAsia="Calibri"/>
                <w:b/>
                <w:bCs/>
                <w:sz w:val="20"/>
                <w:szCs w:val="22"/>
                <w:lang w:eastAsia="en-US"/>
              </w:rPr>
            </w:pPr>
            <w:r w:rsidRPr="00C551B4">
              <w:rPr>
                <w:rFonts w:eastAsia="Calibri"/>
                <w:b/>
                <w:bCs/>
                <w:sz w:val="20"/>
                <w:szCs w:val="22"/>
                <w:lang w:eastAsia="en-US"/>
              </w:rPr>
              <w:t>Заказчик</w:t>
            </w:r>
          </w:p>
          <w:p w14:paraId="789ADA5F" w14:textId="77777777" w:rsidR="00C551B4" w:rsidRPr="00C551B4" w:rsidRDefault="00C551B4" w:rsidP="00C551B4">
            <w:pPr>
              <w:widowControl w:val="0"/>
              <w:contextualSpacing/>
              <w:rPr>
                <w:rFonts w:eastAsia="Calibri"/>
                <w:b/>
                <w:bCs/>
                <w:sz w:val="20"/>
                <w:szCs w:val="22"/>
                <w:lang w:eastAsia="en-US"/>
              </w:rPr>
            </w:pPr>
            <w:r w:rsidRPr="00C551B4">
              <w:rPr>
                <w:rFonts w:eastAsia="Calibri"/>
                <w:b/>
                <w:bCs/>
                <w:sz w:val="20"/>
                <w:szCs w:val="22"/>
                <w:lang w:eastAsia="en-US"/>
              </w:rPr>
              <w:t>Государственное унитарное предприятие Республики Крым «Крымтеплокоммунэнерго»</w:t>
            </w:r>
          </w:p>
        </w:tc>
        <w:tc>
          <w:tcPr>
            <w:tcW w:w="4678" w:type="dxa"/>
            <w:shd w:val="clear" w:color="auto" w:fill="auto"/>
          </w:tcPr>
          <w:p w14:paraId="67B85FA7" w14:textId="77777777" w:rsidR="00C551B4" w:rsidRPr="00C551B4" w:rsidRDefault="00C551B4" w:rsidP="00C551B4">
            <w:pPr>
              <w:widowControl w:val="0"/>
              <w:contextualSpacing/>
              <w:rPr>
                <w:rFonts w:eastAsia="Calibri"/>
                <w:b/>
                <w:bCs/>
                <w:sz w:val="20"/>
                <w:szCs w:val="22"/>
                <w:lang w:eastAsia="en-US"/>
              </w:rPr>
            </w:pPr>
            <w:r w:rsidRPr="00C551B4">
              <w:rPr>
                <w:rFonts w:eastAsia="Calibri"/>
                <w:b/>
                <w:bCs/>
                <w:sz w:val="20"/>
                <w:szCs w:val="22"/>
                <w:lang w:eastAsia="en-US"/>
              </w:rPr>
              <w:t>Поставщик</w:t>
            </w:r>
          </w:p>
          <w:p w14:paraId="273A6E4C" w14:textId="77777777" w:rsidR="00C551B4" w:rsidRPr="00C551B4" w:rsidRDefault="00C551B4" w:rsidP="00C551B4">
            <w:pPr>
              <w:widowControl w:val="0"/>
              <w:contextualSpacing/>
              <w:rPr>
                <w:rFonts w:eastAsia="Calibri"/>
                <w:b/>
                <w:bCs/>
                <w:sz w:val="20"/>
                <w:szCs w:val="22"/>
                <w:lang w:eastAsia="en-US"/>
              </w:rPr>
            </w:pPr>
          </w:p>
        </w:tc>
      </w:tr>
      <w:tr w:rsidR="00C551B4" w:rsidRPr="00C551B4" w14:paraId="0CBFC36F" w14:textId="77777777" w:rsidTr="00752D13">
        <w:tc>
          <w:tcPr>
            <w:tcW w:w="5671" w:type="dxa"/>
            <w:shd w:val="clear" w:color="auto" w:fill="auto"/>
          </w:tcPr>
          <w:p w14:paraId="0DBD3834" w14:textId="77777777" w:rsidR="00C551B4" w:rsidRPr="00C551B4" w:rsidRDefault="00C551B4" w:rsidP="00C551B4">
            <w:pPr>
              <w:widowControl w:val="0"/>
              <w:snapToGrid w:val="0"/>
              <w:contextualSpacing/>
              <w:jc w:val="both"/>
              <w:rPr>
                <w:rFonts w:eastAsia="Calibri"/>
                <w:sz w:val="20"/>
                <w:szCs w:val="22"/>
                <w:lang w:eastAsia="en-US"/>
              </w:rPr>
            </w:pPr>
            <w:r w:rsidRPr="00C551B4">
              <w:rPr>
                <w:rFonts w:eastAsia="Calibri"/>
                <w:sz w:val="20"/>
                <w:szCs w:val="22"/>
                <w:lang w:eastAsia="en-US"/>
              </w:rPr>
              <w:t>295026, Российская Федерация, Республика Крым</w:t>
            </w:r>
          </w:p>
          <w:p w14:paraId="2F21DA57" w14:textId="77777777" w:rsidR="00C551B4" w:rsidRPr="00C551B4" w:rsidRDefault="00C551B4" w:rsidP="00C551B4">
            <w:pPr>
              <w:widowControl w:val="0"/>
              <w:snapToGrid w:val="0"/>
              <w:contextualSpacing/>
              <w:jc w:val="both"/>
              <w:rPr>
                <w:rFonts w:eastAsia="Calibri"/>
                <w:sz w:val="20"/>
                <w:szCs w:val="22"/>
                <w:lang w:eastAsia="en-US"/>
              </w:rPr>
            </w:pPr>
            <w:r w:rsidRPr="00C551B4">
              <w:rPr>
                <w:rFonts w:eastAsia="Calibri"/>
                <w:sz w:val="20"/>
                <w:szCs w:val="22"/>
                <w:lang w:eastAsia="en-US"/>
              </w:rPr>
              <w:t>г. Симферополь, ул. Гайдара, 3а</w:t>
            </w:r>
          </w:p>
          <w:p w14:paraId="40C1FEF7" w14:textId="77777777" w:rsidR="00C551B4" w:rsidRPr="00C551B4" w:rsidRDefault="00C551B4" w:rsidP="00C551B4">
            <w:pPr>
              <w:widowControl w:val="0"/>
              <w:snapToGrid w:val="0"/>
              <w:contextualSpacing/>
              <w:jc w:val="both"/>
              <w:rPr>
                <w:rFonts w:eastAsia="Calibri"/>
                <w:sz w:val="20"/>
                <w:szCs w:val="22"/>
                <w:lang w:eastAsia="en-US"/>
              </w:rPr>
            </w:pPr>
            <w:r w:rsidRPr="00C551B4">
              <w:rPr>
                <w:rFonts w:eastAsia="Calibri"/>
                <w:sz w:val="20"/>
                <w:szCs w:val="22"/>
                <w:lang w:eastAsia="en-US"/>
              </w:rPr>
              <w:t>тел. (3652) 53-41-87 Факс 51-61-49</w:t>
            </w:r>
          </w:p>
          <w:p w14:paraId="6D5F2EE2" w14:textId="77777777" w:rsidR="00C551B4" w:rsidRPr="00C551B4" w:rsidRDefault="00C551B4" w:rsidP="00C551B4">
            <w:pPr>
              <w:widowControl w:val="0"/>
              <w:snapToGrid w:val="0"/>
              <w:contextualSpacing/>
              <w:jc w:val="both"/>
              <w:rPr>
                <w:rFonts w:eastAsia="Calibri"/>
                <w:sz w:val="20"/>
                <w:szCs w:val="22"/>
                <w:lang w:eastAsia="en-US"/>
              </w:rPr>
            </w:pPr>
            <w:r w:rsidRPr="00C551B4">
              <w:rPr>
                <w:rFonts w:eastAsia="Calibri"/>
                <w:sz w:val="20"/>
                <w:szCs w:val="22"/>
                <w:lang w:eastAsia="en-US"/>
              </w:rPr>
              <w:t>Банковские  реквизиты:</w:t>
            </w:r>
          </w:p>
          <w:p w14:paraId="7796762E" w14:textId="77777777" w:rsidR="00C551B4" w:rsidRPr="00C551B4" w:rsidRDefault="00C551B4" w:rsidP="00C551B4">
            <w:pPr>
              <w:widowControl w:val="0"/>
              <w:snapToGrid w:val="0"/>
              <w:contextualSpacing/>
              <w:jc w:val="both"/>
              <w:rPr>
                <w:rFonts w:eastAsia="Calibri"/>
                <w:sz w:val="20"/>
                <w:szCs w:val="22"/>
                <w:lang w:eastAsia="en-US"/>
              </w:rPr>
            </w:pPr>
            <w:r w:rsidRPr="00C551B4">
              <w:rPr>
                <w:rFonts w:eastAsia="Calibri"/>
                <w:sz w:val="20"/>
                <w:szCs w:val="22"/>
                <w:lang w:eastAsia="en-US"/>
              </w:rPr>
              <w:t>ИНН 9102028499</w:t>
            </w:r>
          </w:p>
          <w:p w14:paraId="6240BA12" w14:textId="77777777" w:rsidR="00C551B4" w:rsidRPr="00C551B4" w:rsidRDefault="00C551B4" w:rsidP="00C551B4">
            <w:pPr>
              <w:widowControl w:val="0"/>
              <w:snapToGrid w:val="0"/>
              <w:contextualSpacing/>
              <w:jc w:val="both"/>
              <w:rPr>
                <w:rFonts w:eastAsia="Calibri"/>
                <w:sz w:val="20"/>
                <w:szCs w:val="22"/>
                <w:lang w:eastAsia="en-US"/>
              </w:rPr>
            </w:pPr>
            <w:r w:rsidRPr="00C551B4">
              <w:rPr>
                <w:rFonts w:eastAsia="Calibri"/>
                <w:sz w:val="20"/>
                <w:szCs w:val="22"/>
                <w:lang w:eastAsia="en-US"/>
              </w:rPr>
              <w:t>КПП 910201001</w:t>
            </w:r>
          </w:p>
          <w:p w14:paraId="682F2C03" w14:textId="77777777" w:rsidR="00C551B4" w:rsidRPr="00C551B4" w:rsidRDefault="00C551B4" w:rsidP="00C551B4">
            <w:pPr>
              <w:widowControl w:val="0"/>
              <w:snapToGrid w:val="0"/>
              <w:contextualSpacing/>
              <w:jc w:val="both"/>
              <w:rPr>
                <w:rFonts w:eastAsia="Calibri"/>
                <w:sz w:val="20"/>
                <w:szCs w:val="22"/>
                <w:lang w:eastAsia="en-US"/>
              </w:rPr>
            </w:pPr>
            <w:r w:rsidRPr="00C551B4">
              <w:rPr>
                <w:rFonts w:eastAsia="Calibri"/>
                <w:sz w:val="20"/>
                <w:szCs w:val="22"/>
                <w:lang w:eastAsia="en-US"/>
              </w:rPr>
              <w:t>ОГРН 1149102047962</w:t>
            </w:r>
          </w:p>
          <w:p w14:paraId="74B8695F" w14:textId="77777777" w:rsidR="00C551B4" w:rsidRPr="00C551B4" w:rsidRDefault="00C551B4" w:rsidP="00C551B4">
            <w:pPr>
              <w:widowControl w:val="0"/>
              <w:snapToGrid w:val="0"/>
              <w:contextualSpacing/>
              <w:jc w:val="both"/>
              <w:rPr>
                <w:rFonts w:eastAsia="Calibri"/>
                <w:sz w:val="20"/>
                <w:szCs w:val="22"/>
                <w:lang w:eastAsia="en-US"/>
              </w:rPr>
            </w:pPr>
            <w:r w:rsidRPr="00C551B4">
              <w:rPr>
                <w:rFonts w:eastAsia="Calibri"/>
                <w:sz w:val="20"/>
                <w:szCs w:val="22"/>
                <w:lang w:eastAsia="en-US"/>
              </w:rPr>
              <w:t>ОКПО 00477038</w:t>
            </w:r>
          </w:p>
          <w:p w14:paraId="61AF4C22" w14:textId="77777777" w:rsidR="00C551B4" w:rsidRPr="00C551B4" w:rsidRDefault="00C551B4" w:rsidP="00C551B4">
            <w:pPr>
              <w:widowControl w:val="0"/>
              <w:snapToGrid w:val="0"/>
              <w:contextualSpacing/>
              <w:jc w:val="both"/>
              <w:rPr>
                <w:rFonts w:eastAsia="Calibri"/>
                <w:sz w:val="20"/>
                <w:szCs w:val="22"/>
                <w:lang w:eastAsia="en-US"/>
              </w:rPr>
            </w:pPr>
            <w:r w:rsidRPr="00C551B4">
              <w:rPr>
                <w:rFonts w:eastAsia="Calibri"/>
                <w:sz w:val="20"/>
                <w:szCs w:val="22"/>
                <w:lang w:eastAsia="en-US"/>
              </w:rPr>
              <w:t>Отд. РНКБ Банк (ПАО), Симферополь</w:t>
            </w:r>
          </w:p>
          <w:p w14:paraId="1D08A07A" w14:textId="77777777" w:rsidR="00C551B4" w:rsidRPr="00C551B4" w:rsidRDefault="00C551B4" w:rsidP="00C551B4">
            <w:pPr>
              <w:widowControl w:val="0"/>
              <w:snapToGrid w:val="0"/>
              <w:contextualSpacing/>
              <w:jc w:val="both"/>
              <w:rPr>
                <w:rFonts w:eastAsia="Calibri"/>
                <w:sz w:val="20"/>
                <w:szCs w:val="22"/>
                <w:lang w:eastAsia="en-US"/>
              </w:rPr>
            </w:pPr>
            <w:r w:rsidRPr="00C551B4">
              <w:rPr>
                <w:rFonts w:eastAsia="Calibri"/>
                <w:sz w:val="20"/>
                <w:szCs w:val="22"/>
                <w:lang w:eastAsia="en-US"/>
              </w:rPr>
              <w:t>ИНН 7701105460 (банка)</w:t>
            </w:r>
          </w:p>
          <w:p w14:paraId="6F011FEA" w14:textId="77777777" w:rsidR="00C551B4" w:rsidRPr="00C551B4" w:rsidRDefault="00C551B4" w:rsidP="00C551B4">
            <w:pPr>
              <w:widowControl w:val="0"/>
              <w:snapToGrid w:val="0"/>
              <w:contextualSpacing/>
              <w:jc w:val="both"/>
              <w:rPr>
                <w:rFonts w:eastAsia="Calibri"/>
                <w:sz w:val="20"/>
                <w:szCs w:val="22"/>
                <w:lang w:eastAsia="en-US"/>
              </w:rPr>
            </w:pPr>
            <w:r w:rsidRPr="00C551B4">
              <w:rPr>
                <w:rFonts w:eastAsia="Calibri"/>
                <w:sz w:val="20"/>
                <w:szCs w:val="22"/>
                <w:lang w:eastAsia="en-US"/>
              </w:rPr>
              <w:t>БИК 043510607</w:t>
            </w:r>
          </w:p>
          <w:p w14:paraId="19324BAC" w14:textId="77777777" w:rsidR="00C551B4" w:rsidRPr="00C551B4" w:rsidRDefault="00C551B4" w:rsidP="00C551B4">
            <w:pPr>
              <w:widowControl w:val="0"/>
              <w:snapToGrid w:val="0"/>
              <w:contextualSpacing/>
              <w:jc w:val="both"/>
              <w:rPr>
                <w:rFonts w:eastAsia="Calibri"/>
                <w:sz w:val="20"/>
                <w:szCs w:val="22"/>
                <w:lang w:eastAsia="en-US"/>
              </w:rPr>
            </w:pPr>
            <w:r w:rsidRPr="00C551B4">
              <w:rPr>
                <w:rFonts w:eastAsia="Calibri"/>
                <w:sz w:val="20"/>
                <w:szCs w:val="22"/>
                <w:lang w:eastAsia="en-US"/>
              </w:rPr>
              <w:t>Кор.сч.№ 30101810335100000607</w:t>
            </w:r>
          </w:p>
          <w:p w14:paraId="398DBC1C" w14:textId="77777777" w:rsidR="00C551B4" w:rsidRPr="00C551B4" w:rsidRDefault="00C551B4" w:rsidP="00C551B4">
            <w:pPr>
              <w:widowControl w:val="0"/>
              <w:snapToGrid w:val="0"/>
              <w:contextualSpacing/>
              <w:jc w:val="both"/>
              <w:rPr>
                <w:rFonts w:eastAsia="Calibri"/>
                <w:sz w:val="20"/>
                <w:szCs w:val="22"/>
                <w:lang w:eastAsia="en-US"/>
              </w:rPr>
            </w:pPr>
            <w:r w:rsidRPr="00C551B4">
              <w:rPr>
                <w:rFonts w:eastAsia="Calibri"/>
                <w:sz w:val="20"/>
                <w:szCs w:val="22"/>
                <w:lang w:eastAsia="en-US"/>
              </w:rPr>
              <w:t>р/с № 40602810140480000012-консолидиров.</w:t>
            </w:r>
          </w:p>
        </w:tc>
        <w:tc>
          <w:tcPr>
            <w:tcW w:w="4678" w:type="dxa"/>
            <w:shd w:val="clear" w:color="auto" w:fill="auto"/>
          </w:tcPr>
          <w:p w14:paraId="0D76419C" w14:textId="77777777" w:rsidR="00C551B4" w:rsidRPr="00C551B4" w:rsidRDefault="00C551B4" w:rsidP="00C551B4">
            <w:pPr>
              <w:widowControl w:val="0"/>
              <w:snapToGrid w:val="0"/>
              <w:contextualSpacing/>
              <w:jc w:val="both"/>
              <w:rPr>
                <w:rFonts w:eastAsia="Calibri"/>
                <w:sz w:val="20"/>
                <w:szCs w:val="22"/>
                <w:lang w:eastAsia="en-US"/>
              </w:rPr>
            </w:pPr>
          </w:p>
        </w:tc>
      </w:tr>
    </w:tbl>
    <w:p w14:paraId="33B930EC" w14:textId="77777777" w:rsidR="00C551B4" w:rsidRPr="00C551B4" w:rsidRDefault="00C551B4" w:rsidP="00C551B4">
      <w:pPr>
        <w:widowControl w:val="0"/>
        <w:autoSpaceDE w:val="0"/>
        <w:autoSpaceDN w:val="0"/>
        <w:adjustRightInd w:val="0"/>
        <w:contextualSpacing/>
        <w:rPr>
          <w:sz w:val="20"/>
          <w:szCs w:val="22"/>
        </w:rPr>
      </w:pPr>
    </w:p>
    <w:p w14:paraId="62969F08" w14:textId="77777777" w:rsidR="00C551B4" w:rsidRPr="00C551B4" w:rsidRDefault="00C551B4" w:rsidP="00C551B4">
      <w:pPr>
        <w:widowControl w:val="0"/>
        <w:autoSpaceDE w:val="0"/>
        <w:autoSpaceDN w:val="0"/>
        <w:adjustRightInd w:val="0"/>
        <w:spacing w:line="247" w:lineRule="auto"/>
        <w:ind w:hanging="142"/>
        <w:contextualSpacing/>
        <w:rPr>
          <w:sz w:val="20"/>
          <w:szCs w:val="22"/>
        </w:rPr>
      </w:pPr>
      <w:r w:rsidRPr="00C551B4">
        <w:rPr>
          <w:rFonts w:eastAsia="Calibri"/>
          <w:sz w:val="22"/>
          <w:szCs w:val="22"/>
          <w:lang w:eastAsia="ar-SA"/>
        </w:rPr>
        <w:t>Заместитель генерального директора по общим вопросам</w:t>
      </w:r>
    </w:p>
    <w:p w14:paraId="475FD2D1" w14:textId="77777777" w:rsidR="00C551B4" w:rsidRPr="00C551B4" w:rsidRDefault="00C551B4" w:rsidP="00C551B4">
      <w:pPr>
        <w:widowControl w:val="0"/>
        <w:autoSpaceDE w:val="0"/>
        <w:autoSpaceDN w:val="0"/>
        <w:adjustRightInd w:val="0"/>
        <w:spacing w:line="247" w:lineRule="auto"/>
        <w:ind w:hanging="142"/>
        <w:contextualSpacing/>
        <w:rPr>
          <w:sz w:val="20"/>
          <w:szCs w:val="22"/>
        </w:rPr>
      </w:pPr>
    </w:p>
    <w:p w14:paraId="42277EC2" w14:textId="77777777" w:rsidR="00C551B4" w:rsidRPr="00C551B4" w:rsidRDefault="00C551B4" w:rsidP="00C551B4">
      <w:pPr>
        <w:widowControl w:val="0"/>
        <w:autoSpaceDE w:val="0"/>
        <w:autoSpaceDN w:val="0"/>
        <w:adjustRightInd w:val="0"/>
        <w:spacing w:line="247" w:lineRule="auto"/>
        <w:ind w:hanging="142"/>
        <w:contextualSpacing/>
        <w:rPr>
          <w:sz w:val="20"/>
          <w:szCs w:val="22"/>
        </w:rPr>
      </w:pPr>
      <w:r w:rsidRPr="00C551B4">
        <w:rPr>
          <w:sz w:val="20"/>
          <w:szCs w:val="22"/>
        </w:rPr>
        <w:t>________________________ В.Н. Тарасов                                             _______________/ _______________</w:t>
      </w:r>
    </w:p>
    <w:p w14:paraId="0036A25C" w14:textId="77777777" w:rsidR="00C551B4" w:rsidRPr="00C551B4" w:rsidRDefault="00C551B4" w:rsidP="00C551B4">
      <w:pPr>
        <w:widowControl w:val="0"/>
        <w:autoSpaceDE w:val="0"/>
        <w:autoSpaceDN w:val="0"/>
        <w:adjustRightInd w:val="0"/>
        <w:contextualSpacing/>
        <w:rPr>
          <w:sz w:val="20"/>
          <w:szCs w:val="22"/>
        </w:rPr>
      </w:pPr>
    </w:p>
    <w:p w14:paraId="4AFF5AA5" w14:textId="77777777" w:rsidR="00C551B4" w:rsidRPr="00C551B4" w:rsidRDefault="00C551B4" w:rsidP="00C551B4">
      <w:pPr>
        <w:widowControl w:val="0"/>
        <w:autoSpaceDE w:val="0"/>
        <w:autoSpaceDN w:val="0"/>
        <w:adjustRightInd w:val="0"/>
        <w:contextualSpacing/>
        <w:rPr>
          <w:sz w:val="20"/>
          <w:szCs w:val="22"/>
        </w:rPr>
      </w:pPr>
      <w:r w:rsidRPr="00C551B4">
        <w:rPr>
          <w:sz w:val="20"/>
          <w:szCs w:val="22"/>
        </w:rPr>
        <w:t xml:space="preserve">«___» ____________ 20__ г.                  </w:t>
      </w:r>
      <w:r w:rsidRPr="00C551B4">
        <w:rPr>
          <w:sz w:val="20"/>
          <w:szCs w:val="22"/>
        </w:rPr>
        <w:tab/>
        <w:t xml:space="preserve">                       </w:t>
      </w:r>
      <w:r w:rsidRPr="00C551B4">
        <w:rPr>
          <w:sz w:val="20"/>
          <w:szCs w:val="22"/>
        </w:rPr>
        <w:tab/>
      </w:r>
      <w:r w:rsidRPr="00C551B4">
        <w:rPr>
          <w:sz w:val="20"/>
          <w:szCs w:val="22"/>
        </w:rPr>
        <w:tab/>
        <w:t xml:space="preserve"> «___» ___________ 20__ г.</w:t>
      </w:r>
    </w:p>
    <w:p w14:paraId="414540C3" w14:textId="77777777" w:rsidR="00C551B4" w:rsidRPr="00C551B4" w:rsidRDefault="00C551B4" w:rsidP="00C551B4">
      <w:pPr>
        <w:widowControl w:val="0"/>
        <w:suppressAutoHyphens/>
        <w:autoSpaceDE w:val="0"/>
        <w:spacing w:after="200" w:line="276" w:lineRule="auto"/>
        <w:contextualSpacing/>
        <w:rPr>
          <w:rFonts w:cs="Courier New"/>
          <w:sz w:val="20"/>
          <w:szCs w:val="22"/>
        </w:rPr>
      </w:pPr>
      <w:r w:rsidRPr="00C551B4">
        <w:rPr>
          <w:rFonts w:cs="Courier New"/>
          <w:sz w:val="20"/>
          <w:szCs w:val="22"/>
        </w:rPr>
        <w:t xml:space="preserve">         МП                                                                                        </w:t>
      </w:r>
      <w:r w:rsidRPr="00C551B4">
        <w:rPr>
          <w:rFonts w:cs="Courier New"/>
          <w:sz w:val="20"/>
          <w:szCs w:val="22"/>
        </w:rPr>
        <w:tab/>
      </w:r>
      <w:r w:rsidRPr="00C551B4">
        <w:rPr>
          <w:rFonts w:cs="Courier New"/>
          <w:sz w:val="20"/>
          <w:szCs w:val="22"/>
        </w:rPr>
        <w:tab/>
        <w:t>МП</w:t>
      </w:r>
    </w:p>
    <w:p w14:paraId="42B37661" w14:textId="21855334" w:rsidR="003C7F89" w:rsidRPr="00C551B4" w:rsidRDefault="003C7F89" w:rsidP="00C551B4">
      <w:pPr>
        <w:widowControl w:val="0"/>
        <w:contextualSpacing/>
        <w:rPr>
          <w:rFonts w:eastAsia="Calibri"/>
          <w:sz w:val="22"/>
          <w:szCs w:val="22"/>
          <w:lang w:eastAsia="ar-SA"/>
        </w:rPr>
        <w:sectPr w:rsidR="003C7F89" w:rsidRPr="00C551B4" w:rsidSect="008120E4">
          <w:headerReference w:type="even" r:id="rId16"/>
          <w:footerReference w:type="even" r:id="rId17"/>
          <w:headerReference w:type="first" r:id="rId18"/>
          <w:footerReference w:type="first" r:id="rId19"/>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c"/>
        <w:spacing w:before="0" w:beforeAutospacing="0" w:after="0" w:afterAutospacing="0"/>
        <w:contextualSpacing/>
      </w:pPr>
      <w:r w:rsidRPr="001735D1">
        <w:t> </w:t>
      </w:r>
    </w:p>
    <w:p w14:paraId="7B8650EC" w14:textId="77777777" w:rsidR="00E56462" w:rsidRPr="001735D1" w:rsidRDefault="00E56462" w:rsidP="00DF32BC">
      <w:pPr>
        <w:pStyle w:val="ac"/>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c"/>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c"/>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c"/>
        <w:spacing w:before="0" w:beforeAutospacing="0" w:after="0" w:afterAutospacing="0"/>
        <w:ind w:firstLine="0"/>
        <w:contextualSpacing/>
        <w:rPr>
          <w:b/>
        </w:rPr>
      </w:pPr>
    </w:p>
    <w:p w14:paraId="4E9DCEB3" w14:textId="77777777" w:rsidR="0046086B" w:rsidRPr="001735D1" w:rsidRDefault="0046086B" w:rsidP="00DF32BC">
      <w:pPr>
        <w:pStyle w:val="ac"/>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c"/>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c"/>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c"/>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c"/>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c"/>
        <w:spacing w:before="0" w:beforeAutospacing="0" w:after="0" w:afterAutospacing="0"/>
        <w:ind w:firstLine="0"/>
        <w:contextualSpacing/>
      </w:pPr>
    </w:p>
    <w:p w14:paraId="4E3D768D" w14:textId="27577F3D" w:rsidR="006D5A4F" w:rsidRDefault="00A350D6" w:rsidP="00DF32BC">
      <w:pPr>
        <w:pStyle w:val="ac"/>
        <w:spacing w:before="0" w:beforeAutospacing="0" w:after="0" w:afterAutospacing="0"/>
        <w:contextualSpacing/>
      </w:pPr>
      <w:r w:rsidRPr="001735D1">
        <w:t xml:space="preserve">Мы согласны </w:t>
      </w:r>
      <w:r w:rsidR="006D5A4F">
        <w:t>поставить товар</w:t>
      </w:r>
      <w:r w:rsidRPr="001735D1">
        <w:t xml:space="preserve"> </w:t>
      </w:r>
      <w:r w:rsidR="006D5A4F">
        <w:t>(выполнить работы</w:t>
      </w:r>
      <w:r w:rsidRPr="001735D1">
        <w:t>,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6D5A4F">
        <w:t xml:space="preserve"> и проектом контракта.</w:t>
      </w:r>
    </w:p>
    <w:p w14:paraId="4FAE947E" w14:textId="7CC4CFFD" w:rsidR="006D5A4F" w:rsidRDefault="006D5A4F" w:rsidP="00DF32BC">
      <w:pPr>
        <w:pStyle w:val="ac"/>
        <w:spacing w:before="0" w:beforeAutospacing="0" w:after="0" w:afterAutospacing="0"/>
        <w:contextualSpacing/>
      </w:pPr>
      <w:r>
        <w:t>И</w:t>
      </w:r>
      <w:r w:rsidRPr="006D5A4F">
        <w:t>нформаци</w:t>
      </w:r>
      <w:r>
        <w:t>я</w:t>
      </w:r>
      <w:r w:rsidRPr="006D5A4F">
        <w:t xml:space="preserve"> из реестра российской промышленной продукции, единого реестра российской радиоэлектронной продукции или евразийско</w:t>
      </w:r>
      <w:r w:rsidR="00A669B8">
        <w:t>го реестра промышленных товаров</w:t>
      </w:r>
      <w:r w:rsidRPr="006D5A4F">
        <w:t xml:space="preserve"> совокупного количества баллов, указанного в абзацах втором и третье</w:t>
      </w:r>
      <w:r w:rsidR="00850C24">
        <w:t>м пункта 10 Постановления №616:</w:t>
      </w:r>
    </w:p>
    <w:p w14:paraId="256C262E" w14:textId="061880A8" w:rsidR="00850C24" w:rsidRDefault="00850C24" w:rsidP="00DF32BC">
      <w:pPr>
        <w:pStyle w:val="ac"/>
        <w:spacing w:before="0" w:beforeAutospacing="0" w:after="0" w:afterAutospacing="0"/>
        <w:contextualSpacing/>
      </w:pPr>
      <w:r>
        <w:t>_________________________________________________________________________.</w:t>
      </w:r>
    </w:p>
    <w:p w14:paraId="61A6380B" w14:textId="4DB263E1" w:rsidR="003A46E5" w:rsidRPr="001735D1" w:rsidRDefault="003A46E5" w:rsidP="00DF32BC">
      <w:pPr>
        <w:pStyle w:val="ac"/>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c"/>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DF32BC">
      <w:pPr>
        <w:contextualSpacing/>
      </w:pPr>
      <w:r w:rsidRPr="001735D1">
        <w:t>(должность)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20"/>
          <w:footerReference w:type="even" r:id="rId21"/>
          <w:headerReference w:type="first" r:id="rId22"/>
          <w:footerReference w:type="first" r:id="rId23"/>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a"/>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24"/>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DF32B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62E7683A" w:rsidR="000F290C" w:rsidRPr="001735D1" w:rsidRDefault="000F290C" w:rsidP="00DF32BC">
      <w:pPr>
        <w:pStyle w:val="aff4"/>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1C540F">
        <w:t xml:space="preserve">4. </w:t>
      </w:r>
      <w:r w:rsidRPr="001C540F">
        <w:rPr>
          <w:bCs/>
          <w:i/>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5C015F65" w14:textId="032AF15E" w:rsidR="00A05061" w:rsidRDefault="00A05061" w:rsidP="00DF32BC">
      <w:pPr>
        <w:autoSpaceDE w:val="0"/>
        <w:autoSpaceDN w:val="0"/>
        <w:adjustRightInd w:val="0"/>
        <w:ind w:firstLine="851"/>
        <w:contextualSpacing/>
        <w:jc w:val="both"/>
      </w:pPr>
    </w:p>
    <w:p w14:paraId="217A6204" w14:textId="19553314"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3"/>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проживающий(ая)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32FB3CDD" w14:textId="7D2159D9" w:rsidR="00BD3671" w:rsidRPr="001735D1" w:rsidRDefault="00850C24" w:rsidP="00DF32BC">
      <w:pPr>
        <w:pStyle w:val="ac"/>
        <w:spacing w:before="0" w:beforeAutospacing="0" w:after="0" w:afterAutospacing="0"/>
        <w:contextualSpacing/>
        <w:jc w:val="center"/>
        <w:rPr>
          <w:b/>
        </w:rPr>
      </w:pPr>
      <w:r>
        <w:rPr>
          <w:b/>
        </w:rPr>
        <w:lastRenderedPageBreak/>
        <w:t>Ф</w:t>
      </w:r>
      <w:r w:rsidR="00BD3671" w:rsidRPr="001735D1">
        <w:rPr>
          <w:b/>
        </w:rPr>
        <w:t xml:space="preserve">ОРМА </w:t>
      </w:r>
      <w:r w:rsidR="008D3D04">
        <w:rPr>
          <w:b/>
        </w:rPr>
        <w:t>5</w:t>
      </w:r>
      <w:r w:rsidR="00BD3671" w:rsidRPr="001735D1">
        <w:rPr>
          <w:b/>
        </w:rPr>
        <w:t xml:space="preserve"> Образец заполнения конверта</w:t>
      </w:r>
    </w:p>
    <w:p w14:paraId="6B5AB762" w14:textId="77777777" w:rsidR="00BD3671" w:rsidRPr="001735D1" w:rsidRDefault="00BD3671" w:rsidP="00DF32BC">
      <w:pPr>
        <w:pStyle w:val="ac"/>
        <w:spacing w:before="0" w:beforeAutospacing="0" w:after="0" w:afterAutospacing="0"/>
        <w:contextualSpacing/>
      </w:pPr>
    </w:p>
    <w:p w14:paraId="123A2749" w14:textId="77777777" w:rsidR="00BD3671" w:rsidRPr="001735D1" w:rsidRDefault="00BD3671" w:rsidP="00DF32BC">
      <w:pPr>
        <w:pStyle w:val="ac"/>
        <w:spacing w:before="0" w:beforeAutospacing="0" w:after="0" w:afterAutospacing="0"/>
        <w:contextualSpacing/>
      </w:pPr>
    </w:p>
    <w:p w14:paraId="5C01D896" w14:textId="77777777" w:rsidR="00BD3671" w:rsidRPr="001735D1" w:rsidRDefault="00BD3671" w:rsidP="00DF32BC">
      <w:pPr>
        <w:pStyle w:val="ac"/>
        <w:spacing w:before="0" w:beforeAutospacing="0" w:after="0" w:afterAutospacing="0"/>
        <w:contextualSpacing/>
      </w:pPr>
    </w:p>
    <w:p w14:paraId="4DDECDC1" w14:textId="77777777" w:rsidR="00BD3671" w:rsidRPr="001735D1" w:rsidRDefault="00BD3671" w:rsidP="00DF32BC">
      <w:pPr>
        <w:pStyle w:val="ac"/>
        <w:spacing w:before="0" w:beforeAutospacing="0" w:after="0" w:afterAutospacing="0"/>
        <w:contextualSpacing/>
      </w:pPr>
    </w:p>
    <w:p w14:paraId="77884817" w14:textId="77777777" w:rsidR="00BD3671" w:rsidRPr="001735D1" w:rsidRDefault="00BD3671" w:rsidP="00DF32BC">
      <w:pPr>
        <w:pStyle w:val="ac"/>
        <w:spacing w:before="0" w:beforeAutospacing="0" w:after="0" w:afterAutospacing="0"/>
        <w:contextualSpacing/>
      </w:pPr>
    </w:p>
    <w:p w14:paraId="42429889" w14:textId="77777777" w:rsidR="00BD3671" w:rsidRPr="001735D1" w:rsidRDefault="00BD3671" w:rsidP="00DF32BC">
      <w:pPr>
        <w:pStyle w:val="ac"/>
        <w:spacing w:before="0" w:beforeAutospacing="0" w:after="0" w:afterAutospacing="0"/>
        <w:contextualSpacing/>
      </w:pPr>
      <w:r w:rsidRPr="001735D1">
        <w:t> </w:t>
      </w:r>
    </w:p>
    <w:p w14:paraId="0FE2951E" w14:textId="77777777" w:rsidR="00BD3671" w:rsidRPr="001735D1" w:rsidRDefault="00BD3671" w:rsidP="00DF32BC">
      <w:pPr>
        <w:pStyle w:val="ac"/>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c"/>
        <w:spacing w:before="0" w:beforeAutospacing="0" w:after="0" w:afterAutospacing="0"/>
        <w:contextualSpacing/>
      </w:pPr>
      <w:r w:rsidRPr="001735D1">
        <w:t> </w:t>
      </w:r>
    </w:p>
    <w:p w14:paraId="534D4F7C" w14:textId="74F26C4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7B6D24">
        <w:rPr>
          <w:b/>
        </w:rPr>
        <w:t>2</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70CA4599" w14:textId="2C5D8397" w:rsidR="00BD3671" w:rsidRPr="001735D1" w:rsidRDefault="00495A9F" w:rsidP="00DF32BC">
      <w:pPr>
        <w:pStyle w:val="ac"/>
        <w:spacing w:before="0" w:beforeAutospacing="0" w:after="0" w:afterAutospacing="0"/>
        <w:contextualSpacing/>
        <w:rPr>
          <w:sz w:val="20"/>
          <w:szCs w:val="20"/>
        </w:rPr>
      </w:pPr>
      <w:r>
        <w:rPr>
          <w:rStyle w:val="af0"/>
          <w:sz w:val="20"/>
          <w:szCs w:val="20"/>
        </w:rPr>
        <w:t>Дата "___" _______________ 2022</w:t>
      </w:r>
      <w:r w:rsidR="00BD3671" w:rsidRPr="001735D1">
        <w:rPr>
          <w:rStyle w:val="af0"/>
          <w:sz w:val="20"/>
          <w:szCs w:val="20"/>
        </w:rPr>
        <w:t xml:space="preserve"> г.</w:t>
      </w:r>
    </w:p>
    <w:p w14:paraId="1ADCF2E0"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0"/>
                <w:bCs/>
              </w:rPr>
            </w:pPr>
            <w:r w:rsidRPr="00CF2820">
              <w:rPr>
                <w:rStyle w:val="af0"/>
              </w:rPr>
              <w:t xml:space="preserve">Почтовый адрес и полное наименование </w:t>
            </w:r>
          </w:p>
          <w:p w14:paraId="4529E2F6" w14:textId="250B63F0" w:rsidR="00BD3671" w:rsidRPr="00CF2820" w:rsidRDefault="001A264B" w:rsidP="00DF32BC">
            <w:pPr>
              <w:contextualSpacing/>
              <w:jc w:val="center"/>
              <w:rPr>
                <w:rStyle w:val="af0"/>
                <w:bCs/>
              </w:rPr>
            </w:pPr>
            <w:r w:rsidRPr="00CF2820">
              <w:rPr>
                <w:rStyle w:val="af0"/>
              </w:rPr>
              <w:t>З</w:t>
            </w:r>
            <w:r w:rsidR="00BD3671" w:rsidRPr="00CF2820">
              <w:rPr>
                <w:rStyle w:val="af0"/>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705D0A" w:rsidRDefault="00705D0A" w:rsidP="00E56462">
      <w:r>
        <w:separator/>
      </w:r>
    </w:p>
  </w:endnote>
  <w:endnote w:type="continuationSeparator" w:id="0">
    <w:p w14:paraId="1EE47ED0" w14:textId="77777777" w:rsidR="00705D0A" w:rsidRDefault="00705D0A"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705D0A" w:rsidRPr="004C6A07" w:rsidRDefault="00705D0A">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705D0A" w:rsidRPr="004C6A07" w:rsidRDefault="00705D0A">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705D0A" w:rsidRDefault="00705D0A"/>
  <w:p w14:paraId="62771D7D" w14:textId="77777777" w:rsidR="00705D0A" w:rsidRDefault="00705D0A" w:rsidP="008120E4"/>
  <w:p w14:paraId="19A8B85A" w14:textId="77777777" w:rsidR="00705D0A" w:rsidRDefault="00705D0A"/>
  <w:p w14:paraId="7578DA43" w14:textId="77777777" w:rsidR="00705D0A" w:rsidRDefault="00705D0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705D0A" w:rsidRDefault="00705D0A">
    <w:pPr>
      <w:pStyle w:val="aff5"/>
      <w:jc w:val="right"/>
    </w:pPr>
    <w:r>
      <w:fldChar w:fldCharType="begin"/>
    </w:r>
    <w:r>
      <w:instrText>PAGE   \* MERGEFORMAT</w:instrText>
    </w:r>
    <w:r>
      <w:fldChar w:fldCharType="separate"/>
    </w:r>
    <w:r>
      <w:rPr>
        <w:noProof/>
      </w:rPr>
      <w:t>5</w:t>
    </w:r>
    <w:r>
      <w:rPr>
        <w:noProof/>
      </w:rPr>
      <w:fldChar w:fldCharType="end"/>
    </w:r>
  </w:p>
  <w:p w14:paraId="0D9B9BA2" w14:textId="77777777" w:rsidR="00705D0A" w:rsidRDefault="00705D0A"/>
  <w:p w14:paraId="25AE565E" w14:textId="77777777" w:rsidR="00705D0A" w:rsidRDefault="00705D0A" w:rsidP="008120E4"/>
  <w:p w14:paraId="00811114" w14:textId="77777777" w:rsidR="00705D0A" w:rsidRDefault="00705D0A"/>
  <w:p w14:paraId="58065497" w14:textId="77777777" w:rsidR="00705D0A" w:rsidRDefault="00705D0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705D0A" w:rsidRDefault="00705D0A"/>
  <w:p w14:paraId="1F512DB8" w14:textId="77777777" w:rsidR="00705D0A" w:rsidRDefault="00705D0A" w:rsidP="00617FFD"/>
  <w:p w14:paraId="08539BF4" w14:textId="77777777" w:rsidR="00705D0A" w:rsidRDefault="00705D0A"/>
  <w:p w14:paraId="0A928449" w14:textId="77777777" w:rsidR="00705D0A" w:rsidRDefault="00705D0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4D3BD35E" w:rsidR="00705D0A" w:rsidRDefault="00705D0A" w:rsidP="00897A78">
    <w:pPr>
      <w:pStyle w:val="aff5"/>
      <w:jc w:val="right"/>
    </w:pPr>
    <w:r>
      <w:fldChar w:fldCharType="begin"/>
    </w:r>
    <w:r>
      <w:instrText>PAGE   \* MERGEFORMAT</w:instrText>
    </w:r>
    <w:r>
      <w:fldChar w:fldCharType="separate"/>
    </w:r>
    <w:r w:rsidR="00037354">
      <w:rPr>
        <w:noProof/>
      </w:rPr>
      <w:t>36</w:t>
    </w:r>
    <w:r>
      <w:rPr>
        <w:noProof/>
      </w:rPr>
      <w:fldChar w:fldCharType="end"/>
    </w:r>
  </w:p>
  <w:p w14:paraId="2FEEDE79" w14:textId="77777777" w:rsidR="00705D0A" w:rsidRDefault="00705D0A"/>
  <w:p w14:paraId="79D993EE" w14:textId="77777777" w:rsidR="00705D0A" w:rsidRDefault="00705D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705D0A" w:rsidRDefault="00705D0A" w:rsidP="00E56462">
      <w:r>
        <w:separator/>
      </w:r>
    </w:p>
  </w:footnote>
  <w:footnote w:type="continuationSeparator" w:id="0">
    <w:p w14:paraId="774B045C" w14:textId="77777777" w:rsidR="00705D0A" w:rsidRDefault="00705D0A" w:rsidP="00E56462">
      <w:r>
        <w:continuationSeparator/>
      </w:r>
    </w:p>
  </w:footnote>
  <w:footnote w:id="1">
    <w:p w14:paraId="3E858955" w14:textId="77777777" w:rsidR="00C551B4" w:rsidRDefault="00C551B4" w:rsidP="00C551B4">
      <w:pPr>
        <w:pStyle w:val="af2"/>
      </w:pPr>
      <w:r>
        <w:rPr>
          <w:rStyle w:val="af4"/>
        </w:rPr>
        <w:footnoteRef/>
      </w:r>
      <w:r>
        <w:t xml:space="preserve"> </w:t>
      </w:r>
      <w:r w:rsidRPr="00DA7198">
        <w:t>ПО «Система мониторинга транспорта «ПИЛОТ» используется Заказчиком для мониторинга автотранспорта</w:t>
      </w:r>
      <w:r>
        <w:t>.</w:t>
      </w:r>
    </w:p>
  </w:footnote>
  <w:footnote w:id="2">
    <w:p w14:paraId="57AF2F66" w14:textId="1014CA48" w:rsidR="00C551B4" w:rsidRPr="00D1587C" w:rsidRDefault="00C551B4" w:rsidP="00C551B4">
      <w:pPr>
        <w:pStyle w:val="af2"/>
      </w:pPr>
      <w:r w:rsidRPr="00D1587C">
        <w:rPr>
          <w:rStyle w:val="af4"/>
        </w:rPr>
        <w:footnoteRef/>
      </w:r>
      <w:r w:rsidRPr="00D1587C">
        <w:t xml:space="preserve"> Заполняется на основе заявки </w:t>
      </w:r>
      <w:r>
        <w:t>победителя, в том числе указывается и</w:t>
      </w:r>
      <w:r w:rsidRPr="00850C24">
        <w:rPr>
          <w:color w:val="000000"/>
        </w:rPr>
        <w:t>нформация о реестровых записях о товаре и совокупном количестве баллов (заполняется при заключении контракта).</w:t>
      </w:r>
      <w:r>
        <w:rPr>
          <w:color w:val="000000"/>
        </w:rPr>
        <w:t xml:space="preserve"> </w:t>
      </w:r>
      <w:r w:rsidRPr="00850C24">
        <w:rPr>
          <w:color w:val="000000"/>
        </w:rPr>
        <w:t>На этапе исполнения Контракта Поставщик представляет документы, подтверждающие страну происхождения товара в соответствии с п. 10 (3) Постановления Правительства РФ от 30.04.2020 № 616.</w:t>
      </w:r>
      <w:r>
        <w:rPr>
          <w:color w:val="000000"/>
        </w:rPr>
        <w:t xml:space="preserve"> </w:t>
      </w:r>
      <w:r w:rsidRPr="00850C24">
        <w:rPr>
          <w:color w:val="000000"/>
        </w:rPr>
        <w:t>При исполнении Контракта замена промышленных товаров, указанных в перечне,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footnote>
  <w:footnote w:id="3">
    <w:p w14:paraId="549F0BA5" w14:textId="77777777" w:rsidR="00705D0A" w:rsidRDefault="00705D0A" w:rsidP="00547AA7">
      <w:pPr>
        <w:pStyle w:val="af2"/>
      </w:pPr>
      <w:r>
        <w:rPr>
          <w:rStyle w:val="af4"/>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705D0A" w:rsidRPr="00F96CAC" w:rsidRDefault="00705D0A"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C31" w14:textId="77777777" w:rsidR="00705D0A" w:rsidRPr="006A4F65" w:rsidRDefault="00705D0A">
    <w:pPr>
      <w:pStyle w:val="affa"/>
      <w:jc w:val="center"/>
    </w:pPr>
  </w:p>
  <w:p w14:paraId="7A7DF023" w14:textId="77777777" w:rsidR="00705D0A" w:rsidRDefault="00705D0A">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A45ED" w14:textId="11B0EF11" w:rsidR="00C551B4" w:rsidRPr="00323C1D" w:rsidRDefault="00C551B4">
    <w:pPr>
      <w:pStyle w:val="affa"/>
      <w:jc w:val="center"/>
      <w:rPr>
        <w:sz w:val="20"/>
        <w:szCs w:val="20"/>
      </w:rPr>
    </w:pPr>
    <w:r w:rsidRPr="00323C1D">
      <w:rPr>
        <w:sz w:val="20"/>
        <w:szCs w:val="20"/>
      </w:rPr>
      <w:fldChar w:fldCharType="begin"/>
    </w:r>
    <w:r w:rsidRPr="00323C1D">
      <w:rPr>
        <w:sz w:val="20"/>
        <w:szCs w:val="20"/>
      </w:rPr>
      <w:instrText>PAGE   \* MERGEFORMAT</w:instrText>
    </w:r>
    <w:r w:rsidRPr="00323C1D">
      <w:rPr>
        <w:sz w:val="20"/>
        <w:szCs w:val="20"/>
      </w:rPr>
      <w:fldChar w:fldCharType="separate"/>
    </w:r>
    <w:r w:rsidR="00037354">
      <w:rPr>
        <w:noProof/>
        <w:sz w:val="20"/>
        <w:szCs w:val="20"/>
      </w:rPr>
      <w:t>35</w:t>
    </w:r>
    <w:r w:rsidRPr="00323C1D">
      <w:rPr>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705D0A" w:rsidRDefault="00705D0A"/>
  <w:p w14:paraId="472F2DCE" w14:textId="77777777" w:rsidR="00705D0A" w:rsidRDefault="00705D0A" w:rsidP="008120E4"/>
  <w:p w14:paraId="27BA681C" w14:textId="77777777" w:rsidR="00705D0A" w:rsidRDefault="00705D0A"/>
  <w:p w14:paraId="49FA04AE" w14:textId="77777777" w:rsidR="00705D0A" w:rsidRDefault="00705D0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705D0A" w:rsidRDefault="00705D0A"/>
  <w:p w14:paraId="5F7BA0DD" w14:textId="77777777" w:rsidR="00705D0A" w:rsidRDefault="00705D0A" w:rsidP="008120E4"/>
  <w:p w14:paraId="5B6E8F76" w14:textId="77777777" w:rsidR="00705D0A" w:rsidRDefault="00705D0A"/>
  <w:p w14:paraId="427B9A7B" w14:textId="77777777" w:rsidR="00705D0A" w:rsidRDefault="00705D0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705D0A" w:rsidRDefault="00705D0A"/>
  <w:p w14:paraId="4D442567" w14:textId="77777777" w:rsidR="00705D0A" w:rsidRDefault="00705D0A" w:rsidP="00617FFD"/>
  <w:p w14:paraId="4A5BBB15" w14:textId="77777777" w:rsidR="00705D0A" w:rsidRDefault="00705D0A"/>
  <w:p w14:paraId="3C24E63A" w14:textId="77777777" w:rsidR="00705D0A" w:rsidRDefault="00705D0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705D0A" w:rsidRDefault="00705D0A"/>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705D0A" w:rsidRPr="007A51A0" w:rsidRDefault="00705D0A">
    <w:pPr>
      <w:pStyle w:val="affa"/>
      <w:jc w:val="center"/>
    </w:pPr>
  </w:p>
  <w:p w14:paraId="46D5AEF1" w14:textId="77777777" w:rsidR="00705D0A" w:rsidRDefault="00705D0A">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119D7947"/>
    <w:multiLevelType w:val="hybridMultilevel"/>
    <w:tmpl w:val="BA328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5DF3661"/>
    <w:multiLevelType w:val="hybridMultilevel"/>
    <w:tmpl w:val="74B25E82"/>
    <w:lvl w:ilvl="0" w:tplc="0419000F">
      <w:start w:val="1"/>
      <w:numFmt w:val="decimal"/>
      <w:lvlText w:val="%1."/>
      <w:lvlJc w:val="left"/>
      <w:pPr>
        <w:tabs>
          <w:tab w:val="num" w:pos="720"/>
        </w:tabs>
        <w:ind w:left="720" w:hanging="360"/>
      </w:pPr>
      <w:rPr>
        <w:rFonts w:cs="Times New Roman"/>
      </w:r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2"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3"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5"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7"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28"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0"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1"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2"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3"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4"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5"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6"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7"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8"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39"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0"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1"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3"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11"/>
  </w:num>
  <w:num w:numId="8">
    <w:abstractNumId w:val="44"/>
  </w:num>
  <w:num w:numId="9">
    <w:abstractNumId w:val="18"/>
  </w:num>
  <w:num w:numId="10">
    <w:abstractNumId w:val="36"/>
  </w:num>
  <w:num w:numId="11">
    <w:abstractNumId w:val="21"/>
  </w:num>
  <w:num w:numId="1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7"/>
  </w:num>
  <w:num w:numId="16">
    <w:abstractNumId w:val="35"/>
  </w:num>
  <w:num w:numId="17">
    <w:abstractNumId w:val="33"/>
  </w:num>
  <w:num w:numId="18">
    <w:abstractNumId w:val="31"/>
  </w:num>
  <w:num w:numId="19">
    <w:abstractNumId w:val="37"/>
  </w:num>
  <w:num w:numId="20">
    <w:abstractNumId w:val="45"/>
  </w:num>
  <w:num w:numId="21">
    <w:abstractNumId w:val="25"/>
  </w:num>
  <w:num w:numId="22">
    <w:abstractNumId w:val="28"/>
  </w:num>
  <w:num w:numId="23">
    <w:abstractNumId w:val="42"/>
  </w:num>
  <w:num w:numId="24">
    <w:abstractNumId w:val="8"/>
  </w:num>
  <w:num w:numId="25">
    <w:abstractNumId w:val="29"/>
  </w:num>
  <w:num w:numId="26">
    <w:abstractNumId w:val="24"/>
  </w:num>
  <w:num w:numId="27">
    <w:abstractNumId w:val="22"/>
  </w:num>
  <w:num w:numId="28">
    <w:abstractNumId w:val="16"/>
  </w:num>
  <w:num w:numId="29">
    <w:abstractNumId w:val="43"/>
  </w:num>
  <w:num w:numId="30">
    <w:abstractNumId w:val="26"/>
  </w:num>
  <w:num w:numId="31">
    <w:abstractNumId w:val="12"/>
  </w:num>
  <w:num w:numId="32">
    <w:abstractNumId w:val="38"/>
  </w:num>
  <w:num w:numId="33">
    <w:abstractNumId w:val="14"/>
  </w:num>
  <w:num w:numId="34">
    <w:abstractNumId w:val="40"/>
  </w:num>
  <w:num w:numId="35">
    <w:abstractNumId w:val="30"/>
  </w:num>
  <w:num w:numId="36">
    <w:abstractNumId w:val="19"/>
  </w:num>
  <w:num w:numId="37">
    <w:abstractNumId w:val="6"/>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41"/>
  </w:num>
  <w:num w:numId="43">
    <w:abstractNumId w:val="27"/>
  </w:num>
  <w:num w:numId="44">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2C4"/>
    <w:rsid w:val="00033317"/>
    <w:rsid w:val="00035066"/>
    <w:rsid w:val="00036E44"/>
    <w:rsid w:val="00037354"/>
    <w:rsid w:val="00042DCA"/>
    <w:rsid w:val="00051B54"/>
    <w:rsid w:val="000523EC"/>
    <w:rsid w:val="00056BAD"/>
    <w:rsid w:val="00064915"/>
    <w:rsid w:val="00070B39"/>
    <w:rsid w:val="000721A6"/>
    <w:rsid w:val="00072929"/>
    <w:rsid w:val="00076663"/>
    <w:rsid w:val="00076DA6"/>
    <w:rsid w:val="00077AE6"/>
    <w:rsid w:val="00090F78"/>
    <w:rsid w:val="00095D16"/>
    <w:rsid w:val="000A0F29"/>
    <w:rsid w:val="000A1423"/>
    <w:rsid w:val="000A2A72"/>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0601"/>
    <w:rsid w:val="00106845"/>
    <w:rsid w:val="00106B26"/>
    <w:rsid w:val="00110FC6"/>
    <w:rsid w:val="0011244D"/>
    <w:rsid w:val="0011280C"/>
    <w:rsid w:val="00114FC1"/>
    <w:rsid w:val="00116FD1"/>
    <w:rsid w:val="00120DB1"/>
    <w:rsid w:val="00121C92"/>
    <w:rsid w:val="00133E49"/>
    <w:rsid w:val="00134F2D"/>
    <w:rsid w:val="00145DE1"/>
    <w:rsid w:val="001464AF"/>
    <w:rsid w:val="00154A0B"/>
    <w:rsid w:val="00157BF3"/>
    <w:rsid w:val="001604D9"/>
    <w:rsid w:val="00162BCC"/>
    <w:rsid w:val="00162E0A"/>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540F"/>
    <w:rsid w:val="001C71AD"/>
    <w:rsid w:val="001C78A1"/>
    <w:rsid w:val="001D7363"/>
    <w:rsid w:val="001E0CB0"/>
    <w:rsid w:val="001E30CB"/>
    <w:rsid w:val="001E32D1"/>
    <w:rsid w:val="001E3DFF"/>
    <w:rsid w:val="001E5742"/>
    <w:rsid w:val="001E7044"/>
    <w:rsid w:val="001F2B60"/>
    <w:rsid w:val="002030A4"/>
    <w:rsid w:val="002109F5"/>
    <w:rsid w:val="00211D21"/>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E6F"/>
    <w:rsid w:val="002E62CE"/>
    <w:rsid w:val="002E742A"/>
    <w:rsid w:val="002F2EA7"/>
    <w:rsid w:val="002F7094"/>
    <w:rsid w:val="0030308E"/>
    <w:rsid w:val="00306A28"/>
    <w:rsid w:val="00310012"/>
    <w:rsid w:val="00312FED"/>
    <w:rsid w:val="00313F84"/>
    <w:rsid w:val="003149F7"/>
    <w:rsid w:val="003206F0"/>
    <w:rsid w:val="00323F37"/>
    <w:rsid w:val="003311C4"/>
    <w:rsid w:val="00342F55"/>
    <w:rsid w:val="00343700"/>
    <w:rsid w:val="00343C78"/>
    <w:rsid w:val="00347391"/>
    <w:rsid w:val="00350BD6"/>
    <w:rsid w:val="003526C4"/>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F6A"/>
    <w:rsid w:val="003B57E6"/>
    <w:rsid w:val="003C1394"/>
    <w:rsid w:val="003C490A"/>
    <w:rsid w:val="003C69AC"/>
    <w:rsid w:val="003C7F89"/>
    <w:rsid w:val="003D00C5"/>
    <w:rsid w:val="003D4108"/>
    <w:rsid w:val="003D521E"/>
    <w:rsid w:val="003E0B0B"/>
    <w:rsid w:val="003E1531"/>
    <w:rsid w:val="003E5035"/>
    <w:rsid w:val="003E5447"/>
    <w:rsid w:val="003E5596"/>
    <w:rsid w:val="003E5BA1"/>
    <w:rsid w:val="003E7782"/>
    <w:rsid w:val="003F64E1"/>
    <w:rsid w:val="00400031"/>
    <w:rsid w:val="00401B2B"/>
    <w:rsid w:val="0040569C"/>
    <w:rsid w:val="00407F83"/>
    <w:rsid w:val="00420DBD"/>
    <w:rsid w:val="00420EB3"/>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85FA4"/>
    <w:rsid w:val="004924B9"/>
    <w:rsid w:val="00495A9F"/>
    <w:rsid w:val="004A3F79"/>
    <w:rsid w:val="004A7B80"/>
    <w:rsid w:val="004B0E98"/>
    <w:rsid w:val="004B0F49"/>
    <w:rsid w:val="004B48C1"/>
    <w:rsid w:val="004C6A07"/>
    <w:rsid w:val="004D19E7"/>
    <w:rsid w:val="004D2216"/>
    <w:rsid w:val="004D49EE"/>
    <w:rsid w:val="004D568D"/>
    <w:rsid w:val="004D5B23"/>
    <w:rsid w:val="004D7D8C"/>
    <w:rsid w:val="004E647D"/>
    <w:rsid w:val="004F012D"/>
    <w:rsid w:val="004F05F6"/>
    <w:rsid w:val="004F0BE6"/>
    <w:rsid w:val="004F117E"/>
    <w:rsid w:val="004F4992"/>
    <w:rsid w:val="005037E6"/>
    <w:rsid w:val="00505395"/>
    <w:rsid w:val="00506357"/>
    <w:rsid w:val="00507D19"/>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A4575"/>
    <w:rsid w:val="005A5362"/>
    <w:rsid w:val="005B179E"/>
    <w:rsid w:val="005B2143"/>
    <w:rsid w:val="005B76D4"/>
    <w:rsid w:val="005C4149"/>
    <w:rsid w:val="005C75A3"/>
    <w:rsid w:val="005D20DB"/>
    <w:rsid w:val="005D4FBD"/>
    <w:rsid w:val="005E17A6"/>
    <w:rsid w:val="005E2A98"/>
    <w:rsid w:val="005E600E"/>
    <w:rsid w:val="005F3BF9"/>
    <w:rsid w:val="005F4DB1"/>
    <w:rsid w:val="005F50D1"/>
    <w:rsid w:val="005F7600"/>
    <w:rsid w:val="006109F2"/>
    <w:rsid w:val="00611DE3"/>
    <w:rsid w:val="00614641"/>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5A4F"/>
    <w:rsid w:val="006D76FE"/>
    <w:rsid w:val="006E3E62"/>
    <w:rsid w:val="006F0776"/>
    <w:rsid w:val="006F16A8"/>
    <w:rsid w:val="006F3426"/>
    <w:rsid w:val="006F40FC"/>
    <w:rsid w:val="006F64AD"/>
    <w:rsid w:val="006F6862"/>
    <w:rsid w:val="006F6EB9"/>
    <w:rsid w:val="00703E3A"/>
    <w:rsid w:val="00705D0A"/>
    <w:rsid w:val="00714CB1"/>
    <w:rsid w:val="00721029"/>
    <w:rsid w:val="00730682"/>
    <w:rsid w:val="00732D44"/>
    <w:rsid w:val="00734B07"/>
    <w:rsid w:val="00740AC6"/>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27C6"/>
    <w:rsid w:val="007B6D24"/>
    <w:rsid w:val="007B7DFD"/>
    <w:rsid w:val="007C1332"/>
    <w:rsid w:val="007C4DC5"/>
    <w:rsid w:val="007D013F"/>
    <w:rsid w:val="007D027A"/>
    <w:rsid w:val="007D0BE4"/>
    <w:rsid w:val="007D1596"/>
    <w:rsid w:val="007D2950"/>
    <w:rsid w:val="007D3516"/>
    <w:rsid w:val="007D372E"/>
    <w:rsid w:val="007D467A"/>
    <w:rsid w:val="007D711C"/>
    <w:rsid w:val="007E1E83"/>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2686C"/>
    <w:rsid w:val="00830769"/>
    <w:rsid w:val="00837262"/>
    <w:rsid w:val="008505B5"/>
    <w:rsid w:val="00850C24"/>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C3EA7"/>
    <w:rsid w:val="008D3D04"/>
    <w:rsid w:val="008D42EF"/>
    <w:rsid w:val="008D4C32"/>
    <w:rsid w:val="008D4E65"/>
    <w:rsid w:val="008D61A9"/>
    <w:rsid w:val="008D7D64"/>
    <w:rsid w:val="008E3ED6"/>
    <w:rsid w:val="008E486F"/>
    <w:rsid w:val="008E61E1"/>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3C65"/>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50FDF"/>
    <w:rsid w:val="00A56C6F"/>
    <w:rsid w:val="00A623DC"/>
    <w:rsid w:val="00A62608"/>
    <w:rsid w:val="00A62982"/>
    <w:rsid w:val="00A64802"/>
    <w:rsid w:val="00A65619"/>
    <w:rsid w:val="00A669B8"/>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18F6"/>
    <w:rsid w:val="00BA2B0C"/>
    <w:rsid w:val="00BA3171"/>
    <w:rsid w:val="00BA3F8E"/>
    <w:rsid w:val="00BA4244"/>
    <w:rsid w:val="00BA62A0"/>
    <w:rsid w:val="00BA7F2A"/>
    <w:rsid w:val="00BB02B6"/>
    <w:rsid w:val="00BB62AB"/>
    <w:rsid w:val="00BB67D4"/>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51B4"/>
    <w:rsid w:val="00C56C91"/>
    <w:rsid w:val="00C57020"/>
    <w:rsid w:val="00C6101A"/>
    <w:rsid w:val="00C71E3A"/>
    <w:rsid w:val="00C7349E"/>
    <w:rsid w:val="00C82A4A"/>
    <w:rsid w:val="00C854E8"/>
    <w:rsid w:val="00C9008C"/>
    <w:rsid w:val="00C91A8F"/>
    <w:rsid w:val="00C91F4C"/>
    <w:rsid w:val="00C9228A"/>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5C41"/>
    <w:rsid w:val="00D61747"/>
    <w:rsid w:val="00D7160D"/>
    <w:rsid w:val="00D71CA5"/>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1B9D"/>
    <w:rsid w:val="00DE6E8D"/>
    <w:rsid w:val="00DE73B6"/>
    <w:rsid w:val="00DE7CAB"/>
    <w:rsid w:val="00DF32BC"/>
    <w:rsid w:val="00DF67A7"/>
    <w:rsid w:val="00DF7D78"/>
    <w:rsid w:val="00E000E3"/>
    <w:rsid w:val="00E066F3"/>
    <w:rsid w:val="00E0765E"/>
    <w:rsid w:val="00E13F75"/>
    <w:rsid w:val="00E149DD"/>
    <w:rsid w:val="00E150D8"/>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F3C5D"/>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351B"/>
    <w:rsid w:val="00F93C25"/>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CC2441"/>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uiPriority w:val="10"/>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uiPriority w:val="10"/>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8"/>
    <w:link w:val="e0"/>
    <w:qFormat/>
    <w:rsid w:val="0099062D"/>
    <w:pPr>
      <w:spacing w:line="360" w:lineRule="auto"/>
      <w:ind w:firstLine="567"/>
      <w:jc w:val="both"/>
    </w:pPr>
  </w:style>
  <w:style w:type="character" w:customStyle="1" w:styleId="e0">
    <w:name w:val="Основной тeкст Знак"/>
    <w:basedOn w:val="a9"/>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b"/>
    <w:uiPriority w:val="99"/>
    <w:semiHidden/>
    <w:unhideWhenUsed/>
    <w:rsid w:val="00EB0420"/>
  </w:style>
  <w:style w:type="table" w:customStyle="1" w:styleId="300">
    <w:name w:val="Сетка таблицы30"/>
    <w:basedOn w:val="aa"/>
    <w:next w:val="afa"/>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b"/>
    <w:uiPriority w:val="99"/>
    <w:semiHidden/>
    <w:unhideWhenUsed/>
    <w:rsid w:val="00EB0420"/>
  </w:style>
  <w:style w:type="table" w:customStyle="1" w:styleId="1130">
    <w:name w:val="Сетка таблицы113"/>
    <w:basedOn w:val="aa"/>
    <w:next w:val="afa"/>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EB0420"/>
  </w:style>
  <w:style w:type="table" w:customStyle="1" w:styleId="2111">
    <w:name w:val="Сетка таблицы21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b"/>
    <w:uiPriority w:val="99"/>
    <w:semiHidden/>
    <w:unhideWhenUsed/>
    <w:rsid w:val="00EB0420"/>
  </w:style>
  <w:style w:type="table" w:customStyle="1" w:styleId="920">
    <w:name w:val="Сетка таблицы92"/>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a"/>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9"/>
    <w:uiPriority w:val="99"/>
    <w:semiHidden/>
    <w:rsid w:val="00EB0420"/>
    <w:rPr>
      <w:rFonts w:ascii="Times New Roman" w:hAnsi="Times New Roman" w:cs="Times New Roman"/>
      <w:sz w:val="24"/>
      <w:lang w:eastAsia="ru-RU" w:bidi="ar-SA"/>
    </w:rPr>
  </w:style>
  <w:style w:type="table" w:customStyle="1" w:styleId="1210">
    <w:name w:val="Сетка таблицы121"/>
    <w:basedOn w:val="aa"/>
    <w:next w:val="afa"/>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a"/>
    <w:next w:val="afa"/>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b"/>
    <w:uiPriority w:val="99"/>
    <w:semiHidden/>
    <w:unhideWhenUsed/>
    <w:rsid w:val="00EB0420"/>
  </w:style>
  <w:style w:type="table" w:customStyle="1" w:styleId="1310">
    <w:name w:val="Сетка таблицы13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b"/>
    <w:rsid w:val="00EB0420"/>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115101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16863387">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673139197">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tce.crimea.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D2D43-33E5-4E35-BB31-AF61861E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41</Pages>
  <Words>17690</Words>
  <Characters>100834</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Хатунцев Юрий Владимирович</cp:lastModifiedBy>
  <cp:revision>11</cp:revision>
  <cp:lastPrinted>2021-08-30T06:02:00Z</cp:lastPrinted>
  <dcterms:created xsi:type="dcterms:W3CDTF">2022-06-24T07:23:00Z</dcterms:created>
  <dcterms:modified xsi:type="dcterms:W3CDTF">2022-06-24T12:00:00Z</dcterms:modified>
</cp:coreProperties>
</file>